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71EE7" w14:textId="0EEEE85E" w:rsidR="008D45D2" w:rsidRDefault="004015B6">
      <w:pPr>
        <w:tabs>
          <w:tab w:val="center" w:pos="4680"/>
        </w:tabs>
        <w:suppressAutoHyphens/>
        <w:spacing w:line="244" w:lineRule="exact"/>
        <w:jc w:val="center"/>
        <w:rPr>
          <w:rFonts w:ascii="Arial" w:hAnsi="Arial"/>
        </w:rPr>
      </w:pPr>
      <w:r>
        <w:rPr>
          <w:rFonts w:ascii="Arial" w:hAnsi="Arial"/>
        </w:rPr>
        <w:t xml:space="preserve">RESOLUTION NO. </w:t>
      </w:r>
      <w:r w:rsidR="00C01600">
        <w:rPr>
          <w:rFonts w:ascii="Arial" w:hAnsi="Arial"/>
        </w:rPr>
        <w:t>202</w:t>
      </w:r>
      <w:r w:rsidR="007A74A5">
        <w:rPr>
          <w:rFonts w:ascii="Arial" w:hAnsi="Arial"/>
        </w:rPr>
        <w:t>5</w:t>
      </w:r>
      <w:r w:rsidR="008D45D2">
        <w:rPr>
          <w:rFonts w:ascii="Arial" w:hAnsi="Arial"/>
        </w:rPr>
        <w:noBreakHyphen/>
      </w:r>
      <w:r w:rsidR="009C751F">
        <w:rPr>
          <w:rFonts w:ascii="Arial" w:hAnsi="Arial"/>
        </w:rPr>
        <w:t>XXXX</w:t>
      </w:r>
      <w:r w:rsidR="008D45D2">
        <w:rPr>
          <w:rFonts w:ascii="Arial" w:hAnsi="Arial"/>
        </w:rPr>
        <w:t xml:space="preserve">   </w:t>
      </w:r>
    </w:p>
    <w:p w14:paraId="4DA9416F" w14:textId="7CE551A2" w:rsidR="008D45D2" w:rsidRDefault="008D45D2">
      <w:pPr>
        <w:pStyle w:val="BlockText"/>
        <w:spacing w:before="480"/>
        <w:ind w:hanging="1685"/>
        <w:rPr>
          <w:rFonts w:ascii="Arial" w:hAnsi="Arial"/>
          <w:sz w:val="24"/>
        </w:rPr>
      </w:pPr>
      <w:r>
        <w:rPr>
          <w:rFonts w:ascii="Arial" w:hAnsi="Arial"/>
          <w:sz w:val="24"/>
        </w:rPr>
        <w:tab/>
      </w:r>
      <w:r w:rsidR="0066333D">
        <w:rPr>
          <w:rFonts w:ascii="Arial" w:hAnsi="Arial"/>
          <w:sz w:val="24"/>
        </w:rPr>
        <w:t xml:space="preserve">A </w:t>
      </w:r>
      <w:r>
        <w:rPr>
          <w:rFonts w:ascii="Arial" w:hAnsi="Arial"/>
          <w:sz w:val="24"/>
        </w:rPr>
        <w:t xml:space="preserve">RESOLUTION OF THE CITY COUNCIL OF THE CITY OF SAN MARCOS, CALIFORNIA, CONFIRMING THE DIAGRAM AND ASSESSMENT AND PROVIDING FOR THE LEVY OF THE ANNUAL ASSESSMENT </w:t>
      </w:r>
      <w:r w:rsidR="0066333D">
        <w:rPr>
          <w:rFonts w:ascii="Arial" w:hAnsi="Arial"/>
          <w:sz w:val="24"/>
        </w:rPr>
        <w:t>OF</w:t>
      </w:r>
      <w:r w:rsidR="0066333D" w:rsidRPr="0066333D">
        <w:rPr>
          <w:rFonts w:ascii="Arial" w:hAnsi="Arial"/>
          <w:sz w:val="24"/>
        </w:rPr>
        <w:t xml:space="preserve"> LANDSCAPING AND LIGHTING DISTRICT NO. 1 FOR FISCAL YEAR 2025-26</w:t>
      </w:r>
    </w:p>
    <w:p w14:paraId="71401E08" w14:textId="5C83D885" w:rsidR="008D45D2" w:rsidRDefault="008D45D2">
      <w:pPr>
        <w:tabs>
          <w:tab w:val="left" w:pos="1128"/>
          <w:tab w:val="left" w:pos="2328"/>
        </w:tabs>
        <w:suppressAutoHyphens/>
        <w:spacing w:before="360" w:line="488" w:lineRule="exact"/>
        <w:ind w:left="43" w:right="-173"/>
        <w:jc w:val="both"/>
        <w:rPr>
          <w:rFonts w:ascii="Arial" w:hAnsi="Arial"/>
        </w:rPr>
      </w:pPr>
      <w:r>
        <w:rPr>
          <w:rFonts w:ascii="Arial" w:hAnsi="Arial"/>
        </w:rPr>
        <w:tab/>
        <w:t>WHEREAS, the</w:t>
      </w:r>
      <w:r w:rsidR="0066333D">
        <w:rPr>
          <w:rFonts w:ascii="Arial" w:hAnsi="Arial"/>
        </w:rPr>
        <w:t xml:space="preserve"> City Council</w:t>
      </w:r>
      <w:r>
        <w:rPr>
          <w:rFonts w:ascii="Arial" w:hAnsi="Arial"/>
        </w:rPr>
        <w:t xml:space="preserve"> of the </w:t>
      </w:r>
      <w:r w:rsidR="0066333D">
        <w:rPr>
          <w:rFonts w:ascii="Arial" w:hAnsi="Arial"/>
        </w:rPr>
        <w:t xml:space="preserve">City of San Marcos, California, </w:t>
      </w:r>
      <w:r>
        <w:rPr>
          <w:rFonts w:ascii="Arial" w:hAnsi="Arial"/>
        </w:rPr>
        <w:t>has initiated proceedings for the levy of the annual assessment for a street lighting district pursuant to the terms and provisions of the "Landscaping and Lighting Act of 1972", (</w:t>
      </w:r>
      <w:r w:rsidR="00B943CA">
        <w:rPr>
          <w:rFonts w:ascii="Arial" w:hAnsi="Arial"/>
        </w:rPr>
        <w:t>hereinafter</w:t>
      </w:r>
      <w:r>
        <w:rPr>
          <w:rFonts w:ascii="Arial" w:hAnsi="Arial"/>
        </w:rPr>
        <w:t xml:space="preserve"> </w:t>
      </w:r>
      <w:r w:rsidR="0066333D">
        <w:rPr>
          <w:rFonts w:ascii="Arial" w:hAnsi="Arial"/>
        </w:rPr>
        <w:t>“</w:t>
      </w:r>
      <w:r>
        <w:rPr>
          <w:rFonts w:ascii="Arial" w:hAnsi="Arial"/>
        </w:rPr>
        <w:t>the Act"), being Part 2 of Division 15 of the Streets and Highways Code of the State of California, in a district known and designated as: LANDSCAPING AND STREET LIGHTING DISTRICT NO. 1 (hereinafter the "District); and</w:t>
      </w:r>
    </w:p>
    <w:p w14:paraId="43CD0986" w14:textId="661DA263" w:rsidR="008D45D2" w:rsidRDefault="008D45D2" w:rsidP="00F07364">
      <w:pPr>
        <w:tabs>
          <w:tab w:val="left" w:pos="1128"/>
          <w:tab w:val="left" w:pos="2328"/>
        </w:tabs>
        <w:suppressAutoHyphens/>
        <w:spacing w:line="488" w:lineRule="exact"/>
        <w:ind w:left="48" w:right="-168"/>
        <w:jc w:val="both"/>
        <w:rPr>
          <w:rFonts w:ascii="Arial" w:hAnsi="Arial"/>
        </w:rPr>
      </w:pPr>
      <w:r>
        <w:rPr>
          <w:rFonts w:ascii="Arial" w:hAnsi="Arial"/>
        </w:rPr>
        <w:tab/>
        <w:t xml:space="preserve">WHEREAS, the City Council ordered the preparation of a </w:t>
      </w:r>
      <w:r w:rsidR="00B943CA">
        <w:rPr>
          <w:rFonts w:ascii="Arial" w:hAnsi="Arial"/>
        </w:rPr>
        <w:t>r</w:t>
      </w:r>
      <w:r>
        <w:rPr>
          <w:rFonts w:ascii="Arial" w:hAnsi="Arial"/>
        </w:rPr>
        <w:t>eport as required by the Act</w:t>
      </w:r>
      <w:r w:rsidR="00B943CA">
        <w:rPr>
          <w:rFonts w:ascii="Arial" w:hAnsi="Arial"/>
        </w:rPr>
        <w:t xml:space="preserve"> (hereinafter </w:t>
      </w:r>
      <w:r w:rsidR="00F07364">
        <w:rPr>
          <w:rFonts w:ascii="Arial" w:hAnsi="Arial"/>
        </w:rPr>
        <w:t>“</w:t>
      </w:r>
      <w:r w:rsidR="00B943CA">
        <w:rPr>
          <w:rFonts w:ascii="Arial" w:hAnsi="Arial"/>
        </w:rPr>
        <w:t>the Report”)</w:t>
      </w:r>
      <w:r w:rsidR="00F07364">
        <w:rPr>
          <w:rFonts w:ascii="Arial" w:hAnsi="Arial"/>
        </w:rPr>
        <w:t>,</w:t>
      </w:r>
      <w:r>
        <w:rPr>
          <w:rFonts w:ascii="Arial" w:hAnsi="Arial"/>
        </w:rPr>
        <w:t xml:space="preserve"> the City Engineer prepared and filed th</w:t>
      </w:r>
      <w:r w:rsidR="00F07364">
        <w:rPr>
          <w:rFonts w:ascii="Arial" w:hAnsi="Arial"/>
        </w:rPr>
        <w:t>e</w:t>
      </w:r>
      <w:r>
        <w:rPr>
          <w:rFonts w:ascii="Arial" w:hAnsi="Arial"/>
        </w:rPr>
        <w:t xml:space="preserve"> Report with the City Council for its consideration, this City Council did </w:t>
      </w:r>
      <w:r w:rsidR="0066333D">
        <w:rPr>
          <w:rFonts w:ascii="Arial" w:hAnsi="Arial"/>
        </w:rPr>
        <w:t xml:space="preserve">subsequently </w:t>
      </w:r>
      <w:r>
        <w:rPr>
          <w:rFonts w:ascii="Arial" w:hAnsi="Arial"/>
        </w:rPr>
        <w:t xml:space="preserve">adopt its Resolution of Intention to levy and collect assessments </w:t>
      </w:r>
      <w:r w:rsidR="00975C67">
        <w:rPr>
          <w:rFonts w:ascii="Arial" w:hAnsi="Arial"/>
        </w:rPr>
        <w:t xml:space="preserve">relating to the District </w:t>
      </w:r>
      <w:r>
        <w:rPr>
          <w:rFonts w:ascii="Arial" w:hAnsi="Arial"/>
        </w:rPr>
        <w:t>for the fi</w:t>
      </w:r>
      <w:r w:rsidR="006F3F79">
        <w:rPr>
          <w:rFonts w:ascii="Arial" w:hAnsi="Arial"/>
        </w:rPr>
        <w:t>s</w:t>
      </w:r>
      <w:r w:rsidR="004015B6">
        <w:rPr>
          <w:rFonts w:ascii="Arial" w:hAnsi="Arial"/>
        </w:rPr>
        <w:t xml:space="preserve">cal year commencing July 1, </w:t>
      </w:r>
      <w:r w:rsidR="009C751F">
        <w:rPr>
          <w:rFonts w:ascii="Arial" w:hAnsi="Arial"/>
        </w:rPr>
        <w:t>202</w:t>
      </w:r>
      <w:r w:rsidR="007A74A5">
        <w:rPr>
          <w:rFonts w:ascii="Arial" w:hAnsi="Arial"/>
        </w:rPr>
        <w:t>5</w:t>
      </w:r>
      <w:r>
        <w:rPr>
          <w:rFonts w:ascii="Arial" w:hAnsi="Arial"/>
        </w:rPr>
        <w:t xml:space="preserve">, and ending June 30, </w:t>
      </w:r>
      <w:r w:rsidR="009C751F">
        <w:rPr>
          <w:rFonts w:ascii="Arial" w:hAnsi="Arial"/>
        </w:rPr>
        <w:t>202</w:t>
      </w:r>
      <w:r w:rsidR="007A74A5">
        <w:rPr>
          <w:rFonts w:ascii="Arial" w:hAnsi="Arial"/>
        </w:rPr>
        <w:t>6</w:t>
      </w:r>
      <w:r>
        <w:rPr>
          <w:rFonts w:ascii="Arial" w:hAnsi="Arial"/>
        </w:rPr>
        <w:t>, and this City Council did further proceed to give notice of the time and place for a public hearing on all matters relating to the levy of the proposed annual assessment; and</w:t>
      </w:r>
    </w:p>
    <w:p w14:paraId="2BF333D2" w14:textId="77777777" w:rsidR="008D45D2" w:rsidRDefault="008D45D2">
      <w:pPr>
        <w:tabs>
          <w:tab w:val="left" w:pos="1128"/>
          <w:tab w:val="left" w:pos="2328"/>
        </w:tabs>
        <w:suppressAutoHyphens/>
        <w:spacing w:line="488" w:lineRule="exact"/>
        <w:ind w:left="48" w:right="-168"/>
        <w:jc w:val="both"/>
        <w:rPr>
          <w:rFonts w:ascii="Arial" w:hAnsi="Arial"/>
        </w:rPr>
      </w:pPr>
      <w:r>
        <w:rPr>
          <w:rFonts w:ascii="Arial" w:hAnsi="Arial"/>
        </w:rPr>
        <w:tab/>
        <w:t>WHEREAS, the City Council has considered all oral statements and all written protests made or filed by all interested persons; and</w:t>
      </w:r>
    </w:p>
    <w:p w14:paraId="2C17C679" w14:textId="3EC9096C" w:rsidR="008D45D2" w:rsidRDefault="008D45D2">
      <w:pPr>
        <w:tabs>
          <w:tab w:val="left" w:pos="1128"/>
          <w:tab w:val="left" w:pos="2328"/>
        </w:tabs>
        <w:suppressAutoHyphens/>
        <w:spacing w:line="488" w:lineRule="exact"/>
        <w:ind w:left="48" w:right="-168"/>
        <w:jc w:val="both"/>
        <w:rPr>
          <w:rFonts w:ascii="Arial" w:hAnsi="Arial"/>
        </w:rPr>
      </w:pPr>
      <w:r>
        <w:rPr>
          <w:rFonts w:ascii="Arial" w:hAnsi="Arial"/>
        </w:rPr>
        <w:tab/>
        <w:t>WHEREAS, the City Council now desir</w:t>
      </w:r>
      <w:r w:rsidR="00975C67">
        <w:rPr>
          <w:rFonts w:ascii="Arial" w:hAnsi="Arial"/>
        </w:rPr>
        <w:t xml:space="preserve">es to </w:t>
      </w:r>
      <w:r>
        <w:rPr>
          <w:rFonts w:ascii="Arial" w:hAnsi="Arial"/>
        </w:rPr>
        <w:t>proceed</w:t>
      </w:r>
      <w:r w:rsidR="00975C67">
        <w:rPr>
          <w:rFonts w:ascii="Arial" w:hAnsi="Arial"/>
        </w:rPr>
        <w:t xml:space="preserve"> </w:t>
      </w:r>
      <w:r>
        <w:rPr>
          <w:rFonts w:ascii="Arial" w:hAnsi="Arial"/>
        </w:rPr>
        <w:t>with the levy of the annual assessment.</w:t>
      </w:r>
    </w:p>
    <w:p w14:paraId="2725D8DD" w14:textId="66EEEA1C" w:rsidR="008D45D2" w:rsidRDefault="008D45D2">
      <w:pPr>
        <w:tabs>
          <w:tab w:val="left" w:pos="1128"/>
          <w:tab w:val="left" w:pos="2328"/>
        </w:tabs>
        <w:suppressAutoHyphens/>
        <w:spacing w:line="488" w:lineRule="exact"/>
        <w:ind w:left="48" w:right="-168"/>
        <w:jc w:val="both"/>
        <w:rPr>
          <w:rFonts w:ascii="Arial" w:hAnsi="Arial"/>
        </w:rPr>
      </w:pPr>
      <w:r>
        <w:rPr>
          <w:rFonts w:ascii="Arial" w:hAnsi="Arial"/>
        </w:rPr>
        <w:tab/>
        <w:t xml:space="preserve">NOW, THEREFORE, </w:t>
      </w:r>
      <w:r w:rsidR="00B943CA">
        <w:rPr>
          <w:rFonts w:ascii="Arial" w:hAnsi="Arial"/>
        </w:rPr>
        <w:t xml:space="preserve">THE CITY COUNCIL OF THE CITY OF SAN MARCOS </w:t>
      </w:r>
      <w:r>
        <w:rPr>
          <w:rFonts w:ascii="Arial" w:hAnsi="Arial"/>
        </w:rPr>
        <w:t>HEREBY RESOLVE</w:t>
      </w:r>
      <w:r w:rsidR="00B943CA">
        <w:rPr>
          <w:rFonts w:ascii="Arial" w:hAnsi="Arial"/>
        </w:rPr>
        <w:t xml:space="preserve">S </w:t>
      </w:r>
      <w:r>
        <w:rPr>
          <w:rFonts w:ascii="Arial" w:hAnsi="Arial"/>
        </w:rPr>
        <w:t>AS FOLLOWS:</w:t>
      </w:r>
    </w:p>
    <w:p w14:paraId="71FD6602" w14:textId="549C10F3" w:rsidR="008D45D2" w:rsidRDefault="0004394C" w:rsidP="00C01600">
      <w:pPr>
        <w:tabs>
          <w:tab w:val="left" w:pos="1128"/>
          <w:tab w:val="left" w:pos="2328"/>
        </w:tabs>
        <w:suppressAutoHyphens/>
        <w:spacing w:line="488" w:lineRule="exact"/>
        <w:ind w:left="48" w:right="-168"/>
        <w:jc w:val="both"/>
        <w:rPr>
          <w:rFonts w:ascii="Arial" w:hAnsi="Arial"/>
        </w:rPr>
      </w:pPr>
      <w:r>
        <w:rPr>
          <w:rFonts w:ascii="Arial" w:hAnsi="Arial"/>
        </w:rPr>
        <w:tab/>
      </w:r>
      <w:r w:rsidR="008D45D2">
        <w:rPr>
          <w:rFonts w:ascii="Arial" w:hAnsi="Arial"/>
        </w:rPr>
        <w:t>1.</w:t>
      </w:r>
      <w:r w:rsidR="00034030">
        <w:rPr>
          <w:rFonts w:ascii="Arial" w:hAnsi="Arial"/>
        </w:rPr>
        <w:t xml:space="preserve">  </w:t>
      </w:r>
      <w:r w:rsidR="008D45D2">
        <w:rPr>
          <w:rFonts w:ascii="Arial" w:hAnsi="Arial"/>
        </w:rPr>
        <w:t>That the above recitals are all true and correct.</w:t>
      </w:r>
    </w:p>
    <w:p w14:paraId="222BAFBF" w14:textId="417B5352" w:rsidR="00B943CA" w:rsidRDefault="0004394C">
      <w:pPr>
        <w:tabs>
          <w:tab w:val="left" w:pos="1128"/>
          <w:tab w:val="left" w:pos="2328"/>
        </w:tabs>
        <w:suppressAutoHyphens/>
        <w:spacing w:line="488" w:lineRule="exact"/>
        <w:ind w:left="48" w:right="-168"/>
        <w:jc w:val="both"/>
        <w:rPr>
          <w:rFonts w:ascii="Arial" w:hAnsi="Arial"/>
        </w:rPr>
      </w:pPr>
      <w:r>
        <w:rPr>
          <w:rFonts w:ascii="Arial" w:hAnsi="Arial"/>
        </w:rPr>
        <w:tab/>
        <w:t xml:space="preserve">2. </w:t>
      </w:r>
      <w:r w:rsidR="008D45D2">
        <w:rPr>
          <w:rFonts w:ascii="Arial" w:hAnsi="Arial"/>
        </w:rPr>
        <w:t>That this City Council hereby approves and confirms the diagram and assessment as modified in the Report</w:t>
      </w:r>
      <w:r w:rsidR="00975C67">
        <w:rPr>
          <w:rFonts w:ascii="Arial" w:hAnsi="Arial"/>
        </w:rPr>
        <w:t>.</w:t>
      </w:r>
    </w:p>
    <w:p w14:paraId="7EF41A02" w14:textId="77777777" w:rsidR="00034030" w:rsidRDefault="00034030">
      <w:pPr>
        <w:tabs>
          <w:tab w:val="left" w:pos="1128"/>
          <w:tab w:val="left" w:pos="2328"/>
        </w:tabs>
        <w:suppressAutoHyphens/>
        <w:spacing w:line="488" w:lineRule="exact"/>
        <w:ind w:left="48" w:right="-168"/>
        <w:jc w:val="both"/>
        <w:rPr>
          <w:rFonts w:ascii="Arial" w:hAnsi="Arial"/>
        </w:rPr>
      </w:pPr>
    </w:p>
    <w:p w14:paraId="12575ED6" w14:textId="46F84E09" w:rsidR="008D45D2" w:rsidRDefault="0004394C">
      <w:pPr>
        <w:tabs>
          <w:tab w:val="left" w:pos="1080"/>
          <w:tab w:val="left" w:pos="2280"/>
        </w:tabs>
        <w:suppressAutoHyphens/>
        <w:spacing w:line="488" w:lineRule="exact"/>
        <w:jc w:val="both"/>
        <w:rPr>
          <w:rFonts w:ascii="Arial" w:hAnsi="Arial"/>
        </w:rPr>
      </w:pPr>
      <w:r>
        <w:rPr>
          <w:rFonts w:ascii="Arial" w:hAnsi="Arial"/>
        </w:rPr>
        <w:lastRenderedPageBreak/>
        <w:tab/>
      </w:r>
      <w:r w:rsidR="008D45D2">
        <w:rPr>
          <w:rFonts w:ascii="Arial" w:hAnsi="Arial"/>
        </w:rPr>
        <w:t>3.  That the adoption of this Resolution constitutes the levy of the assessment for the fi</w:t>
      </w:r>
      <w:r w:rsidR="006F3F79">
        <w:rPr>
          <w:rFonts w:ascii="Arial" w:hAnsi="Arial"/>
        </w:rPr>
        <w:t xml:space="preserve">scal year commencing July 1, </w:t>
      </w:r>
      <w:r w:rsidR="00C01600">
        <w:rPr>
          <w:rFonts w:ascii="Arial" w:hAnsi="Arial"/>
        </w:rPr>
        <w:t>202</w:t>
      </w:r>
      <w:r w:rsidR="007A74A5">
        <w:rPr>
          <w:rFonts w:ascii="Arial" w:hAnsi="Arial"/>
        </w:rPr>
        <w:t>5</w:t>
      </w:r>
      <w:r w:rsidR="008D45D2">
        <w:rPr>
          <w:rFonts w:ascii="Arial" w:hAnsi="Arial"/>
        </w:rPr>
        <w:t xml:space="preserve">, and ending June 30, </w:t>
      </w:r>
      <w:r w:rsidR="009C751F">
        <w:rPr>
          <w:rFonts w:ascii="Arial" w:hAnsi="Arial"/>
        </w:rPr>
        <w:t>20</w:t>
      </w:r>
      <w:r w:rsidR="00330D39">
        <w:rPr>
          <w:rFonts w:ascii="Arial" w:hAnsi="Arial"/>
        </w:rPr>
        <w:t>2</w:t>
      </w:r>
      <w:r w:rsidR="007A74A5">
        <w:rPr>
          <w:rFonts w:ascii="Arial" w:hAnsi="Arial"/>
        </w:rPr>
        <w:t>6</w:t>
      </w:r>
      <w:r w:rsidR="008D45D2">
        <w:rPr>
          <w:rFonts w:ascii="Arial" w:hAnsi="Arial"/>
        </w:rPr>
        <w:t>, for the District.</w:t>
      </w:r>
    </w:p>
    <w:p w14:paraId="3CDE00B9" w14:textId="70334FAC" w:rsidR="008D45D2" w:rsidRDefault="0004394C">
      <w:pPr>
        <w:tabs>
          <w:tab w:val="left" w:pos="1080"/>
          <w:tab w:val="left" w:pos="2280"/>
        </w:tabs>
        <w:suppressAutoHyphens/>
        <w:spacing w:line="488" w:lineRule="exact"/>
        <w:jc w:val="both"/>
        <w:rPr>
          <w:rFonts w:ascii="Arial" w:hAnsi="Arial"/>
        </w:rPr>
      </w:pPr>
      <w:r>
        <w:rPr>
          <w:rFonts w:ascii="Arial" w:hAnsi="Arial"/>
        </w:rPr>
        <w:tab/>
      </w:r>
      <w:r w:rsidR="008D45D2">
        <w:rPr>
          <w:rFonts w:ascii="Arial" w:hAnsi="Arial"/>
        </w:rPr>
        <w:t>4.  That the City Clerk is hereby ordered and directed to file a certified copy of the diagram and assessment with the County Auditor.  Said filing must be comple</w:t>
      </w:r>
      <w:r w:rsidR="006F3F79">
        <w:rPr>
          <w:rFonts w:ascii="Arial" w:hAnsi="Arial"/>
        </w:rPr>
        <w:t>t</w:t>
      </w:r>
      <w:r w:rsidR="001F2EA2">
        <w:rPr>
          <w:rFonts w:ascii="Arial" w:hAnsi="Arial"/>
        </w:rPr>
        <w:t xml:space="preserve">ed no </w:t>
      </w:r>
      <w:r w:rsidR="001F2EA2" w:rsidRPr="00E74F0C">
        <w:rPr>
          <w:rFonts w:ascii="Arial" w:hAnsi="Arial"/>
        </w:rPr>
        <w:t xml:space="preserve">later than August </w:t>
      </w:r>
      <w:r w:rsidR="00E74F0C" w:rsidRPr="00E74F0C">
        <w:rPr>
          <w:rFonts w:ascii="Arial" w:hAnsi="Arial"/>
        </w:rPr>
        <w:t>2</w:t>
      </w:r>
      <w:r w:rsidR="007A74A5">
        <w:rPr>
          <w:rFonts w:ascii="Arial" w:hAnsi="Arial"/>
        </w:rPr>
        <w:t>9</w:t>
      </w:r>
      <w:r w:rsidR="004015B6" w:rsidRPr="00E74F0C">
        <w:rPr>
          <w:rFonts w:ascii="Arial" w:hAnsi="Arial"/>
        </w:rPr>
        <w:t xml:space="preserve">, </w:t>
      </w:r>
      <w:r w:rsidR="009C751F" w:rsidRPr="00E74F0C">
        <w:rPr>
          <w:rFonts w:ascii="Arial" w:hAnsi="Arial"/>
        </w:rPr>
        <w:t>202</w:t>
      </w:r>
      <w:r w:rsidR="007A74A5">
        <w:rPr>
          <w:rFonts w:ascii="Arial" w:hAnsi="Arial"/>
        </w:rPr>
        <w:t>5</w:t>
      </w:r>
      <w:r w:rsidR="008D45D2" w:rsidRPr="00E74F0C">
        <w:rPr>
          <w:rFonts w:ascii="Arial" w:hAnsi="Arial"/>
        </w:rPr>
        <w:t>.</w:t>
      </w:r>
    </w:p>
    <w:p w14:paraId="2BCE8FE7" w14:textId="77777777" w:rsidR="008D45D2" w:rsidRDefault="008D45D2">
      <w:pPr>
        <w:tabs>
          <w:tab w:val="left" w:pos="1080"/>
          <w:tab w:val="left" w:pos="2280"/>
        </w:tabs>
        <w:suppressAutoHyphens/>
        <w:spacing w:line="488" w:lineRule="exact"/>
        <w:jc w:val="both"/>
        <w:rPr>
          <w:rFonts w:ascii="Arial" w:hAnsi="Arial"/>
        </w:rPr>
      </w:pPr>
      <w:r>
        <w:rPr>
          <w:rFonts w:ascii="Arial" w:hAnsi="Arial"/>
        </w:rPr>
        <w:tab/>
        <w:t>5.  That after the filing of the diagram and assessment, the County Auditor shall enter on the County assessment roll opposite each lot or parcel of land the amount assessed thereupon, as shown in the assessment.  The assessment shall be collected at the same time and in the same manner as County taxes are collected, and after collection by the County, the net amount of the assessment, after deduction for any compensation due to the County for collection, shall be paid to the Treasurer of the City.</w:t>
      </w:r>
    </w:p>
    <w:p w14:paraId="2E734A77" w14:textId="77777777" w:rsidR="008D45D2" w:rsidRDefault="008D45D2">
      <w:pPr>
        <w:tabs>
          <w:tab w:val="left" w:pos="1080"/>
          <w:tab w:val="left" w:pos="2280"/>
        </w:tabs>
        <w:suppressAutoHyphens/>
        <w:spacing w:line="488" w:lineRule="exact"/>
        <w:jc w:val="both"/>
        <w:rPr>
          <w:rFonts w:ascii="Arial" w:hAnsi="Arial"/>
        </w:rPr>
      </w:pPr>
      <w:r>
        <w:rPr>
          <w:rFonts w:ascii="Arial" w:hAnsi="Arial"/>
        </w:rPr>
        <w:tab/>
        <w:t>6.  That the diagram and assessment shall be filed in the Office of the City Clerk, with a certified copy to be filed in the Office of the City Engineer.  Said diagram and assessment, and the certified copy thereof, shall be open for public inspection.</w:t>
      </w:r>
    </w:p>
    <w:p w14:paraId="17FC7DE4" w14:textId="64EBFA70" w:rsidR="008D45D2" w:rsidRDefault="008D45D2">
      <w:pPr>
        <w:tabs>
          <w:tab w:val="left" w:pos="1080"/>
          <w:tab w:val="left" w:pos="2280"/>
        </w:tabs>
        <w:suppressAutoHyphens/>
        <w:spacing w:line="488" w:lineRule="exact"/>
        <w:jc w:val="both"/>
        <w:rPr>
          <w:rFonts w:ascii="Arial" w:hAnsi="Arial"/>
        </w:rPr>
      </w:pPr>
      <w:r>
        <w:rPr>
          <w:rFonts w:ascii="Arial" w:hAnsi="Arial"/>
        </w:rPr>
        <w:tab/>
        <w:t>PA</w:t>
      </w:r>
      <w:r w:rsidR="006F3F79">
        <w:rPr>
          <w:rFonts w:ascii="Arial" w:hAnsi="Arial"/>
        </w:rPr>
        <w:t>SS</w:t>
      </w:r>
      <w:r w:rsidR="004015B6">
        <w:rPr>
          <w:rFonts w:ascii="Arial" w:hAnsi="Arial"/>
        </w:rPr>
        <w:t>ED, APPROVED</w:t>
      </w:r>
      <w:r w:rsidR="007B2025">
        <w:rPr>
          <w:rFonts w:ascii="Arial" w:hAnsi="Arial"/>
        </w:rPr>
        <w:t>,</w:t>
      </w:r>
      <w:r w:rsidR="004015B6">
        <w:rPr>
          <w:rFonts w:ascii="Arial" w:hAnsi="Arial"/>
        </w:rPr>
        <w:t xml:space="preserve"> and ADOPTED this </w:t>
      </w:r>
      <w:r w:rsidR="00295481">
        <w:rPr>
          <w:rFonts w:ascii="Arial" w:hAnsi="Arial"/>
        </w:rPr>
        <w:t>2</w:t>
      </w:r>
      <w:r w:rsidR="007A74A5">
        <w:rPr>
          <w:rFonts w:ascii="Arial" w:hAnsi="Arial"/>
        </w:rPr>
        <w:t>2nd</w:t>
      </w:r>
      <w:r w:rsidR="009C751F">
        <w:rPr>
          <w:rFonts w:ascii="Arial" w:hAnsi="Arial"/>
        </w:rPr>
        <w:t xml:space="preserve"> day of July</w:t>
      </w:r>
      <w:r>
        <w:rPr>
          <w:rFonts w:ascii="Arial" w:hAnsi="Arial"/>
        </w:rPr>
        <w:t xml:space="preserve">, </w:t>
      </w:r>
      <w:r w:rsidR="009C751F">
        <w:rPr>
          <w:rFonts w:ascii="Arial" w:hAnsi="Arial"/>
        </w:rPr>
        <w:t>202</w:t>
      </w:r>
      <w:r w:rsidR="007A74A5">
        <w:rPr>
          <w:rFonts w:ascii="Arial" w:hAnsi="Arial"/>
        </w:rPr>
        <w:t>5</w:t>
      </w:r>
      <w:r w:rsidR="00F07364">
        <w:rPr>
          <w:rFonts w:ascii="Arial" w:hAnsi="Arial"/>
        </w:rPr>
        <w:t>,</w:t>
      </w:r>
      <w:r w:rsidR="009C751F">
        <w:rPr>
          <w:rFonts w:ascii="Arial" w:hAnsi="Arial"/>
        </w:rPr>
        <w:t xml:space="preserve"> </w:t>
      </w:r>
      <w:r>
        <w:rPr>
          <w:rFonts w:ascii="Arial" w:hAnsi="Arial"/>
        </w:rPr>
        <w:t>by the City Council of the City of San Marcos by the following roll call vote:</w:t>
      </w:r>
    </w:p>
    <w:p w14:paraId="4C765251" w14:textId="77777777" w:rsidR="008D45D2" w:rsidRDefault="008D45D2">
      <w:pPr>
        <w:tabs>
          <w:tab w:val="right" w:pos="2016"/>
          <w:tab w:val="left" w:pos="2280"/>
        </w:tabs>
        <w:suppressAutoHyphens/>
        <w:spacing w:line="488" w:lineRule="exact"/>
        <w:rPr>
          <w:rFonts w:ascii="Arial" w:hAnsi="Arial"/>
        </w:rPr>
      </w:pPr>
      <w:r>
        <w:rPr>
          <w:rFonts w:ascii="Arial" w:hAnsi="Arial"/>
        </w:rPr>
        <w:tab/>
        <w:t>AYES:</w:t>
      </w:r>
      <w:r>
        <w:rPr>
          <w:rFonts w:ascii="Arial" w:hAnsi="Arial"/>
        </w:rPr>
        <w:tab/>
        <w:t>COUNCILMEMBERS:</w:t>
      </w:r>
    </w:p>
    <w:p w14:paraId="7240D9FE" w14:textId="77777777" w:rsidR="008D45D2" w:rsidRDefault="008D45D2">
      <w:pPr>
        <w:tabs>
          <w:tab w:val="right" w:pos="2016"/>
          <w:tab w:val="left" w:pos="2280"/>
        </w:tabs>
        <w:suppressAutoHyphens/>
        <w:spacing w:line="488" w:lineRule="exact"/>
        <w:rPr>
          <w:rFonts w:ascii="Arial" w:hAnsi="Arial"/>
        </w:rPr>
      </w:pPr>
      <w:r>
        <w:rPr>
          <w:rFonts w:ascii="Arial" w:hAnsi="Arial"/>
        </w:rPr>
        <w:tab/>
        <w:t>NOES:</w:t>
      </w:r>
      <w:r>
        <w:rPr>
          <w:rFonts w:ascii="Arial" w:hAnsi="Arial"/>
        </w:rPr>
        <w:tab/>
        <w:t>COUNCILMEMBERS:</w:t>
      </w:r>
    </w:p>
    <w:p w14:paraId="3CF7ED0B" w14:textId="77777777" w:rsidR="008D45D2" w:rsidRDefault="008D45D2">
      <w:pPr>
        <w:tabs>
          <w:tab w:val="right" w:pos="2016"/>
          <w:tab w:val="left" w:pos="2280"/>
        </w:tabs>
        <w:suppressAutoHyphens/>
        <w:spacing w:line="488" w:lineRule="exact"/>
        <w:rPr>
          <w:rFonts w:ascii="Arial" w:hAnsi="Arial"/>
        </w:rPr>
      </w:pPr>
      <w:r>
        <w:rPr>
          <w:rFonts w:ascii="Arial" w:hAnsi="Arial"/>
        </w:rPr>
        <w:tab/>
        <w:t>ABSENT:</w:t>
      </w:r>
      <w:r>
        <w:rPr>
          <w:rFonts w:ascii="Arial" w:hAnsi="Arial"/>
        </w:rPr>
        <w:tab/>
        <w:t>COUNCILMEMBERS:</w:t>
      </w:r>
    </w:p>
    <w:p w14:paraId="0E4D9DEF" w14:textId="77777777" w:rsidR="008D45D2" w:rsidRDefault="008D45D2">
      <w:pPr>
        <w:pStyle w:val="EndnoteText"/>
        <w:tabs>
          <w:tab w:val="right" w:pos="2016"/>
          <w:tab w:val="left" w:pos="2280"/>
        </w:tabs>
        <w:suppressAutoHyphens/>
        <w:spacing w:line="488" w:lineRule="exact"/>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_________________________</w:t>
      </w:r>
    </w:p>
    <w:p w14:paraId="52B0929E" w14:textId="77777777" w:rsidR="008D45D2" w:rsidRDefault="00004004">
      <w:pPr>
        <w:tabs>
          <w:tab w:val="left" w:pos="5160"/>
        </w:tabs>
        <w:suppressAutoHyphens/>
        <w:spacing w:line="244" w:lineRule="exact"/>
        <w:ind w:left="5760"/>
        <w:rPr>
          <w:rFonts w:ascii="Arial" w:hAnsi="Arial"/>
        </w:rPr>
      </w:pPr>
      <w:r>
        <w:rPr>
          <w:rFonts w:ascii="Arial" w:hAnsi="Arial"/>
        </w:rPr>
        <w:t>Rebecca D. Jones</w:t>
      </w:r>
      <w:r w:rsidR="008D45D2">
        <w:rPr>
          <w:rFonts w:ascii="Arial" w:hAnsi="Arial"/>
        </w:rPr>
        <w:t>, Mayor</w:t>
      </w:r>
    </w:p>
    <w:p w14:paraId="5AF5AB76" w14:textId="77777777" w:rsidR="008D45D2" w:rsidRDefault="008D45D2">
      <w:pPr>
        <w:tabs>
          <w:tab w:val="left" w:pos="5160"/>
        </w:tabs>
        <w:suppressAutoHyphens/>
        <w:spacing w:line="244" w:lineRule="exact"/>
        <w:ind w:left="5760"/>
        <w:rPr>
          <w:rFonts w:ascii="Arial" w:hAnsi="Arial"/>
        </w:rPr>
      </w:pPr>
      <w:r>
        <w:rPr>
          <w:rFonts w:ascii="Arial" w:hAnsi="Arial"/>
        </w:rPr>
        <w:t>City of San Marcos</w:t>
      </w:r>
    </w:p>
    <w:p w14:paraId="1DBFB592" w14:textId="77777777" w:rsidR="008D45D2" w:rsidRDefault="008D45D2">
      <w:pPr>
        <w:pStyle w:val="EndnoteText"/>
        <w:tabs>
          <w:tab w:val="left" w:pos="5160"/>
        </w:tabs>
        <w:suppressAutoHyphens/>
        <w:spacing w:before="360" w:line="244" w:lineRule="exact"/>
        <w:rPr>
          <w:rFonts w:ascii="Arial" w:hAnsi="Arial"/>
        </w:rPr>
      </w:pPr>
      <w:r>
        <w:rPr>
          <w:rFonts w:ascii="Arial" w:hAnsi="Arial"/>
        </w:rPr>
        <w:t>ATTEST:</w:t>
      </w:r>
    </w:p>
    <w:p w14:paraId="5EA56480" w14:textId="77777777" w:rsidR="008D45D2" w:rsidRDefault="008D45D2">
      <w:pPr>
        <w:tabs>
          <w:tab w:val="left" w:pos="3960"/>
        </w:tabs>
        <w:suppressAutoHyphens/>
        <w:spacing w:before="480" w:line="244" w:lineRule="exact"/>
        <w:rPr>
          <w:rFonts w:ascii="Arial" w:hAnsi="Arial"/>
        </w:rPr>
      </w:pPr>
      <w:r>
        <w:rPr>
          <w:rFonts w:ascii="Arial" w:hAnsi="Arial"/>
          <w:u w:val="single"/>
        </w:rPr>
        <w:tab/>
      </w:r>
    </w:p>
    <w:p w14:paraId="0A0D60C3" w14:textId="77777777" w:rsidR="008D45D2" w:rsidRDefault="001F2EA2">
      <w:pPr>
        <w:tabs>
          <w:tab w:val="left" w:pos="5160"/>
        </w:tabs>
        <w:suppressAutoHyphens/>
        <w:spacing w:line="244" w:lineRule="exact"/>
        <w:rPr>
          <w:rFonts w:ascii="Arial" w:hAnsi="Arial"/>
        </w:rPr>
      </w:pPr>
      <w:r>
        <w:rPr>
          <w:rFonts w:ascii="Arial" w:hAnsi="Arial"/>
        </w:rPr>
        <w:t>Phillip Scollick</w:t>
      </w:r>
      <w:r w:rsidR="008D45D2">
        <w:rPr>
          <w:rFonts w:ascii="Arial" w:hAnsi="Arial"/>
        </w:rPr>
        <w:t>, City Clerk</w:t>
      </w:r>
    </w:p>
    <w:p w14:paraId="3E45DFA6" w14:textId="77777777" w:rsidR="008D45D2" w:rsidRDefault="008D45D2">
      <w:pPr>
        <w:tabs>
          <w:tab w:val="left" w:pos="5160"/>
        </w:tabs>
        <w:suppressAutoHyphens/>
        <w:spacing w:line="244" w:lineRule="exact"/>
        <w:rPr>
          <w:rFonts w:ascii="Arial" w:hAnsi="Arial"/>
        </w:rPr>
      </w:pPr>
      <w:r>
        <w:rPr>
          <w:rFonts w:ascii="Arial" w:hAnsi="Arial"/>
        </w:rPr>
        <w:t>City of San Marcos</w:t>
      </w:r>
    </w:p>
    <w:sectPr w:rsidR="008D45D2" w:rsidSect="000C2A49">
      <w:headerReference w:type="default" r:id="rId6"/>
      <w:footerReference w:type="default" r:id="rId7"/>
      <w:footerReference w:type="first" r:id="rId8"/>
      <w:endnotePr>
        <w:numFmt w:val="decimal"/>
      </w:endnotePr>
      <w:type w:val="continuous"/>
      <w:pgSz w:w="12240" w:h="15840" w:code="1"/>
      <w:pgMar w:top="1080" w:right="1267" w:bottom="360" w:left="1483" w:header="108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131F0" w14:textId="77777777" w:rsidR="00C81F50" w:rsidRDefault="00C81F50">
      <w:pPr>
        <w:spacing w:line="20" w:lineRule="exact"/>
      </w:pPr>
    </w:p>
  </w:endnote>
  <w:endnote w:type="continuationSeparator" w:id="0">
    <w:p w14:paraId="44D9AF10" w14:textId="77777777" w:rsidR="00C81F50" w:rsidRDefault="00C81F50">
      <w:r>
        <w:t xml:space="preserve"> </w:t>
      </w:r>
    </w:p>
  </w:endnote>
  <w:endnote w:type="continuationNotice" w:id="1">
    <w:p w14:paraId="08388D14" w14:textId="77777777" w:rsidR="00C81F50" w:rsidRDefault="00C81F5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odern">
    <w:panose1 w:val="00000000000000000000"/>
    <w:charset w:val="00"/>
    <w:family w:val="moder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CE7F6" w14:textId="77777777" w:rsidR="006F3F79" w:rsidRDefault="006F3F79">
    <w:pPr>
      <w:pStyle w:val="Footer"/>
      <w:tabs>
        <w:tab w:val="clear" w:pos="8640"/>
        <w:tab w:val="right" w:pos="9450"/>
      </w:tabs>
      <w:ind w:left="7560"/>
      <w:rPr>
        <w:rFonts w:ascii="Arial" w:hAnsi="Arial"/>
        <w:b/>
        <w:sz w:val="28"/>
        <w:u w:val="sing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1643C" w14:textId="77777777" w:rsidR="006F3F79" w:rsidRDefault="006F3F79" w:rsidP="00F25C23">
    <w:pPr>
      <w:pStyle w:val="Footer"/>
      <w:tabs>
        <w:tab w:val="clear" w:pos="4320"/>
        <w:tab w:val="clear" w:pos="8640"/>
        <w:tab w:val="left" w:pos="8100"/>
      </w:tabs>
      <w:ind w:left="-720"/>
      <w:jc w:val="center"/>
      <w:rPr>
        <w:rFonts w:ascii="Arial" w:hAnsi="Arial"/>
        <w:b/>
        <w:sz w:val="28"/>
        <w:u w:val="single"/>
      </w:rPr>
    </w:pPr>
    <w:r>
      <w:rPr>
        <w:rFonts w:ascii="Arial" w:hAnsi="Arial" w:cs="Arial"/>
        <w:b/>
        <w:sz w:val="32"/>
      </w:rPr>
      <w:t xml:space="preserve">                                                      </w:t>
    </w:r>
    <w:r w:rsidR="00F25C23">
      <w:rPr>
        <w:rFonts w:ascii="Arial" w:hAnsi="Arial" w:cs="Arial"/>
        <w:b/>
        <w:sz w:val="3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2A831" w14:textId="77777777" w:rsidR="00C81F50" w:rsidRDefault="00C81F50">
      <w:r>
        <w:separator/>
      </w:r>
    </w:p>
  </w:footnote>
  <w:footnote w:type="continuationSeparator" w:id="0">
    <w:p w14:paraId="6A4F87F9" w14:textId="77777777" w:rsidR="00C81F50" w:rsidRDefault="00C81F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DB80" w14:textId="0D6E036E" w:rsidR="006F3F79" w:rsidRDefault="004015B6">
    <w:pPr>
      <w:pStyle w:val="Header"/>
      <w:ind w:left="-720"/>
      <w:rPr>
        <w:rFonts w:ascii="Arial" w:hAnsi="Arial" w:cs="Arial"/>
        <w:sz w:val="20"/>
      </w:rPr>
    </w:pPr>
    <w:r>
      <w:rPr>
        <w:rFonts w:ascii="Arial" w:hAnsi="Arial" w:cs="Arial"/>
        <w:sz w:val="20"/>
      </w:rPr>
      <w:t xml:space="preserve">             Resolution </w:t>
    </w:r>
    <w:r w:rsidR="00004004">
      <w:rPr>
        <w:rFonts w:ascii="Arial" w:hAnsi="Arial" w:cs="Arial"/>
        <w:sz w:val="20"/>
      </w:rPr>
      <w:t>20</w:t>
    </w:r>
    <w:r w:rsidR="00370857">
      <w:rPr>
        <w:rFonts w:ascii="Arial" w:hAnsi="Arial" w:cs="Arial"/>
        <w:sz w:val="20"/>
      </w:rPr>
      <w:t>2</w:t>
    </w:r>
    <w:r w:rsidR="007A74A5">
      <w:rPr>
        <w:rFonts w:ascii="Arial" w:hAnsi="Arial" w:cs="Arial"/>
        <w:sz w:val="20"/>
      </w:rPr>
      <w:t>5</w:t>
    </w:r>
    <w:r w:rsidR="006F3F79">
      <w:rPr>
        <w:rFonts w:ascii="Arial" w:hAnsi="Arial" w:cs="Arial"/>
        <w:sz w:val="20"/>
      </w:rPr>
      <w:t>-</w:t>
    </w:r>
    <w:r w:rsidR="007A74A5">
      <w:rPr>
        <w:rFonts w:ascii="Arial" w:hAnsi="Arial" w:cs="Arial"/>
        <w:sz w:val="20"/>
      </w:rPr>
      <w:t>XXXX</w:t>
    </w:r>
  </w:p>
  <w:p w14:paraId="79269C48" w14:textId="1ECE5E0C" w:rsidR="006F3F79" w:rsidRDefault="00C01600">
    <w:pPr>
      <w:pStyle w:val="Header"/>
      <w:ind w:left="-720"/>
      <w:rPr>
        <w:rFonts w:ascii="Arial" w:hAnsi="Arial" w:cs="Arial"/>
        <w:noProof/>
        <w:sz w:val="20"/>
      </w:rPr>
    </w:pPr>
    <w:r>
      <w:rPr>
        <w:rFonts w:ascii="Arial" w:hAnsi="Arial" w:cs="Arial"/>
        <w:sz w:val="20"/>
      </w:rPr>
      <w:t xml:space="preserve">            </w:t>
    </w:r>
    <w:r w:rsidR="00975C67">
      <w:rPr>
        <w:rFonts w:ascii="Arial" w:hAnsi="Arial" w:cs="Arial"/>
        <w:sz w:val="20"/>
      </w:rPr>
      <w:t xml:space="preserve">Page </w:t>
    </w:r>
    <w:r w:rsidR="00975C67" w:rsidRPr="00975C67">
      <w:rPr>
        <w:rFonts w:ascii="Arial" w:hAnsi="Arial" w:cs="Arial"/>
        <w:sz w:val="20"/>
      </w:rPr>
      <w:fldChar w:fldCharType="begin"/>
    </w:r>
    <w:r w:rsidR="00975C67" w:rsidRPr="00975C67">
      <w:rPr>
        <w:rFonts w:ascii="Arial" w:hAnsi="Arial" w:cs="Arial"/>
        <w:sz w:val="20"/>
      </w:rPr>
      <w:instrText xml:space="preserve"> PAGE   \* MERGEFORMAT </w:instrText>
    </w:r>
    <w:r w:rsidR="00975C67" w:rsidRPr="00975C67">
      <w:rPr>
        <w:rFonts w:ascii="Arial" w:hAnsi="Arial" w:cs="Arial"/>
        <w:sz w:val="20"/>
      </w:rPr>
      <w:fldChar w:fldCharType="separate"/>
    </w:r>
    <w:r w:rsidR="00975C67" w:rsidRPr="00975C67">
      <w:rPr>
        <w:rFonts w:ascii="Arial" w:hAnsi="Arial" w:cs="Arial"/>
        <w:noProof/>
        <w:sz w:val="20"/>
      </w:rPr>
      <w:t>1</w:t>
    </w:r>
    <w:r w:rsidR="00975C67" w:rsidRPr="00975C67">
      <w:rPr>
        <w:rFonts w:ascii="Arial" w:hAnsi="Arial" w:cs="Arial"/>
        <w:noProof/>
        <w:sz w:val="20"/>
      </w:rPr>
      <w:fldChar w:fldCharType="end"/>
    </w:r>
  </w:p>
  <w:p w14:paraId="44CCC800" w14:textId="77777777" w:rsidR="00975C67" w:rsidRDefault="00975C67">
    <w:pPr>
      <w:pStyle w:val="Header"/>
      <w:ind w:left="-720"/>
      <w:rPr>
        <w:rFonts w:ascii="Arial" w:hAnsi="Arial" w:cs="Arial"/>
        <w:noProof/>
        <w:sz w:val="20"/>
      </w:rPr>
    </w:pPr>
  </w:p>
  <w:p w14:paraId="41A77BFD" w14:textId="77777777" w:rsidR="00975C67" w:rsidRDefault="00975C67">
    <w:pPr>
      <w:pStyle w:val="Header"/>
      <w:ind w:left="-720"/>
      <w:rPr>
        <w:rFonts w:ascii="Arial" w:hAnsi="Arial" w:cs="Arial"/>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9BD"/>
    <w:rsid w:val="00004004"/>
    <w:rsid w:val="00034030"/>
    <w:rsid w:val="0004394C"/>
    <w:rsid w:val="00043D72"/>
    <w:rsid w:val="00047094"/>
    <w:rsid w:val="000C2A49"/>
    <w:rsid w:val="000D2D6C"/>
    <w:rsid w:val="001558A2"/>
    <w:rsid w:val="00166074"/>
    <w:rsid w:val="00195632"/>
    <w:rsid w:val="001F2EA2"/>
    <w:rsid w:val="002177DA"/>
    <w:rsid w:val="00295481"/>
    <w:rsid w:val="00330D39"/>
    <w:rsid w:val="003367E8"/>
    <w:rsid w:val="00370857"/>
    <w:rsid w:val="0038119C"/>
    <w:rsid w:val="004015B6"/>
    <w:rsid w:val="004779BD"/>
    <w:rsid w:val="005C1F00"/>
    <w:rsid w:val="0066333D"/>
    <w:rsid w:val="006F3F79"/>
    <w:rsid w:val="00746FC7"/>
    <w:rsid w:val="007A74A5"/>
    <w:rsid w:val="007B2025"/>
    <w:rsid w:val="007B4DA2"/>
    <w:rsid w:val="008146BF"/>
    <w:rsid w:val="00830AFC"/>
    <w:rsid w:val="00837D74"/>
    <w:rsid w:val="00844820"/>
    <w:rsid w:val="00846E2A"/>
    <w:rsid w:val="00893FB8"/>
    <w:rsid w:val="008D45D2"/>
    <w:rsid w:val="00975C67"/>
    <w:rsid w:val="009C751F"/>
    <w:rsid w:val="00A1199D"/>
    <w:rsid w:val="00A31BDF"/>
    <w:rsid w:val="00B667E5"/>
    <w:rsid w:val="00B857C9"/>
    <w:rsid w:val="00B943CA"/>
    <w:rsid w:val="00C01600"/>
    <w:rsid w:val="00C11573"/>
    <w:rsid w:val="00C61497"/>
    <w:rsid w:val="00C81F50"/>
    <w:rsid w:val="00CA76AF"/>
    <w:rsid w:val="00CD369D"/>
    <w:rsid w:val="00D154C8"/>
    <w:rsid w:val="00DD4941"/>
    <w:rsid w:val="00DD58B5"/>
    <w:rsid w:val="00DE74EC"/>
    <w:rsid w:val="00E617AD"/>
    <w:rsid w:val="00E74F0C"/>
    <w:rsid w:val="00F07364"/>
    <w:rsid w:val="00F25C23"/>
    <w:rsid w:val="00FD1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82768"/>
  <w15:docId w15:val="{D24CEBDC-5BD8-4AD9-93C6-FB04B0C4D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A49"/>
    <w:pPr>
      <w:widowControl w:val="0"/>
    </w:pPr>
    <w:rPr>
      <w:rFonts w:ascii="Courier" w:hAnsi="Courie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0C2A49"/>
  </w:style>
  <w:style w:type="character" w:styleId="EndnoteReference">
    <w:name w:val="endnote reference"/>
    <w:basedOn w:val="DefaultParagraphFont"/>
    <w:semiHidden/>
    <w:rsid w:val="000C2A49"/>
    <w:rPr>
      <w:vertAlign w:val="superscript"/>
    </w:rPr>
  </w:style>
  <w:style w:type="paragraph" w:styleId="FootnoteText">
    <w:name w:val="footnote text"/>
    <w:basedOn w:val="Normal"/>
    <w:semiHidden/>
    <w:rsid w:val="000C2A49"/>
  </w:style>
  <w:style w:type="character" w:styleId="FootnoteReference">
    <w:name w:val="footnote reference"/>
    <w:basedOn w:val="DefaultParagraphFont"/>
    <w:semiHidden/>
    <w:rsid w:val="000C2A49"/>
    <w:rPr>
      <w:vertAlign w:val="superscript"/>
    </w:rPr>
  </w:style>
  <w:style w:type="paragraph" w:styleId="TOC1">
    <w:name w:val="toc 1"/>
    <w:basedOn w:val="Normal"/>
    <w:next w:val="Normal"/>
    <w:autoRedefine/>
    <w:semiHidden/>
    <w:rsid w:val="000C2A49"/>
    <w:pPr>
      <w:tabs>
        <w:tab w:val="right" w:leader="dot" w:pos="9360"/>
      </w:tabs>
      <w:suppressAutoHyphens/>
      <w:spacing w:before="480"/>
      <w:ind w:left="720" w:right="720" w:hanging="720"/>
    </w:pPr>
  </w:style>
  <w:style w:type="paragraph" w:styleId="TOC2">
    <w:name w:val="toc 2"/>
    <w:basedOn w:val="Normal"/>
    <w:next w:val="Normal"/>
    <w:autoRedefine/>
    <w:semiHidden/>
    <w:rsid w:val="000C2A49"/>
    <w:pPr>
      <w:tabs>
        <w:tab w:val="right" w:leader="dot" w:pos="9360"/>
      </w:tabs>
      <w:suppressAutoHyphens/>
      <w:ind w:left="1440" w:right="720" w:hanging="720"/>
    </w:pPr>
  </w:style>
  <w:style w:type="paragraph" w:styleId="TOC3">
    <w:name w:val="toc 3"/>
    <w:basedOn w:val="Normal"/>
    <w:next w:val="Normal"/>
    <w:autoRedefine/>
    <w:semiHidden/>
    <w:rsid w:val="000C2A49"/>
    <w:pPr>
      <w:tabs>
        <w:tab w:val="right" w:leader="dot" w:pos="9360"/>
      </w:tabs>
      <w:suppressAutoHyphens/>
      <w:ind w:left="2160" w:right="720" w:hanging="720"/>
    </w:pPr>
  </w:style>
  <w:style w:type="paragraph" w:styleId="TOC4">
    <w:name w:val="toc 4"/>
    <w:basedOn w:val="Normal"/>
    <w:next w:val="Normal"/>
    <w:autoRedefine/>
    <w:semiHidden/>
    <w:rsid w:val="000C2A49"/>
    <w:pPr>
      <w:tabs>
        <w:tab w:val="right" w:leader="dot" w:pos="9360"/>
      </w:tabs>
      <w:suppressAutoHyphens/>
      <w:ind w:left="2880" w:right="720" w:hanging="720"/>
    </w:pPr>
  </w:style>
  <w:style w:type="paragraph" w:styleId="TOC5">
    <w:name w:val="toc 5"/>
    <w:basedOn w:val="Normal"/>
    <w:next w:val="Normal"/>
    <w:autoRedefine/>
    <w:semiHidden/>
    <w:rsid w:val="000C2A49"/>
    <w:pPr>
      <w:tabs>
        <w:tab w:val="right" w:leader="dot" w:pos="9360"/>
      </w:tabs>
      <w:suppressAutoHyphens/>
      <w:ind w:left="3600" w:right="720" w:hanging="720"/>
    </w:pPr>
  </w:style>
  <w:style w:type="paragraph" w:styleId="TOC6">
    <w:name w:val="toc 6"/>
    <w:basedOn w:val="Normal"/>
    <w:next w:val="Normal"/>
    <w:autoRedefine/>
    <w:semiHidden/>
    <w:rsid w:val="000C2A49"/>
    <w:pPr>
      <w:tabs>
        <w:tab w:val="right" w:pos="9360"/>
      </w:tabs>
      <w:suppressAutoHyphens/>
      <w:ind w:left="720" w:hanging="720"/>
    </w:pPr>
  </w:style>
  <w:style w:type="paragraph" w:styleId="TOC7">
    <w:name w:val="toc 7"/>
    <w:basedOn w:val="Normal"/>
    <w:next w:val="Normal"/>
    <w:autoRedefine/>
    <w:semiHidden/>
    <w:rsid w:val="000C2A49"/>
    <w:pPr>
      <w:suppressAutoHyphens/>
      <w:ind w:left="720" w:hanging="720"/>
    </w:pPr>
  </w:style>
  <w:style w:type="paragraph" w:styleId="TOC8">
    <w:name w:val="toc 8"/>
    <w:basedOn w:val="Normal"/>
    <w:next w:val="Normal"/>
    <w:autoRedefine/>
    <w:semiHidden/>
    <w:rsid w:val="000C2A49"/>
    <w:pPr>
      <w:tabs>
        <w:tab w:val="right" w:pos="9360"/>
      </w:tabs>
      <w:suppressAutoHyphens/>
      <w:ind w:left="720" w:hanging="720"/>
    </w:pPr>
  </w:style>
  <w:style w:type="paragraph" w:styleId="TOC9">
    <w:name w:val="toc 9"/>
    <w:basedOn w:val="Normal"/>
    <w:next w:val="Normal"/>
    <w:autoRedefine/>
    <w:semiHidden/>
    <w:rsid w:val="000C2A49"/>
    <w:pPr>
      <w:tabs>
        <w:tab w:val="right" w:leader="dot" w:pos="9360"/>
      </w:tabs>
      <w:suppressAutoHyphens/>
      <w:ind w:left="720" w:hanging="720"/>
    </w:pPr>
  </w:style>
  <w:style w:type="paragraph" w:styleId="Index1">
    <w:name w:val="index 1"/>
    <w:basedOn w:val="Normal"/>
    <w:next w:val="Normal"/>
    <w:autoRedefine/>
    <w:semiHidden/>
    <w:rsid w:val="000C2A49"/>
    <w:pPr>
      <w:tabs>
        <w:tab w:val="right" w:leader="dot" w:pos="9360"/>
      </w:tabs>
      <w:suppressAutoHyphens/>
      <w:ind w:left="1440" w:right="720" w:hanging="1440"/>
    </w:pPr>
  </w:style>
  <w:style w:type="paragraph" w:styleId="Index2">
    <w:name w:val="index 2"/>
    <w:basedOn w:val="Normal"/>
    <w:next w:val="Normal"/>
    <w:autoRedefine/>
    <w:semiHidden/>
    <w:rsid w:val="000C2A49"/>
    <w:pPr>
      <w:tabs>
        <w:tab w:val="right" w:leader="dot" w:pos="9360"/>
      </w:tabs>
      <w:suppressAutoHyphens/>
      <w:ind w:left="1440" w:right="720" w:hanging="720"/>
    </w:pPr>
  </w:style>
  <w:style w:type="paragraph" w:styleId="TOAHeading">
    <w:name w:val="toa heading"/>
    <w:basedOn w:val="Normal"/>
    <w:next w:val="Normal"/>
    <w:semiHidden/>
    <w:rsid w:val="000C2A49"/>
    <w:pPr>
      <w:tabs>
        <w:tab w:val="right" w:pos="9360"/>
      </w:tabs>
      <w:suppressAutoHyphens/>
    </w:pPr>
  </w:style>
  <w:style w:type="paragraph" w:styleId="Caption">
    <w:name w:val="caption"/>
    <w:basedOn w:val="Normal"/>
    <w:next w:val="Normal"/>
    <w:qFormat/>
    <w:rsid w:val="000C2A49"/>
  </w:style>
  <w:style w:type="character" w:customStyle="1" w:styleId="EquationCaption">
    <w:name w:val="_Equation Caption"/>
    <w:rsid w:val="000C2A49"/>
  </w:style>
  <w:style w:type="paragraph" w:styleId="BlockText">
    <w:name w:val="Block Text"/>
    <w:basedOn w:val="Normal"/>
    <w:semiHidden/>
    <w:rsid w:val="000C2A49"/>
    <w:pPr>
      <w:tabs>
        <w:tab w:val="left" w:pos="1728"/>
      </w:tabs>
      <w:suppressAutoHyphens/>
      <w:spacing w:line="244" w:lineRule="exact"/>
      <w:ind w:left="1728" w:right="1512" w:hanging="1680"/>
      <w:jc w:val="both"/>
    </w:pPr>
    <w:rPr>
      <w:rFonts w:ascii="Modern" w:hAnsi="Modern"/>
      <w:sz w:val="22"/>
    </w:rPr>
  </w:style>
  <w:style w:type="paragraph" w:styleId="Header">
    <w:name w:val="header"/>
    <w:basedOn w:val="Normal"/>
    <w:semiHidden/>
    <w:rsid w:val="000C2A49"/>
    <w:pPr>
      <w:tabs>
        <w:tab w:val="center" w:pos="4320"/>
        <w:tab w:val="right" w:pos="8640"/>
      </w:tabs>
    </w:pPr>
  </w:style>
  <w:style w:type="paragraph" w:styleId="Footer">
    <w:name w:val="footer"/>
    <w:basedOn w:val="Normal"/>
    <w:semiHidden/>
    <w:rsid w:val="000C2A4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bb7d353-f341-48b3-b4fa-9e51ed7dcc65}" enabled="1" method="Standard" siteId="{cc3e0e2d-a2a6-4495-97d5-8999e9bb2aa3}" contentBits="0" removed="0"/>
</clbl:labelList>
</file>

<file path=docProps/app.xml><?xml version="1.0" encoding="utf-8"?>
<Properties xmlns="http://schemas.openxmlformats.org/officeDocument/2006/extended-properties" xmlns:vt="http://schemas.openxmlformats.org/officeDocument/2006/docPropsVTypes">
  <Template>Normal.dotm</Template>
  <TotalTime>24</TotalTime>
  <Pages>2</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Res Cnfrmg Diagrm &amp; Asmt Spcl Mntnc Dist [RESOLUTION]</vt:lpstr>
    </vt:vector>
  </TitlesOfParts>
  <Company>City of San Marcos</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 Cnfrmg Diagrm &amp; Asmt Spcl Mntnc Dist [RESOLUTION]</dc:title>
  <dc:creator>City of San Marcos</dc:creator>
  <cp:lastModifiedBy>Helen Peak</cp:lastModifiedBy>
  <cp:revision>5</cp:revision>
  <cp:lastPrinted>2009-05-26T16:19:00Z</cp:lastPrinted>
  <dcterms:created xsi:type="dcterms:W3CDTF">2025-06-27T15:49:00Z</dcterms:created>
  <dcterms:modified xsi:type="dcterms:W3CDTF">2025-07-13T21:27:00Z</dcterms:modified>
</cp:coreProperties>
</file>