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7B6A" w14:textId="77777777" w:rsidR="004C3AE9" w:rsidRPr="00F34A62" w:rsidRDefault="0040090F" w:rsidP="00D06AF1">
      <w:pPr>
        <w:pStyle w:val="NoSpacing"/>
        <w:jc w:val="center"/>
        <w:rPr>
          <w:rFonts w:asciiTheme="minorHAnsi" w:hAnsiTheme="minorHAnsi"/>
          <w:sz w:val="24"/>
          <w:szCs w:val="24"/>
        </w:rPr>
      </w:pPr>
      <w:r w:rsidRPr="00F34A62">
        <w:rPr>
          <w:rFonts w:asciiTheme="minorHAnsi" w:hAnsiTheme="minorHAnsi"/>
          <w:sz w:val="24"/>
          <w:szCs w:val="24"/>
        </w:rPr>
        <w:t>RESOLUTION NO. 20</w:t>
      </w:r>
      <w:r w:rsidR="007C0497">
        <w:rPr>
          <w:rFonts w:asciiTheme="minorHAnsi" w:hAnsiTheme="minorHAnsi"/>
          <w:sz w:val="24"/>
          <w:szCs w:val="24"/>
        </w:rPr>
        <w:t>2</w:t>
      </w:r>
      <w:r w:rsidR="00F45873">
        <w:rPr>
          <w:rFonts w:asciiTheme="minorHAnsi" w:hAnsiTheme="minorHAnsi"/>
          <w:sz w:val="24"/>
          <w:szCs w:val="24"/>
        </w:rPr>
        <w:t>3</w:t>
      </w:r>
      <w:r w:rsidR="00D06AF1" w:rsidRPr="00F34A62">
        <w:rPr>
          <w:rFonts w:asciiTheme="minorHAnsi" w:hAnsiTheme="minorHAnsi"/>
          <w:sz w:val="24"/>
          <w:szCs w:val="24"/>
        </w:rPr>
        <w:t xml:space="preserve"> - X</w:t>
      </w:r>
      <w:r w:rsidR="00B13297">
        <w:rPr>
          <w:rFonts w:asciiTheme="minorHAnsi" w:hAnsiTheme="minorHAnsi"/>
          <w:sz w:val="24"/>
          <w:szCs w:val="24"/>
        </w:rPr>
        <w:t>X</w:t>
      </w:r>
      <w:r w:rsidR="00D06AF1" w:rsidRPr="00F34A62">
        <w:rPr>
          <w:rFonts w:asciiTheme="minorHAnsi" w:hAnsiTheme="minorHAnsi"/>
          <w:sz w:val="24"/>
          <w:szCs w:val="24"/>
        </w:rPr>
        <w:t>XX</w:t>
      </w:r>
    </w:p>
    <w:p w14:paraId="7A6B75AF" w14:textId="77777777" w:rsidR="004C3AE9" w:rsidRPr="00F34A62" w:rsidRDefault="004C3AE9" w:rsidP="00D06AF1">
      <w:pPr>
        <w:pStyle w:val="NoSpacing"/>
        <w:jc w:val="center"/>
        <w:rPr>
          <w:rFonts w:asciiTheme="minorHAnsi" w:hAnsiTheme="minorHAnsi"/>
          <w:sz w:val="24"/>
          <w:szCs w:val="24"/>
        </w:rPr>
      </w:pPr>
    </w:p>
    <w:p w14:paraId="08CB7F9D" w14:textId="743CE5D0" w:rsidR="004C3AE9" w:rsidRPr="00D60BC0" w:rsidRDefault="004C3AE9" w:rsidP="00D60BC0">
      <w:pPr>
        <w:pStyle w:val="NoSpacing"/>
        <w:ind w:left="720" w:right="720"/>
        <w:jc w:val="both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/>
          <w:sz w:val="24"/>
          <w:szCs w:val="24"/>
        </w:rPr>
        <w:t xml:space="preserve">A RESOLUTION OF THE CITY COUNCIL </w:t>
      </w:r>
      <w:r w:rsidR="00D60BC0">
        <w:rPr>
          <w:rFonts w:asciiTheme="minorHAnsi" w:hAnsiTheme="minorHAnsi"/>
          <w:sz w:val="24"/>
          <w:szCs w:val="24"/>
        </w:rPr>
        <w:t xml:space="preserve">OF THE CITY OF SAN MARCOS </w:t>
      </w:r>
      <w:r w:rsidR="0020510C">
        <w:rPr>
          <w:rFonts w:asciiTheme="minorHAnsi" w:hAnsiTheme="minorHAnsi"/>
          <w:sz w:val="24"/>
          <w:szCs w:val="24"/>
        </w:rPr>
        <w:t>ACCEPTING</w:t>
      </w:r>
      <w:r w:rsidR="00D60BC0">
        <w:rPr>
          <w:rFonts w:asciiTheme="minorHAnsi" w:hAnsiTheme="minorHAnsi"/>
          <w:sz w:val="24"/>
          <w:szCs w:val="24"/>
        </w:rPr>
        <w:t xml:space="preserve"> </w:t>
      </w:r>
      <w:r w:rsidRPr="00F34A62">
        <w:rPr>
          <w:rFonts w:asciiTheme="minorHAnsi" w:hAnsiTheme="minorHAnsi"/>
          <w:sz w:val="24"/>
          <w:szCs w:val="24"/>
        </w:rPr>
        <w:t>TH</w:t>
      </w:r>
      <w:r w:rsidR="00BC5542" w:rsidRPr="00F34A62">
        <w:rPr>
          <w:rFonts w:asciiTheme="minorHAnsi" w:hAnsiTheme="minorHAnsi"/>
          <w:sz w:val="24"/>
          <w:szCs w:val="24"/>
        </w:rPr>
        <w:t>E ANNUAL</w:t>
      </w:r>
      <w:r w:rsidR="00D60BC0">
        <w:rPr>
          <w:rFonts w:asciiTheme="minorHAnsi" w:hAnsiTheme="minorHAnsi"/>
          <w:sz w:val="24"/>
          <w:szCs w:val="24"/>
        </w:rPr>
        <w:t xml:space="preserve"> </w:t>
      </w:r>
      <w:r w:rsidR="00BC5542" w:rsidRPr="00F34A62">
        <w:rPr>
          <w:rFonts w:asciiTheme="minorHAnsi" w:hAnsiTheme="minorHAnsi"/>
          <w:sz w:val="24"/>
          <w:szCs w:val="24"/>
        </w:rPr>
        <w:t xml:space="preserve">PROGRESS REPORT ON </w:t>
      </w:r>
      <w:r w:rsidR="00CC2CE0">
        <w:rPr>
          <w:rFonts w:asciiTheme="minorHAnsi" w:hAnsiTheme="minorHAnsi"/>
          <w:sz w:val="24"/>
          <w:szCs w:val="24"/>
        </w:rPr>
        <w:t>GENERAL PLAN IMPLEMENTATION</w:t>
      </w:r>
    </w:p>
    <w:p w14:paraId="01EB6216" w14:textId="77777777" w:rsidR="004C3AE9" w:rsidRDefault="004C3AE9" w:rsidP="00D60BC0">
      <w:pPr>
        <w:pStyle w:val="NoSpacing"/>
        <w:ind w:left="1440" w:right="1440"/>
        <w:jc w:val="both"/>
        <w:rPr>
          <w:rFonts w:asciiTheme="minorHAnsi" w:hAnsiTheme="minorHAnsi" w:cs="Arial"/>
          <w:sz w:val="24"/>
          <w:szCs w:val="24"/>
        </w:rPr>
      </w:pPr>
    </w:p>
    <w:p w14:paraId="3E1E9460" w14:textId="77777777" w:rsidR="002D3DCF" w:rsidRPr="00F34A62" w:rsidRDefault="002D3DCF" w:rsidP="00D06AF1">
      <w:pPr>
        <w:pStyle w:val="NoSpacing"/>
        <w:jc w:val="center"/>
        <w:rPr>
          <w:rFonts w:asciiTheme="minorHAnsi" w:hAnsiTheme="minorHAnsi" w:cs="Arial"/>
          <w:sz w:val="24"/>
          <w:szCs w:val="24"/>
        </w:rPr>
      </w:pPr>
    </w:p>
    <w:p w14:paraId="362EEB10" w14:textId="3D5D4B01" w:rsidR="00875AD4" w:rsidRDefault="004C3AE9" w:rsidP="00D06AF1">
      <w:pPr>
        <w:pStyle w:val="NoSpacing"/>
        <w:ind w:firstLine="720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 w:cs="Arial"/>
          <w:sz w:val="24"/>
          <w:szCs w:val="24"/>
        </w:rPr>
        <w:t xml:space="preserve">WHEREAS, the City desires to </w:t>
      </w:r>
      <w:r w:rsidR="00F569FE" w:rsidRPr="00F34A62">
        <w:rPr>
          <w:rFonts w:asciiTheme="minorHAnsi" w:hAnsiTheme="minorHAnsi" w:cs="Arial"/>
          <w:sz w:val="24"/>
          <w:szCs w:val="24"/>
        </w:rPr>
        <w:t xml:space="preserve">comply with the </w:t>
      </w:r>
      <w:r w:rsidR="00A97626" w:rsidRPr="00F34A62">
        <w:rPr>
          <w:rFonts w:asciiTheme="minorHAnsi" w:hAnsiTheme="minorHAnsi" w:cs="Arial"/>
          <w:bCs/>
          <w:sz w:val="24"/>
          <w:szCs w:val="24"/>
        </w:rPr>
        <w:t xml:space="preserve">California Government Code </w:t>
      </w:r>
      <w:r w:rsidR="00CC2CE0" w:rsidRPr="00CC2CE0">
        <w:rPr>
          <w:rFonts w:asciiTheme="minorHAnsi" w:hAnsiTheme="minorHAnsi" w:cs="Arial"/>
          <w:bCs/>
          <w:sz w:val="24"/>
          <w:szCs w:val="24"/>
        </w:rPr>
        <w:t>Sections 65400 and 65700</w:t>
      </w:r>
      <w:r w:rsidR="00D60BC0">
        <w:rPr>
          <w:rFonts w:asciiTheme="minorHAnsi" w:hAnsiTheme="minorHAnsi" w:cs="Arial"/>
          <w:bCs/>
          <w:sz w:val="24"/>
          <w:szCs w:val="24"/>
        </w:rPr>
        <w:t xml:space="preserve">, which </w:t>
      </w:r>
      <w:r w:rsidR="00CC2CE0">
        <w:rPr>
          <w:rFonts w:asciiTheme="minorHAnsi" w:hAnsiTheme="minorHAnsi" w:cs="Arial"/>
          <w:bCs/>
          <w:sz w:val="24"/>
          <w:szCs w:val="24"/>
        </w:rPr>
        <w:t>mandate</w:t>
      </w:r>
      <w:r w:rsidR="00D60BC0">
        <w:rPr>
          <w:rFonts w:asciiTheme="minorHAnsi" w:hAnsiTheme="minorHAnsi" w:cs="Arial"/>
          <w:bCs/>
          <w:sz w:val="24"/>
          <w:szCs w:val="24"/>
        </w:rPr>
        <w:t xml:space="preserve"> that</w:t>
      </w:r>
      <w:r w:rsidR="00CC2CE0">
        <w:rPr>
          <w:rFonts w:asciiTheme="minorHAnsi" w:hAnsiTheme="minorHAnsi" w:cs="Arial"/>
          <w:bCs/>
          <w:sz w:val="24"/>
          <w:szCs w:val="24"/>
        </w:rPr>
        <w:t xml:space="preserve"> </w:t>
      </w:r>
      <w:r w:rsidR="00CC2CE0" w:rsidRPr="00CC2CE0">
        <w:rPr>
          <w:rFonts w:asciiTheme="minorHAnsi" w:hAnsiTheme="minorHAnsi" w:cs="Arial"/>
          <w:bCs/>
          <w:sz w:val="24"/>
          <w:szCs w:val="24"/>
        </w:rPr>
        <w:t>all cities within California submit an annual report the Governor’s Office of Planning and Research (OPR) summarizing the city’s progress towards implementing its General Plan</w:t>
      </w:r>
      <w:r w:rsidR="00875AD4" w:rsidRPr="00F34A62">
        <w:rPr>
          <w:rFonts w:asciiTheme="minorHAnsi" w:hAnsiTheme="minorHAnsi" w:cs="Arial"/>
          <w:sz w:val="24"/>
          <w:szCs w:val="24"/>
        </w:rPr>
        <w:t>; and</w:t>
      </w:r>
    </w:p>
    <w:p w14:paraId="40FC9A88" w14:textId="77777777" w:rsidR="00CC2CE0" w:rsidRDefault="00CC2CE0" w:rsidP="00D06AF1">
      <w:pPr>
        <w:pStyle w:val="NoSpacing"/>
        <w:ind w:firstLine="720"/>
        <w:rPr>
          <w:rFonts w:asciiTheme="minorHAnsi" w:hAnsiTheme="minorHAnsi" w:cs="Arial"/>
          <w:sz w:val="24"/>
          <w:szCs w:val="24"/>
        </w:rPr>
      </w:pPr>
    </w:p>
    <w:p w14:paraId="35C12574" w14:textId="5F3F0CD3" w:rsidR="00CC2CE0" w:rsidRDefault="00CC2CE0" w:rsidP="00D06AF1">
      <w:pPr>
        <w:pStyle w:val="NoSpacing"/>
        <w:ind w:firstLine="72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WHEREAS, </w:t>
      </w:r>
      <w:r w:rsidR="009B4273">
        <w:rPr>
          <w:rFonts w:asciiTheme="minorHAnsi" w:hAnsiTheme="minorHAnsi" w:cs="Arial"/>
          <w:sz w:val="24"/>
          <w:szCs w:val="24"/>
        </w:rPr>
        <w:t xml:space="preserve">the preparation and submission of </w:t>
      </w:r>
      <w:r w:rsidRPr="00CC2CE0">
        <w:rPr>
          <w:rFonts w:asciiTheme="minorHAnsi" w:hAnsiTheme="minorHAnsi" w:cs="Arial"/>
          <w:sz w:val="24"/>
          <w:szCs w:val="24"/>
        </w:rPr>
        <w:t xml:space="preserve">an </w:t>
      </w:r>
      <w:r w:rsidR="00B17CD3">
        <w:rPr>
          <w:rFonts w:asciiTheme="minorHAnsi" w:hAnsiTheme="minorHAnsi" w:cs="Arial"/>
          <w:sz w:val="24"/>
          <w:szCs w:val="24"/>
        </w:rPr>
        <w:t>annual progress report (</w:t>
      </w:r>
      <w:r w:rsidRPr="00CC2CE0">
        <w:rPr>
          <w:rFonts w:asciiTheme="minorHAnsi" w:hAnsiTheme="minorHAnsi" w:cs="Arial"/>
          <w:sz w:val="24"/>
          <w:szCs w:val="24"/>
        </w:rPr>
        <w:t>APR</w:t>
      </w:r>
      <w:r w:rsidR="00B17CD3">
        <w:rPr>
          <w:rFonts w:asciiTheme="minorHAnsi" w:hAnsiTheme="minorHAnsi" w:cs="Arial"/>
          <w:sz w:val="24"/>
          <w:szCs w:val="24"/>
        </w:rPr>
        <w:t>)</w:t>
      </w:r>
      <w:r w:rsidRPr="00CC2CE0">
        <w:rPr>
          <w:rFonts w:asciiTheme="minorHAnsi" w:hAnsiTheme="minorHAnsi" w:cs="Arial"/>
          <w:sz w:val="24"/>
          <w:szCs w:val="24"/>
        </w:rPr>
        <w:t xml:space="preserve"> is required ev</w:t>
      </w:r>
      <w:r>
        <w:rPr>
          <w:rFonts w:asciiTheme="minorHAnsi" w:hAnsiTheme="minorHAnsi" w:cs="Arial"/>
          <w:sz w:val="24"/>
          <w:szCs w:val="24"/>
        </w:rPr>
        <w:t xml:space="preserve">en when a city is undertaking a </w:t>
      </w:r>
      <w:r w:rsidRPr="00CC2CE0">
        <w:rPr>
          <w:rFonts w:asciiTheme="minorHAnsi" w:hAnsiTheme="minorHAnsi" w:cs="Arial"/>
          <w:sz w:val="24"/>
          <w:szCs w:val="24"/>
        </w:rPr>
        <w:t>co</w:t>
      </w:r>
      <w:r>
        <w:rPr>
          <w:rFonts w:asciiTheme="minorHAnsi" w:hAnsiTheme="minorHAnsi" w:cs="Arial"/>
          <w:sz w:val="24"/>
          <w:szCs w:val="24"/>
        </w:rPr>
        <w:t>mprehensive General Plan update; and</w:t>
      </w:r>
    </w:p>
    <w:p w14:paraId="4DC6A902" w14:textId="77777777" w:rsidR="00DB0019" w:rsidRDefault="00DB0019" w:rsidP="00D06AF1">
      <w:pPr>
        <w:pStyle w:val="NoSpacing"/>
        <w:ind w:firstLine="720"/>
        <w:rPr>
          <w:rFonts w:asciiTheme="minorHAnsi" w:hAnsiTheme="minorHAnsi" w:cs="Arial"/>
          <w:sz w:val="24"/>
          <w:szCs w:val="24"/>
        </w:rPr>
      </w:pPr>
    </w:p>
    <w:p w14:paraId="594E91B5" w14:textId="10C0A3D1" w:rsidR="00DB0019" w:rsidRPr="004455D3" w:rsidRDefault="00DB0019" w:rsidP="00D06AF1">
      <w:pPr>
        <w:pStyle w:val="NoSpacing"/>
        <w:ind w:firstLine="720"/>
        <w:rPr>
          <w:rFonts w:asciiTheme="minorHAnsi" w:hAnsiTheme="minorHAnsi" w:cstheme="minorHAnsi"/>
          <w:spacing w:val="-3"/>
          <w:sz w:val="24"/>
          <w:szCs w:val="24"/>
        </w:rPr>
      </w:pPr>
      <w:r w:rsidRPr="00DB0019">
        <w:rPr>
          <w:rFonts w:asciiTheme="minorHAnsi" w:hAnsiTheme="minorHAnsi" w:cstheme="minorHAnsi"/>
          <w:sz w:val="24"/>
          <w:szCs w:val="24"/>
        </w:rPr>
        <w:t xml:space="preserve">WHEREAS, the </w:t>
      </w:r>
      <w:r w:rsidR="009B4273">
        <w:rPr>
          <w:rFonts w:asciiTheme="minorHAnsi" w:hAnsiTheme="minorHAnsi" w:cstheme="minorHAnsi"/>
          <w:sz w:val="24"/>
          <w:szCs w:val="24"/>
        </w:rPr>
        <w:t xml:space="preserve">preparation and submission of an annual progress report </w:t>
      </w:r>
      <w:r w:rsidRPr="00DB0019">
        <w:rPr>
          <w:rFonts w:asciiTheme="minorHAnsi" w:hAnsiTheme="minorHAnsi" w:cstheme="minorHAnsi"/>
          <w:sz w:val="24"/>
          <w:szCs w:val="24"/>
        </w:rPr>
        <w:t xml:space="preserve">is not </w:t>
      </w:r>
      <w:r w:rsidR="009B4273">
        <w:rPr>
          <w:rFonts w:asciiTheme="minorHAnsi" w:hAnsiTheme="minorHAnsi" w:cstheme="minorHAnsi"/>
          <w:sz w:val="24"/>
          <w:szCs w:val="24"/>
        </w:rPr>
        <w:t xml:space="preserve">an activity </w:t>
      </w:r>
      <w:r w:rsidRPr="00DB0019">
        <w:rPr>
          <w:rFonts w:asciiTheme="minorHAnsi" w:hAnsiTheme="minorHAnsi" w:cstheme="minorHAnsi"/>
          <w:sz w:val="24"/>
          <w:szCs w:val="24"/>
        </w:rPr>
        <w:t>subject to the California Environmental Quality Act (CEQA)</w:t>
      </w:r>
      <w:r w:rsidR="009B4273">
        <w:rPr>
          <w:rFonts w:asciiTheme="minorHAnsi" w:hAnsiTheme="minorHAnsi" w:cstheme="minorHAnsi"/>
          <w:sz w:val="24"/>
          <w:szCs w:val="24"/>
        </w:rPr>
        <w:t>,</w:t>
      </w:r>
      <w:r w:rsidRPr="00DB0019">
        <w:rPr>
          <w:rFonts w:asciiTheme="minorHAnsi" w:hAnsiTheme="minorHAnsi" w:cstheme="minorHAnsi"/>
          <w:sz w:val="24"/>
          <w:szCs w:val="24"/>
        </w:rPr>
        <w:t xml:space="preserve"> because the report does not meet the </w:t>
      </w:r>
      <w:r w:rsidRPr="0020510C">
        <w:rPr>
          <w:rFonts w:asciiTheme="minorHAnsi" w:hAnsiTheme="minorHAnsi" w:cstheme="minorHAnsi"/>
          <w:sz w:val="24"/>
          <w:szCs w:val="24"/>
        </w:rPr>
        <w:t xml:space="preserve">definition of “project” </w:t>
      </w:r>
      <w:r w:rsidR="009B4273">
        <w:rPr>
          <w:rFonts w:asciiTheme="minorHAnsi" w:hAnsiTheme="minorHAnsi" w:cstheme="minorHAnsi"/>
          <w:sz w:val="24"/>
          <w:szCs w:val="24"/>
        </w:rPr>
        <w:t>under</w:t>
      </w:r>
      <w:r w:rsidRPr="0020510C">
        <w:rPr>
          <w:rFonts w:asciiTheme="minorHAnsi" w:hAnsiTheme="minorHAnsi" w:cstheme="minorHAnsi"/>
          <w:sz w:val="24"/>
          <w:szCs w:val="24"/>
        </w:rPr>
        <w:t xml:space="preserve"> Section </w:t>
      </w:r>
      <w:r w:rsidRPr="004455D3">
        <w:rPr>
          <w:rFonts w:asciiTheme="minorHAnsi" w:hAnsiTheme="minorHAnsi" w:cstheme="minorHAnsi"/>
          <w:spacing w:val="-3"/>
          <w:sz w:val="24"/>
          <w:szCs w:val="24"/>
        </w:rPr>
        <w:t>15378(a) of the CEQA Guidelines; and</w:t>
      </w:r>
    </w:p>
    <w:p w14:paraId="3638C0BE" w14:textId="77777777" w:rsidR="00DB0019" w:rsidRPr="004455D3" w:rsidRDefault="00DB0019" w:rsidP="00D06AF1">
      <w:pPr>
        <w:pStyle w:val="NoSpacing"/>
        <w:ind w:firstLine="720"/>
        <w:rPr>
          <w:rFonts w:asciiTheme="minorHAnsi" w:hAnsiTheme="minorHAnsi" w:cstheme="minorHAnsi"/>
          <w:spacing w:val="-3"/>
          <w:sz w:val="24"/>
          <w:szCs w:val="24"/>
        </w:rPr>
      </w:pPr>
    </w:p>
    <w:p w14:paraId="3A4719C2" w14:textId="45282487" w:rsidR="00DB0019" w:rsidRPr="00DB0019" w:rsidRDefault="00DB0019" w:rsidP="00D06AF1">
      <w:pPr>
        <w:pStyle w:val="NoSpacing"/>
        <w:ind w:firstLine="720"/>
        <w:rPr>
          <w:rFonts w:asciiTheme="minorHAnsi" w:hAnsiTheme="minorHAnsi" w:cstheme="minorHAnsi"/>
          <w:sz w:val="24"/>
          <w:szCs w:val="24"/>
        </w:rPr>
      </w:pPr>
      <w:r w:rsidRPr="004455D3">
        <w:rPr>
          <w:rFonts w:asciiTheme="minorHAnsi" w:hAnsiTheme="minorHAnsi" w:cstheme="minorHAnsi"/>
          <w:spacing w:val="-3"/>
          <w:sz w:val="24"/>
          <w:szCs w:val="24"/>
        </w:rPr>
        <w:t xml:space="preserve">WHEREAS the City Council </w:t>
      </w:r>
      <w:r w:rsidR="009B4273">
        <w:rPr>
          <w:rFonts w:asciiTheme="minorHAnsi" w:hAnsiTheme="minorHAnsi" w:cstheme="minorHAnsi"/>
          <w:spacing w:val="-3"/>
          <w:sz w:val="24"/>
          <w:szCs w:val="24"/>
        </w:rPr>
        <w:t xml:space="preserve">has </w:t>
      </w:r>
      <w:r w:rsidRPr="004455D3">
        <w:rPr>
          <w:rFonts w:asciiTheme="minorHAnsi" w:hAnsiTheme="minorHAnsi" w:cstheme="minorHAnsi"/>
          <w:spacing w:val="-3"/>
          <w:sz w:val="24"/>
          <w:szCs w:val="24"/>
        </w:rPr>
        <w:t>reviewed the 202</w:t>
      </w:r>
      <w:r w:rsidR="00F45873">
        <w:rPr>
          <w:rFonts w:asciiTheme="minorHAnsi" w:hAnsiTheme="minorHAnsi" w:cstheme="minorHAnsi"/>
          <w:spacing w:val="-3"/>
          <w:sz w:val="24"/>
          <w:szCs w:val="24"/>
        </w:rPr>
        <w:t>2</w:t>
      </w:r>
      <w:r w:rsidRPr="004455D3">
        <w:rPr>
          <w:rFonts w:asciiTheme="minorHAnsi" w:hAnsiTheme="minorHAnsi" w:cstheme="minorHAnsi"/>
          <w:spacing w:val="-3"/>
          <w:sz w:val="24"/>
          <w:szCs w:val="24"/>
        </w:rPr>
        <w:t xml:space="preserve"> General Plan Annual Progress Report and finds that it accurately reflects the status of the City’s General Plan implementation</w:t>
      </w:r>
      <w:r w:rsidR="009B4273">
        <w:rPr>
          <w:rFonts w:asciiTheme="minorHAnsi" w:hAnsiTheme="minorHAnsi" w:cstheme="minorHAnsi"/>
          <w:spacing w:val="-3"/>
          <w:sz w:val="24"/>
          <w:szCs w:val="24"/>
        </w:rPr>
        <w:t>.</w:t>
      </w:r>
    </w:p>
    <w:p w14:paraId="54B3EE0F" w14:textId="77777777" w:rsidR="00D06AF1" w:rsidRPr="004455D3" w:rsidRDefault="00D06AF1" w:rsidP="00D06AF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5C09356" w14:textId="77777777" w:rsidR="004C3AE9" w:rsidRPr="004455D3" w:rsidRDefault="004C3AE9" w:rsidP="00D06AF1">
      <w:pPr>
        <w:pStyle w:val="NoSpacing"/>
        <w:ind w:firstLine="720"/>
        <w:rPr>
          <w:rFonts w:asciiTheme="minorHAnsi" w:hAnsiTheme="minorHAnsi" w:cstheme="minorHAnsi"/>
          <w:sz w:val="24"/>
          <w:szCs w:val="24"/>
        </w:rPr>
      </w:pPr>
      <w:r w:rsidRPr="004455D3">
        <w:rPr>
          <w:rFonts w:asciiTheme="minorHAnsi" w:hAnsiTheme="minorHAnsi" w:cstheme="minorHAnsi"/>
          <w:sz w:val="24"/>
          <w:szCs w:val="24"/>
        </w:rPr>
        <w:t>NOW, THEREFORE</w:t>
      </w:r>
      <w:r w:rsidR="002D3DCF" w:rsidRPr="004455D3">
        <w:rPr>
          <w:rFonts w:asciiTheme="minorHAnsi" w:hAnsiTheme="minorHAnsi" w:cstheme="minorHAnsi"/>
          <w:sz w:val="24"/>
          <w:szCs w:val="24"/>
        </w:rPr>
        <w:t>,</w:t>
      </w:r>
      <w:r w:rsidRPr="004455D3">
        <w:rPr>
          <w:rFonts w:asciiTheme="minorHAnsi" w:hAnsiTheme="minorHAnsi" w:cstheme="minorHAnsi"/>
          <w:sz w:val="24"/>
          <w:szCs w:val="24"/>
        </w:rPr>
        <w:t xml:space="preserve"> BE IT RESOLVED that the City Council</w:t>
      </w:r>
      <w:r w:rsidR="00DB0019" w:rsidRPr="004455D3">
        <w:rPr>
          <w:rFonts w:asciiTheme="minorHAnsi" w:hAnsiTheme="minorHAnsi" w:cstheme="minorHAnsi"/>
          <w:sz w:val="24"/>
          <w:szCs w:val="24"/>
        </w:rPr>
        <w:t xml:space="preserve"> of the City of San Marcos, California, hereby accepts the 202</w:t>
      </w:r>
      <w:r w:rsidR="00F45873">
        <w:rPr>
          <w:rFonts w:asciiTheme="minorHAnsi" w:hAnsiTheme="minorHAnsi" w:cstheme="minorHAnsi"/>
          <w:sz w:val="24"/>
          <w:szCs w:val="24"/>
        </w:rPr>
        <w:t>2</w:t>
      </w:r>
      <w:r w:rsidR="00DB0019" w:rsidRPr="004455D3">
        <w:rPr>
          <w:rFonts w:asciiTheme="minorHAnsi" w:hAnsiTheme="minorHAnsi" w:cstheme="minorHAnsi"/>
          <w:sz w:val="24"/>
          <w:szCs w:val="24"/>
        </w:rPr>
        <w:t xml:space="preserve"> General Plan Annual Progress Report and directs staff to submit the Report to the Office of Planning and Research (OPR)</w:t>
      </w:r>
      <w:r w:rsidRPr="004455D3">
        <w:rPr>
          <w:rFonts w:asciiTheme="minorHAnsi" w:hAnsiTheme="minorHAnsi" w:cstheme="minorHAnsi"/>
          <w:sz w:val="24"/>
          <w:szCs w:val="24"/>
        </w:rPr>
        <w:t>:</w:t>
      </w:r>
    </w:p>
    <w:p w14:paraId="17E11493" w14:textId="77777777" w:rsidR="00D06AF1" w:rsidRPr="00F34A62" w:rsidRDefault="00D06AF1" w:rsidP="00D06AF1">
      <w:pPr>
        <w:pStyle w:val="NoSpacing"/>
        <w:rPr>
          <w:rFonts w:asciiTheme="minorHAnsi" w:hAnsiTheme="minorHAnsi" w:cs="Arial"/>
          <w:sz w:val="24"/>
          <w:szCs w:val="24"/>
        </w:rPr>
      </w:pPr>
    </w:p>
    <w:p w14:paraId="30DF0613" w14:textId="77777777" w:rsidR="004C3AE9" w:rsidRPr="00F34A62" w:rsidRDefault="004C3AE9" w:rsidP="00D06AF1">
      <w:pPr>
        <w:pStyle w:val="NoSpacing"/>
        <w:ind w:firstLine="720"/>
        <w:rPr>
          <w:rFonts w:asciiTheme="minorHAnsi" w:hAnsiTheme="minorHAnsi"/>
          <w:sz w:val="24"/>
          <w:szCs w:val="24"/>
        </w:rPr>
      </w:pPr>
      <w:r w:rsidRPr="00F34A62">
        <w:rPr>
          <w:rFonts w:asciiTheme="minorHAnsi" w:hAnsiTheme="minorHAnsi"/>
          <w:sz w:val="24"/>
          <w:szCs w:val="24"/>
        </w:rPr>
        <w:t xml:space="preserve">PASSED, APPROVED AND ADOPTED by the </w:t>
      </w:r>
      <w:r w:rsidR="0040090F" w:rsidRPr="00F34A62">
        <w:rPr>
          <w:rFonts w:asciiTheme="minorHAnsi" w:hAnsiTheme="minorHAnsi"/>
          <w:sz w:val="24"/>
          <w:szCs w:val="24"/>
        </w:rPr>
        <w:t xml:space="preserve">City Council on this </w:t>
      </w:r>
      <w:r w:rsidR="00F45873">
        <w:rPr>
          <w:rFonts w:asciiTheme="minorHAnsi" w:hAnsiTheme="minorHAnsi"/>
          <w:sz w:val="24"/>
          <w:szCs w:val="24"/>
        </w:rPr>
        <w:t>28</w:t>
      </w:r>
      <w:r w:rsidR="00CC2CE0">
        <w:rPr>
          <w:rFonts w:asciiTheme="minorHAnsi" w:hAnsiTheme="minorHAnsi"/>
          <w:sz w:val="24"/>
          <w:szCs w:val="24"/>
        </w:rPr>
        <w:t>th</w:t>
      </w:r>
      <w:r w:rsidR="00F569FE" w:rsidRPr="00F34A62">
        <w:rPr>
          <w:rFonts w:asciiTheme="minorHAnsi" w:hAnsiTheme="minorHAnsi"/>
          <w:sz w:val="24"/>
          <w:szCs w:val="24"/>
        </w:rPr>
        <w:t xml:space="preserve"> day of </w:t>
      </w:r>
      <w:r w:rsidR="00F45873">
        <w:rPr>
          <w:rFonts w:asciiTheme="minorHAnsi" w:hAnsiTheme="minorHAnsi"/>
          <w:sz w:val="24"/>
          <w:szCs w:val="24"/>
        </w:rPr>
        <w:t>March 2023</w:t>
      </w:r>
      <w:r w:rsidRPr="00F34A62">
        <w:rPr>
          <w:rFonts w:asciiTheme="minorHAnsi" w:hAnsiTheme="minorHAnsi"/>
          <w:sz w:val="24"/>
          <w:szCs w:val="24"/>
        </w:rPr>
        <w:t>, by the following roll call vote:</w:t>
      </w:r>
    </w:p>
    <w:p w14:paraId="76F8C2FE" w14:textId="77777777" w:rsidR="00D06AF1" w:rsidRPr="00F34A62" w:rsidRDefault="00D06AF1" w:rsidP="00D06AF1">
      <w:pPr>
        <w:pStyle w:val="NoSpacing"/>
        <w:rPr>
          <w:rFonts w:asciiTheme="minorHAnsi" w:hAnsiTheme="minorHAnsi"/>
          <w:spacing w:val="-3"/>
          <w:sz w:val="24"/>
          <w:szCs w:val="24"/>
        </w:rPr>
      </w:pPr>
    </w:p>
    <w:p w14:paraId="405D7E0A" w14:textId="77777777" w:rsidR="00D06AF1" w:rsidRPr="00F34A62" w:rsidRDefault="00D06AF1" w:rsidP="00D06AF1">
      <w:pPr>
        <w:tabs>
          <w:tab w:val="right" w:pos="1066"/>
          <w:tab w:val="left" w:pos="1260"/>
          <w:tab w:val="left" w:pos="3780"/>
        </w:tabs>
        <w:suppressAutoHyphens/>
        <w:spacing w:line="360" w:lineRule="auto"/>
        <w:jc w:val="both"/>
        <w:rPr>
          <w:rFonts w:asciiTheme="minorHAnsi" w:hAnsiTheme="minorHAnsi" w:cs="Arial"/>
          <w:spacing w:val="-3"/>
        </w:rPr>
      </w:pPr>
      <w:r w:rsidRPr="00F34A62">
        <w:rPr>
          <w:rFonts w:asciiTheme="minorHAnsi" w:hAnsiTheme="minorHAnsi" w:cs="Arial"/>
          <w:spacing w:val="-3"/>
        </w:rPr>
        <w:tab/>
        <w:t>AYES:</w:t>
      </w:r>
      <w:r w:rsidRPr="00F34A62">
        <w:rPr>
          <w:rFonts w:asciiTheme="minorHAnsi" w:hAnsiTheme="minorHAnsi" w:cs="Arial"/>
          <w:spacing w:val="-3"/>
        </w:rPr>
        <w:tab/>
        <w:t>COUNCIL MEMBERS:</w:t>
      </w:r>
      <w:r w:rsidRPr="00F34A62">
        <w:rPr>
          <w:rFonts w:asciiTheme="minorHAnsi" w:hAnsiTheme="minorHAnsi" w:cs="Arial"/>
          <w:spacing w:val="-3"/>
        </w:rPr>
        <w:tab/>
      </w:r>
    </w:p>
    <w:p w14:paraId="5DB91189" w14:textId="77777777" w:rsidR="00D06AF1" w:rsidRPr="00F34A62" w:rsidRDefault="00D06AF1" w:rsidP="00D06AF1">
      <w:pPr>
        <w:tabs>
          <w:tab w:val="right" w:pos="1066"/>
          <w:tab w:val="left" w:pos="1260"/>
          <w:tab w:val="left" w:pos="3780"/>
        </w:tabs>
        <w:suppressAutoHyphens/>
        <w:spacing w:line="360" w:lineRule="auto"/>
        <w:jc w:val="both"/>
        <w:rPr>
          <w:rFonts w:asciiTheme="minorHAnsi" w:hAnsiTheme="minorHAnsi" w:cs="Arial"/>
          <w:spacing w:val="-3"/>
        </w:rPr>
      </w:pPr>
      <w:r w:rsidRPr="00F34A62">
        <w:rPr>
          <w:rFonts w:asciiTheme="minorHAnsi" w:hAnsiTheme="minorHAnsi" w:cs="Arial"/>
          <w:spacing w:val="-3"/>
        </w:rPr>
        <w:tab/>
        <w:t>NOES:</w:t>
      </w:r>
      <w:r w:rsidRPr="00F34A62">
        <w:rPr>
          <w:rFonts w:asciiTheme="minorHAnsi" w:hAnsiTheme="minorHAnsi" w:cs="Arial"/>
          <w:spacing w:val="-3"/>
        </w:rPr>
        <w:tab/>
        <w:t>COUNCIL MEMBERS:</w:t>
      </w:r>
    </w:p>
    <w:p w14:paraId="1FE28EB0" w14:textId="77777777" w:rsidR="00D06AF1" w:rsidRPr="00F34A62" w:rsidRDefault="00D06AF1" w:rsidP="00D06AF1">
      <w:pPr>
        <w:tabs>
          <w:tab w:val="right" w:pos="1066"/>
          <w:tab w:val="left" w:pos="1260"/>
          <w:tab w:val="left" w:pos="3780"/>
        </w:tabs>
        <w:spacing w:line="480" w:lineRule="auto"/>
        <w:jc w:val="both"/>
        <w:rPr>
          <w:rFonts w:asciiTheme="minorHAnsi" w:hAnsiTheme="minorHAnsi" w:cs="Arial"/>
          <w:spacing w:val="-3"/>
        </w:rPr>
      </w:pPr>
      <w:r w:rsidRPr="00F34A62">
        <w:rPr>
          <w:rFonts w:asciiTheme="minorHAnsi" w:hAnsiTheme="minorHAnsi" w:cs="Arial"/>
          <w:spacing w:val="-3"/>
        </w:rPr>
        <w:tab/>
        <w:t>ABSENT:</w:t>
      </w:r>
      <w:r w:rsidRPr="00F34A62">
        <w:rPr>
          <w:rFonts w:asciiTheme="minorHAnsi" w:hAnsiTheme="minorHAnsi" w:cs="Arial"/>
          <w:spacing w:val="-3"/>
        </w:rPr>
        <w:tab/>
        <w:t>COUNCIL MEMBERS:</w:t>
      </w:r>
    </w:p>
    <w:p w14:paraId="5188A837" w14:textId="77777777" w:rsidR="00D06AF1" w:rsidRPr="00F34A62" w:rsidRDefault="00D06AF1" w:rsidP="00D06AF1">
      <w:pPr>
        <w:pStyle w:val="SigBlockRight"/>
        <w:rPr>
          <w:rFonts w:asciiTheme="minorHAnsi" w:hAnsiTheme="minorHAnsi" w:cs="Arial"/>
          <w:sz w:val="24"/>
          <w:szCs w:val="24"/>
          <w:u w:val="single"/>
        </w:rPr>
      </w:pPr>
      <w:r w:rsidRPr="00F34A62">
        <w:rPr>
          <w:rFonts w:asciiTheme="minorHAnsi" w:hAnsiTheme="minorHAnsi" w:cs="Arial"/>
          <w:sz w:val="24"/>
          <w:szCs w:val="24"/>
          <w:u w:val="single"/>
        </w:rPr>
        <w:tab/>
      </w:r>
      <w:r w:rsidRPr="00F34A62">
        <w:rPr>
          <w:rFonts w:asciiTheme="minorHAnsi" w:hAnsiTheme="minorHAnsi" w:cs="Arial"/>
          <w:sz w:val="24"/>
          <w:szCs w:val="24"/>
          <w:u w:val="single"/>
        </w:rPr>
        <w:tab/>
      </w:r>
    </w:p>
    <w:p w14:paraId="02AA1B41" w14:textId="77777777" w:rsidR="00D06AF1" w:rsidRPr="00F34A62" w:rsidRDefault="0040090F" w:rsidP="00D06AF1">
      <w:pPr>
        <w:pStyle w:val="SigBlockRight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 w:cs="Arial"/>
          <w:sz w:val="24"/>
          <w:szCs w:val="24"/>
        </w:rPr>
        <w:t xml:space="preserve">Rebecca </w:t>
      </w:r>
      <w:r w:rsidR="002D3DCF">
        <w:rPr>
          <w:rFonts w:asciiTheme="minorHAnsi" w:hAnsiTheme="minorHAnsi" w:cs="Arial"/>
          <w:sz w:val="24"/>
          <w:szCs w:val="24"/>
        </w:rPr>
        <w:t xml:space="preserve">D. </w:t>
      </w:r>
      <w:r w:rsidRPr="00F34A62">
        <w:rPr>
          <w:rFonts w:asciiTheme="minorHAnsi" w:hAnsiTheme="minorHAnsi" w:cs="Arial"/>
          <w:sz w:val="24"/>
          <w:szCs w:val="24"/>
        </w:rPr>
        <w:t>Jones</w:t>
      </w:r>
      <w:r w:rsidR="00D06AF1" w:rsidRPr="00F34A62">
        <w:rPr>
          <w:rFonts w:asciiTheme="minorHAnsi" w:hAnsiTheme="minorHAnsi" w:cs="Arial"/>
          <w:sz w:val="24"/>
          <w:szCs w:val="24"/>
        </w:rPr>
        <w:t>, Mayor</w:t>
      </w:r>
    </w:p>
    <w:p w14:paraId="52E434D9" w14:textId="77777777" w:rsidR="00D06AF1" w:rsidRPr="00F34A62" w:rsidRDefault="00D06AF1" w:rsidP="00D06AF1">
      <w:pPr>
        <w:pStyle w:val="SigBlockRight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 w:cs="Arial"/>
          <w:sz w:val="24"/>
          <w:szCs w:val="24"/>
        </w:rPr>
        <w:t>City of San Marcos</w:t>
      </w:r>
    </w:p>
    <w:p w14:paraId="17CC576E" w14:textId="77777777" w:rsidR="00D06AF1" w:rsidRPr="00F34A62" w:rsidRDefault="00D06AF1" w:rsidP="00D06AF1">
      <w:pPr>
        <w:pStyle w:val="SigBlockLeft"/>
        <w:rPr>
          <w:rFonts w:asciiTheme="minorHAnsi" w:hAnsiTheme="minorHAnsi" w:cs="Arial"/>
          <w:sz w:val="24"/>
          <w:szCs w:val="24"/>
        </w:rPr>
      </w:pPr>
    </w:p>
    <w:p w14:paraId="1542E557" w14:textId="77777777" w:rsidR="00D06AF1" w:rsidRPr="00F34A62" w:rsidRDefault="00D06AF1" w:rsidP="00D06AF1">
      <w:pPr>
        <w:pStyle w:val="SigBlockLeft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 w:cs="Arial"/>
          <w:sz w:val="24"/>
          <w:szCs w:val="24"/>
        </w:rPr>
        <w:t>ATTEST:</w:t>
      </w:r>
    </w:p>
    <w:p w14:paraId="4264EDEE" w14:textId="77777777" w:rsidR="00D06AF1" w:rsidRPr="00F34A62" w:rsidRDefault="00D06AF1" w:rsidP="00D06AF1">
      <w:pPr>
        <w:pStyle w:val="SigBlockLeft"/>
        <w:rPr>
          <w:rFonts w:asciiTheme="minorHAnsi" w:hAnsiTheme="minorHAnsi" w:cs="Arial"/>
          <w:sz w:val="24"/>
          <w:szCs w:val="24"/>
        </w:rPr>
      </w:pPr>
    </w:p>
    <w:p w14:paraId="3508AD8F" w14:textId="77777777" w:rsidR="00D06AF1" w:rsidRPr="00F34A62" w:rsidRDefault="00D06AF1" w:rsidP="00D06AF1">
      <w:pPr>
        <w:pStyle w:val="SigBlockLeft"/>
        <w:rPr>
          <w:rFonts w:asciiTheme="minorHAnsi" w:hAnsiTheme="minorHAnsi" w:cs="Arial"/>
          <w:sz w:val="24"/>
          <w:szCs w:val="24"/>
        </w:rPr>
      </w:pPr>
      <w:r w:rsidRPr="00F34A62">
        <w:rPr>
          <w:rFonts w:asciiTheme="minorHAnsi" w:hAnsiTheme="minorHAnsi" w:cs="Arial"/>
          <w:sz w:val="24"/>
          <w:szCs w:val="24"/>
          <w:u w:val="single"/>
        </w:rPr>
        <w:tab/>
      </w:r>
      <w:r w:rsidRPr="00F34A62">
        <w:rPr>
          <w:rFonts w:asciiTheme="minorHAnsi" w:hAnsiTheme="minorHAnsi" w:cs="Arial"/>
          <w:sz w:val="24"/>
          <w:szCs w:val="24"/>
          <w:u w:val="single"/>
        </w:rPr>
        <w:tab/>
      </w:r>
    </w:p>
    <w:p w14:paraId="28F72895" w14:textId="77777777" w:rsidR="00D06AF1" w:rsidRPr="00F34A62" w:rsidRDefault="00D06AF1" w:rsidP="00D06AF1">
      <w:pPr>
        <w:jc w:val="both"/>
        <w:rPr>
          <w:rFonts w:asciiTheme="minorHAnsi" w:hAnsiTheme="minorHAnsi" w:cs="Arial"/>
        </w:rPr>
      </w:pPr>
      <w:r w:rsidRPr="00F34A62">
        <w:rPr>
          <w:rFonts w:asciiTheme="minorHAnsi" w:hAnsiTheme="minorHAnsi" w:cs="Arial"/>
        </w:rPr>
        <w:t>Phillip Scollick, City Clerk</w:t>
      </w:r>
    </w:p>
    <w:p w14:paraId="2863721B" w14:textId="300E23B7" w:rsidR="00B61B91" w:rsidRPr="00F34A62" w:rsidRDefault="00D06AF1" w:rsidP="009B4273">
      <w:pPr>
        <w:jc w:val="both"/>
        <w:rPr>
          <w:rFonts w:asciiTheme="minorHAnsi" w:hAnsiTheme="minorHAnsi"/>
        </w:rPr>
      </w:pPr>
      <w:r w:rsidRPr="00F34A62">
        <w:rPr>
          <w:rFonts w:asciiTheme="minorHAnsi" w:hAnsiTheme="minorHAnsi" w:cs="Arial"/>
        </w:rPr>
        <w:t>City of San Marcos</w:t>
      </w:r>
    </w:p>
    <w:sectPr w:rsidR="00B61B91" w:rsidRPr="00F34A62" w:rsidSect="00B61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94396"/>
    <w:multiLevelType w:val="hybridMultilevel"/>
    <w:tmpl w:val="20F00388"/>
    <w:lvl w:ilvl="0" w:tplc="8402AFCE">
      <w:start w:val="1"/>
      <w:numFmt w:val="decimal"/>
      <w:lvlText w:val="%1."/>
      <w:lvlJc w:val="left"/>
      <w:pPr>
        <w:ind w:left="5490" w:hanging="360"/>
      </w:pPr>
    </w:lvl>
    <w:lvl w:ilvl="1" w:tplc="04090019">
      <w:start w:val="1"/>
      <w:numFmt w:val="lowerLetter"/>
      <w:lvlText w:val="%2."/>
      <w:lvlJc w:val="left"/>
      <w:pPr>
        <w:ind w:left="62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5850"/>
        </w:tabs>
        <w:ind w:left="58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7290"/>
        </w:tabs>
        <w:ind w:left="72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8010"/>
        </w:tabs>
        <w:ind w:left="80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9450"/>
        </w:tabs>
        <w:ind w:left="94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10170"/>
        </w:tabs>
        <w:ind w:left="10170" w:hanging="360"/>
      </w:pPr>
    </w:lvl>
  </w:abstractNum>
  <w:num w:numId="1" w16cid:durableId="774011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E9"/>
    <w:rsid w:val="000A6EB7"/>
    <w:rsid w:val="0020510C"/>
    <w:rsid w:val="002330A8"/>
    <w:rsid w:val="002C4275"/>
    <w:rsid w:val="002D3DCF"/>
    <w:rsid w:val="00306EFF"/>
    <w:rsid w:val="003306D9"/>
    <w:rsid w:val="00366D99"/>
    <w:rsid w:val="003835B7"/>
    <w:rsid w:val="00383B64"/>
    <w:rsid w:val="003A44FB"/>
    <w:rsid w:val="0040090F"/>
    <w:rsid w:val="004455D3"/>
    <w:rsid w:val="004C3AE9"/>
    <w:rsid w:val="004F5C8D"/>
    <w:rsid w:val="00503CBD"/>
    <w:rsid w:val="00542B6D"/>
    <w:rsid w:val="0054749E"/>
    <w:rsid w:val="005C0774"/>
    <w:rsid w:val="005F76D7"/>
    <w:rsid w:val="00647C82"/>
    <w:rsid w:val="006D4ECE"/>
    <w:rsid w:val="00780F93"/>
    <w:rsid w:val="0078295C"/>
    <w:rsid w:val="00784C6C"/>
    <w:rsid w:val="007C0497"/>
    <w:rsid w:val="007F0683"/>
    <w:rsid w:val="008177F7"/>
    <w:rsid w:val="00875AD4"/>
    <w:rsid w:val="008D25AA"/>
    <w:rsid w:val="00983708"/>
    <w:rsid w:val="009B4273"/>
    <w:rsid w:val="009E2944"/>
    <w:rsid w:val="00A97626"/>
    <w:rsid w:val="00B13297"/>
    <w:rsid w:val="00B17CD3"/>
    <w:rsid w:val="00B314A0"/>
    <w:rsid w:val="00B61B91"/>
    <w:rsid w:val="00B64E1A"/>
    <w:rsid w:val="00BC5542"/>
    <w:rsid w:val="00BD4095"/>
    <w:rsid w:val="00C057A1"/>
    <w:rsid w:val="00C20A28"/>
    <w:rsid w:val="00CC2CE0"/>
    <w:rsid w:val="00D06AF1"/>
    <w:rsid w:val="00D15879"/>
    <w:rsid w:val="00D60BC0"/>
    <w:rsid w:val="00D732D2"/>
    <w:rsid w:val="00DB0019"/>
    <w:rsid w:val="00EF66E1"/>
    <w:rsid w:val="00F33614"/>
    <w:rsid w:val="00F34A62"/>
    <w:rsid w:val="00F45873"/>
    <w:rsid w:val="00F5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1B75B"/>
  <w15:docId w15:val="{FF1AFEEC-CD35-4006-92C1-F0FA6DA9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E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3AE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C3A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igBlockLeft">
    <w:name w:val="Sig Block Left"/>
    <w:aliases w:val="sl"/>
    <w:basedOn w:val="Normal"/>
    <w:rsid w:val="004C3AE9"/>
    <w:pPr>
      <w:tabs>
        <w:tab w:val="center" w:pos="2160"/>
        <w:tab w:val="right" w:pos="4320"/>
      </w:tabs>
      <w:ind w:right="5040"/>
    </w:pPr>
    <w:rPr>
      <w:rFonts w:ascii="Palatino" w:hAnsi="Palatino"/>
      <w:sz w:val="22"/>
      <w:szCs w:val="20"/>
    </w:rPr>
  </w:style>
  <w:style w:type="paragraph" w:customStyle="1" w:styleId="SigBlockRight">
    <w:name w:val="Sig Block Right"/>
    <w:aliases w:val="sr"/>
    <w:basedOn w:val="Normal"/>
    <w:rsid w:val="004C3AE9"/>
    <w:pPr>
      <w:tabs>
        <w:tab w:val="center" w:pos="7200"/>
        <w:tab w:val="right" w:pos="9360"/>
      </w:tabs>
      <w:ind w:left="5040"/>
    </w:pPr>
    <w:rPr>
      <w:rFonts w:ascii="Palatino" w:hAnsi="Palatino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36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6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61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6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614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61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0B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 Williams</dc:creator>
  <cp:lastModifiedBy>Helen Peak</cp:lastModifiedBy>
  <cp:revision>5</cp:revision>
  <dcterms:created xsi:type="dcterms:W3CDTF">2023-03-08T00:41:00Z</dcterms:created>
  <dcterms:modified xsi:type="dcterms:W3CDTF">2023-03-09T15:37:00Z</dcterms:modified>
</cp:coreProperties>
</file>