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03749" w14:textId="25AA7145" w:rsidR="00910736" w:rsidRDefault="1822EDCA" w:rsidP="1F0757DE">
      <w:pPr>
        <w:spacing w:after="0"/>
        <w:jc w:val="center"/>
      </w:pPr>
      <w:r w:rsidRPr="1F0757DE">
        <w:rPr>
          <w:rFonts w:ascii="Times New Roman" w:eastAsia="Times New Roman" w:hAnsi="Times New Roman" w:cs="Times New Roman"/>
          <w:b/>
          <w:bCs/>
          <w:sz w:val="24"/>
          <w:szCs w:val="24"/>
        </w:rPr>
        <w:t xml:space="preserve">RESOLUTION NO. </w:t>
      </w:r>
      <w:r>
        <w:tab/>
      </w:r>
      <w:r>
        <w:tab/>
      </w:r>
      <w:r w:rsidRPr="1F0757DE">
        <w:rPr>
          <w:rFonts w:ascii="Times New Roman" w:eastAsia="Times New Roman" w:hAnsi="Times New Roman" w:cs="Times New Roman"/>
          <w:b/>
          <w:bCs/>
          <w:sz w:val="24"/>
          <w:szCs w:val="24"/>
        </w:rPr>
        <w:t xml:space="preserve"> (N.C.S.)</w:t>
      </w:r>
    </w:p>
    <w:p w14:paraId="705CBB43" w14:textId="209112B8" w:rsidR="00910736" w:rsidRDefault="1822EDCA" w:rsidP="1F0757DE">
      <w:pPr>
        <w:spacing w:after="0"/>
      </w:pPr>
      <w:r w:rsidRPr="1F0757DE">
        <w:rPr>
          <w:rFonts w:ascii="Times New Roman" w:eastAsia="Times New Roman" w:hAnsi="Times New Roman" w:cs="Times New Roman"/>
          <w:sz w:val="24"/>
          <w:szCs w:val="24"/>
        </w:rPr>
        <w:t xml:space="preserve"> </w:t>
      </w:r>
    </w:p>
    <w:p w14:paraId="23E5D2BB" w14:textId="44A99A41" w:rsidR="00910736" w:rsidRDefault="1822EDCA" w:rsidP="1F0757DE">
      <w:pPr>
        <w:spacing w:after="0"/>
        <w:jc w:val="center"/>
      </w:pPr>
      <w:r w:rsidRPr="7825CCE3">
        <w:rPr>
          <w:rFonts w:ascii="Times New Roman" w:eastAsia="Times New Roman" w:hAnsi="Times New Roman" w:cs="Times New Roman"/>
          <w:b/>
          <w:bCs/>
          <w:sz w:val="24"/>
          <w:szCs w:val="24"/>
        </w:rPr>
        <w:t xml:space="preserve">A RESOLUTION AUTHORIZING THE EXECUTION OF AGREEMENT FOR SERVICES </w:t>
      </w:r>
      <w:r w:rsidR="00B120D0">
        <w:rPr>
          <w:rFonts w:ascii="Times New Roman" w:eastAsia="Times New Roman" w:hAnsi="Times New Roman" w:cs="Times New Roman"/>
          <w:b/>
          <w:bCs/>
          <w:sz w:val="24"/>
          <w:szCs w:val="24"/>
        </w:rPr>
        <w:t xml:space="preserve">AND LICENSE AGREEMENT </w:t>
      </w:r>
      <w:r w:rsidRPr="7825CCE3">
        <w:rPr>
          <w:rFonts w:ascii="Times New Roman" w:eastAsia="Times New Roman" w:hAnsi="Times New Roman" w:cs="Times New Roman"/>
          <w:b/>
          <w:bCs/>
          <w:sz w:val="24"/>
          <w:szCs w:val="24"/>
        </w:rPr>
        <w:t>BETWEEN THE CITY AND DOWNTOWN STREETS, INC. TO PROVIDE REGULAR CLEANUP OF THE ALISAL COMMERCIAL CORRIDORS (FISCAL YEAR 202</w:t>
      </w:r>
      <w:r w:rsidR="7BE749BC" w:rsidRPr="7825CCE3">
        <w:rPr>
          <w:rFonts w:ascii="Times New Roman" w:eastAsia="Times New Roman" w:hAnsi="Times New Roman" w:cs="Times New Roman"/>
          <w:b/>
          <w:bCs/>
          <w:sz w:val="24"/>
          <w:szCs w:val="24"/>
        </w:rPr>
        <w:t>5</w:t>
      </w:r>
      <w:r w:rsidRPr="7825CCE3">
        <w:rPr>
          <w:rFonts w:ascii="Times New Roman" w:eastAsia="Times New Roman" w:hAnsi="Times New Roman" w:cs="Times New Roman"/>
          <w:b/>
          <w:bCs/>
          <w:sz w:val="24"/>
          <w:szCs w:val="24"/>
        </w:rPr>
        <w:t>-2</w:t>
      </w:r>
      <w:r w:rsidR="0A048AEB" w:rsidRPr="7825CCE3">
        <w:rPr>
          <w:rFonts w:ascii="Times New Roman" w:eastAsia="Times New Roman" w:hAnsi="Times New Roman" w:cs="Times New Roman"/>
          <w:b/>
          <w:bCs/>
          <w:sz w:val="24"/>
          <w:szCs w:val="24"/>
        </w:rPr>
        <w:t>6</w:t>
      </w:r>
      <w:r w:rsidRPr="7825CCE3">
        <w:rPr>
          <w:rFonts w:ascii="Times New Roman" w:eastAsia="Times New Roman" w:hAnsi="Times New Roman" w:cs="Times New Roman"/>
          <w:b/>
          <w:bCs/>
          <w:sz w:val="24"/>
          <w:szCs w:val="24"/>
        </w:rPr>
        <w:t>)</w:t>
      </w:r>
    </w:p>
    <w:p w14:paraId="041EEAF8" w14:textId="04CC9CD2" w:rsidR="00910736" w:rsidRDefault="1822EDCA" w:rsidP="1F0757DE">
      <w:pPr>
        <w:spacing w:after="0"/>
        <w:jc w:val="center"/>
      </w:pPr>
      <w:r w:rsidRPr="1F0757DE">
        <w:rPr>
          <w:rFonts w:ascii="Times New Roman" w:eastAsia="Times New Roman" w:hAnsi="Times New Roman" w:cs="Times New Roman"/>
          <w:sz w:val="24"/>
          <w:szCs w:val="24"/>
        </w:rPr>
        <w:t xml:space="preserve"> </w:t>
      </w:r>
    </w:p>
    <w:p w14:paraId="17E08D04" w14:textId="71E64DD2" w:rsidR="00910736" w:rsidRDefault="1822EDCA" w:rsidP="1F0757DE">
      <w:pPr>
        <w:spacing w:after="0"/>
        <w:ind w:firstLine="720"/>
        <w:jc w:val="both"/>
      </w:pPr>
      <w:r w:rsidRPr="1F0757DE">
        <w:rPr>
          <w:rFonts w:ascii="Times New Roman" w:eastAsia="Times New Roman" w:hAnsi="Times New Roman" w:cs="Times New Roman"/>
          <w:b/>
          <w:bCs/>
          <w:sz w:val="24"/>
          <w:szCs w:val="24"/>
        </w:rPr>
        <w:t>WHEREAS</w:t>
      </w:r>
      <w:r w:rsidRPr="1F0757DE">
        <w:rPr>
          <w:rFonts w:ascii="Times New Roman" w:eastAsia="Times New Roman" w:hAnsi="Times New Roman" w:cs="Times New Roman"/>
          <w:sz w:val="24"/>
          <w:szCs w:val="24"/>
        </w:rPr>
        <w:t>, City Council has appropriated a total of $5.34 million dollars in the Capital Improvement Project (CIP) Budget over fiscal years 2021, 2022, and 2023 for immediate and short-term implementation activities identified in Alisal Vibrancy Implementation Plan focused on the appearance, cleanliness, and safety of the Alisal; and</w:t>
      </w:r>
    </w:p>
    <w:p w14:paraId="4EBD32DC" w14:textId="3AACFCE7" w:rsidR="00910736" w:rsidRDefault="1822EDCA" w:rsidP="1F0757DE">
      <w:pPr>
        <w:spacing w:after="0"/>
        <w:ind w:firstLine="720"/>
        <w:jc w:val="both"/>
      </w:pPr>
      <w:r w:rsidRPr="1F0757DE">
        <w:rPr>
          <w:rFonts w:ascii="Times New Roman" w:eastAsia="Times New Roman" w:hAnsi="Times New Roman" w:cs="Times New Roman"/>
          <w:sz w:val="24"/>
          <w:szCs w:val="24"/>
        </w:rPr>
        <w:t xml:space="preserve"> </w:t>
      </w:r>
    </w:p>
    <w:p w14:paraId="509BD0F0" w14:textId="72D410C1" w:rsidR="00910736" w:rsidRDefault="1822EDCA" w:rsidP="1F0757DE">
      <w:pPr>
        <w:spacing w:after="0"/>
        <w:ind w:firstLine="720"/>
        <w:jc w:val="both"/>
      </w:pPr>
      <w:r w:rsidRPr="1F0757DE">
        <w:rPr>
          <w:rFonts w:ascii="Times New Roman" w:eastAsia="Times New Roman" w:hAnsi="Times New Roman" w:cs="Times New Roman"/>
          <w:b/>
          <w:bCs/>
          <w:sz w:val="24"/>
          <w:szCs w:val="24"/>
        </w:rPr>
        <w:t>WHEREAS</w:t>
      </w:r>
      <w:r w:rsidRPr="1F0757DE">
        <w:rPr>
          <w:rFonts w:ascii="Times New Roman" w:eastAsia="Times New Roman" w:hAnsi="Times New Roman" w:cs="Times New Roman"/>
          <w:sz w:val="24"/>
          <w:szCs w:val="24"/>
        </w:rPr>
        <w:t>, a specific action listed in the Alisal Vibrancy Plan (AVP) is to establish regular, comprehensive corridor maintenance that includes greater engagement of businesses, property owners, and community organizations to improve the appearance and cleanliness of the Alisal’s commercial corridors; and</w:t>
      </w:r>
    </w:p>
    <w:p w14:paraId="61D80265" w14:textId="7CCAFC8A" w:rsidR="00910736" w:rsidRDefault="1822EDCA" w:rsidP="1F0757DE">
      <w:pPr>
        <w:spacing w:after="0"/>
        <w:ind w:firstLine="720"/>
        <w:jc w:val="both"/>
      </w:pPr>
      <w:r w:rsidRPr="1F0757DE">
        <w:rPr>
          <w:rFonts w:ascii="Times New Roman" w:eastAsia="Times New Roman" w:hAnsi="Times New Roman" w:cs="Times New Roman"/>
          <w:sz w:val="24"/>
          <w:szCs w:val="24"/>
        </w:rPr>
        <w:t xml:space="preserve"> </w:t>
      </w:r>
    </w:p>
    <w:p w14:paraId="305AF538" w14:textId="3F55594D" w:rsidR="00910736" w:rsidRDefault="1822EDCA" w:rsidP="1F0757DE">
      <w:pPr>
        <w:spacing w:after="0"/>
        <w:ind w:firstLine="720"/>
        <w:jc w:val="both"/>
      </w:pPr>
      <w:r w:rsidRPr="7825CCE3">
        <w:rPr>
          <w:rFonts w:ascii="Times New Roman" w:eastAsia="Times New Roman" w:hAnsi="Times New Roman" w:cs="Times New Roman"/>
          <w:b/>
          <w:bCs/>
          <w:sz w:val="24"/>
          <w:szCs w:val="24"/>
        </w:rPr>
        <w:t>WHEREAS</w:t>
      </w:r>
      <w:r w:rsidRPr="7825CCE3">
        <w:rPr>
          <w:rFonts w:ascii="Times New Roman" w:eastAsia="Times New Roman" w:hAnsi="Times New Roman" w:cs="Times New Roman"/>
          <w:sz w:val="24"/>
          <w:szCs w:val="24"/>
        </w:rPr>
        <w:t xml:space="preserve">, on August 22, 2023, City Council approved Resolution No. 22770 authorizing the execution of </w:t>
      </w:r>
      <w:r w:rsidR="00B120D0">
        <w:rPr>
          <w:rFonts w:ascii="Times New Roman" w:eastAsia="Times New Roman" w:hAnsi="Times New Roman" w:cs="Times New Roman"/>
          <w:sz w:val="24"/>
          <w:szCs w:val="24"/>
        </w:rPr>
        <w:t>an a</w:t>
      </w:r>
      <w:r w:rsidRPr="7825CCE3">
        <w:rPr>
          <w:rFonts w:ascii="Times New Roman" w:eastAsia="Times New Roman" w:hAnsi="Times New Roman" w:cs="Times New Roman"/>
          <w:sz w:val="24"/>
          <w:szCs w:val="24"/>
        </w:rPr>
        <w:t xml:space="preserve">greement for </w:t>
      </w:r>
      <w:r w:rsidR="00B120D0">
        <w:rPr>
          <w:rFonts w:ascii="Times New Roman" w:eastAsia="Times New Roman" w:hAnsi="Times New Roman" w:cs="Times New Roman"/>
          <w:sz w:val="24"/>
          <w:szCs w:val="24"/>
        </w:rPr>
        <w:t>s</w:t>
      </w:r>
      <w:r w:rsidRPr="7825CCE3">
        <w:rPr>
          <w:rFonts w:ascii="Times New Roman" w:eastAsia="Times New Roman" w:hAnsi="Times New Roman" w:cs="Times New Roman"/>
          <w:sz w:val="24"/>
          <w:szCs w:val="24"/>
        </w:rPr>
        <w:t>ervices between the City and Downtown Streets, Inc., establishing routine litter removal, cleaning of trash and recycling corrals, benches, and planters along public sidewalks</w:t>
      </w:r>
      <w:r w:rsidR="00B120D0">
        <w:rPr>
          <w:rFonts w:ascii="Times New Roman" w:eastAsia="Times New Roman" w:hAnsi="Times New Roman" w:cs="Times New Roman"/>
          <w:sz w:val="24"/>
          <w:szCs w:val="24"/>
        </w:rPr>
        <w:t xml:space="preserve"> for FY 2023-24</w:t>
      </w:r>
      <w:r w:rsidRPr="7825CCE3">
        <w:rPr>
          <w:rFonts w:ascii="Times New Roman" w:eastAsia="Times New Roman" w:hAnsi="Times New Roman" w:cs="Times New Roman"/>
          <w:sz w:val="24"/>
          <w:szCs w:val="24"/>
        </w:rPr>
        <w:t>; and</w:t>
      </w:r>
    </w:p>
    <w:p w14:paraId="3630E8B1" w14:textId="474F2CF2" w:rsidR="00910736" w:rsidRDefault="1822EDCA" w:rsidP="1F0757DE">
      <w:pPr>
        <w:spacing w:after="0"/>
        <w:ind w:firstLine="720"/>
        <w:jc w:val="both"/>
      </w:pPr>
      <w:r w:rsidRPr="1F0757DE">
        <w:rPr>
          <w:rFonts w:ascii="Times New Roman" w:eastAsia="Times New Roman" w:hAnsi="Times New Roman" w:cs="Times New Roman"/>
          <w:sz w:val="24"/>
          <w:szCs w:val="24"/>
        </w:rPr>
        <w:t xml:space="preserve"> </w:t>
      </w:r>
    </w:p>
    <w:p w14:paraId="13B439BC" w14:textId="0148D18C" w:rsidR="00D807A3" w:rsidRDefault="00D807A3" w:rsidP="00D807A3">
      <w:pPr>
        <w:spacing w:after="0"/>
        <w:ind w:firstLine="720"/>
        <w:jc w:val="both"/>
      </w:pPr>
      <w:r w:rsidRPr="7825CCE3">
        <w:rPr>
          <w:rFonts w:ascii="Times New Roman" w:eastAsia="Times New Roman" w:hAnsi="Times New Roman" w:cs="Times New Roman"/>
          <w:b/>
          <w:bCs/>
          <w:sz w:val="24"/>
          <w:szCs w:val="24"/>
        </w:rPr>
        <w:t>WHEREAS</w:t>
      </w:r>
      <w:r w:rsidRPr="7825CCE3">
        <w:rPr>
          <w:rFonts w:ascii="Times New Roman" w:eastAsia="Times New Roman" w:hAnsi="Times New Roman" w:cs="Times New Roman"/>
          <w:sz w:val="24"/>
          <w:szCs w:val="24"/>
        </w:rPr>
        <w:t>, on August 2</w:t>
      </w:r>
      <w:r>
        <w:rPr>
          <w:rFonts w:ascii="Times New Roman" w:eastAsia="Times New Roman" w:hAnsi="Times New Roman" w:cs="Times New Roman"/>
          <w:sz w:val="24"/>
          <w:szCs w:val="24"/>
        </w:rPr>
        <w:t>0</w:t>
      </w:r>
      <w:r w:rsidRPr="7825CCE3">
        <w:rPr>
          <w:rFonts w:ascii="Times New Roman" w:eastAsia="Times New Roman" w:hAnsi="Times New Roman" w:cs="Times New Roman"/>
          <w:sz w:val="24"/>
          <w:szCs w:val="24"/>
        </w:rPr>
        <w:t>, 202</w:t>
      </w:r>
      <w:r>
        <w:rPr>
          <w:rFonts w:ascii="Times New Roman" w:eastAsia="Times New Roman" w:hAnsi="Times New Roman" w:cs="Times New Roman"/>
          <w:sz w:val="24"/>
          <w:szCs w:val="24"/>
        </w:rPr>
        <w:t>4</w:t>
      </w:r>
      <w:r w:rsidRPr="7825CCE3">
        <w:rPr>
          <w:rFonts w:ascii="Times New Roman" w:eastAsia="Times New Roman" w:hAnsi="Times New Roman" w:cs="Times New Roman"/>
          <w:sz w:val="24"/>
          <w:szCs w:val="24"/>
        </w:rPr>
        <w:t xml:space="preserve">, City Council approved Resolution No. </w:t>
      </w:r>
      <w:r>
        <w:rPr>
          <w:rFonts w:ascii="Times New Roman" w:eastAsia="Times New Roman" w:hAnsi="Times New Roman" w:cs="Times New Roman"/>
          <w:sz w:val="24"/>
          <w:szCs w:val="24"/>
        </w:rPr>
        <w:t>23069</w:t>
      </w:r>
      <w:r w:rsidRPr="7825CCE3">
        <w:rPr>
          <w:rFonts w:ascii="Times New Roman" w:eastAsia="Times New Roman" w:hAnsi="Times New Roman" w:cs="Times New Roman"/>
          <w:sz w:val="24"/>
          <w:szCs w:val="24"/>
        </w:rPr>
        <w:t xml:space="preserve"> authorizing the execution of agreement for services between the City and Downtown Streets, Inc., establishing routine litter removal, cleaning of trash and recycling corrals, benches, and planters along public sidewalks</w:t>
      </w:r>
      <w:r w:rsidR="00B120D0">
        <w:rPr>
          <w:rFonts w:ascii="Times New Roman" w:eastAsia="Times New Roman" w:hAnsi="Times New Roman" w:cs="Times New Roman"/>
          <w:sz w:val="24"/>
          <w:szCs w:val="24"/>
        </w:rPr>
        <w:t xml:space="preserve"> for FY 2024-25</w:t>
      </w:r>
      <w:r w:rsidRPr="7825CCE3">
        <w:rPr>
          <w:rFonts w:ascii="Times New Roman" w:eastAsia="Times New Roman" w:hAnsi="Times New Roman" w:cs="Times New Roman"/>
          <w:sz w:val="24"/>
          <w:szCs w:val="24"/>
        </w:rPr>
        <w:t>; and</w:t>
      </w:r>
    </w:p>
    <w:p w14:paraId="1734C74B" w14:textId="77777777" w:rsidR="00D807A3" w:rsidRDefault="00D807A3" w:rsidP="1F0757DE">
      <w:pPr>
        <w:spacing w:after="0"/>
        <w:ind w:firstLine="720"/>
        <w:jc w:val="both"/>
        <w:rPr>
          <w:rFonts w:ascii="Times New Roman" w:eastAsia="Times New Roman" w:hAnsi="Times New Roman" w:cs="Times New Roman"/>
          <w:b/>
          <w:bCs/>
          <w:sz w:val="24"/>
          <w:szCs w:val="24"/>
        </w:rPr>
      </w:pPr>
    </w:p>
    <w:p w14:paraId="3394C8CA" w14:textId="0417917B" w:rsidR="00910736" w:rsidRDefault="1822EDCA" w:rsidP="1F0757DE">
      <w:pPr>
        <w:spacing w:after="0"/>
        <w:ind w:firstLine="720"/>
        <w:jc w:val="both"/>
      </w:pPr>
      <w:r w:rsidRPr="1F0757DE">
        <w:rPr>
          <w:rFonts w:ascii="Times New Roman" w:eastAsia="Times New Roman" w:hAnsi="Times New Roman" w:cs="Times New Roman"/>
          <w:b/>
          <w:bCs/>
          <w:sz w:val="24"/>
          <w:szCs w:val="24"/>
        </w:rPr>
        <w:t>WHEREAS</w:t>
      </w:r>
      <w:r w:rsidRPr="1F0757DE">
        <w:rPr>
          <w:rFonts w:ascii="Times New Roman" w:eastAsia="Times New Roman" w:hAnsi="Times New Roman" w:cs="Times New Roman"/>
          <w:sz w:val="24"/>
          <w:szCs w:val="24"/>
        </w:rPr>
        <w:t>, implementation of the regular cleanup of Alisal commercial corridors has improved cleanliness and appearance of the Alisal commercial corridors; and</w:t>
      </w:r>
    </w:p>
    <w:p w14:paraId="58AFC4FF" w14:textId="1C92185E" w:rsidR="00910736" w:rsidRDefault="1822EDCA" w:rsidP="1F0757DE">
      <w:pPr>
        <w:spacing w:after="0"/>
        <w:ind w:firstLine="720"/>
        <w:jc w:val="both"/>
      </w:pPr>
      <w:r w:rsidRPr="1F0757DE">
        <w:rPr>
          <w:rFonts w:ascii="Times New Roman" w:eastAsia="Times New Roman" w:hAnsi="Times New Roman" w:cs="Times New Roman"/>
          <w:sz w:val="24"/>
          <w:szCs w:val="24"/>
        </w:rPr>
        <w:t xml:space="preserve"> </w:t>
      </w:r>
    </w:p>
    <w:p w14:paraId="40583ECC" w14:textId="52D21CFA" w:rsidR="00910736" w:rsidRDefault="1822EDCA" w:rsidP="1F0757DE">
      <w:pPr>
        <w:spacing w:after="0"/>
        <w:ind w:firstLine="720"/>
        <w:jc w:val="both"/>
      </w:pPr>
      <w:r w:rsidRPr="7825CCE3">
        <w:rPr>
          <w:rFonts w:ascii="Times New Roman" w:eastAsia="Times New Roman" w:hAnsi="Times New Roman" w:cs="Times New Roman"/>
          <w:b/>
          <w:bCs/>
          <w:sz w:val="24"/>
          <w:szCs w:val="24"/>
        </w:rPr>
        <w:t>WHEREAS</w:t>
      </w:r>
      <w:r w:rsidRPr="7825CCE3">
        <w:rPr>
          <w:rFonts w:ascii="Times New Roman" w:eastAsia="Times New Roman" w:hAnsi="Times New Roman" w:cs="Times New Roman"/>
          <w:sz w:val="24"/>
          <w:szCs w:val="24"/>
        </w:rPr>
        <w:t>, through the continuation of th</w:t>
      </w:r>
      <w:r w:rsidR="36268F2A" w:rsidRPr="7825CCE3">
        <w:rPr>
          <w:rFonts w:ascii="Times New Roman" w:eastAsia="Times New Roman" w:hAnsi="Times New Roman" w:cs="Times New Roman"/>
          <w:sz w:val="24"/>
          <w:szCs w:val="24"/>
        </w:rPr>
        <w:t>is</w:t>
      </w:r>
      <w:r w:rsidRPr="7825CCE3">
        <w:rPr>
          <w:rFonts w:ascii="Times New Roman" w:eastAsia="Times New Roman" w:hAnsi="Times New Roman" w:cs="Times New Roman"/>
          <w:sz w:val="24"/>
          <w:szCs w:val="24"/>
        </w:rPr>
        <w:t xml:space="preserve"> agreement, Downtown Streets, Inc.,</w:t>
      </w:r>
      <w:r w:rsidR="205B284E" w:rsidRPr="7825CCE3">
        <w:rPr>
          <w:rFonts w:ascii="Times New Roman" w:eastAsia="Times New Roman" w:hAnsi="Times New Roman" w:cs="Times New Roman"/>
          <w:sz w:val="24"/>
          <w:szCs w:val="24"/>
        </w:rPr>
        <w:t xml:space="preserve"> the</w:t>
      </w:r>
      <w:r w:rsidRPr="7825CCE3">
        <w:rPr>
          <w:rFonts w:ascii="Times New Roman" w:eastAsia="Times New Roman" w:hAnsi="Times New Roman" w:cs="Times New Roman"/>
          <w:sz w:val="24"/>
          <w:szCs w:val="24"/>
        </w:rPr>
        <w:t xml:space="preserve"> organizatio</w:t>
      </w:r>
      <w:r w:rsidR="3C39B864" w:rsidRPr="7825CCE3">
        <w:rPr>
          <w:rFonts w:ascii="Times New Roman" w:eastAsia="Times New Roman" w:hAnsi="Times New Roman" w:cs="Times New Roman"/>
          <w:sz w:val="24"/>
          <w:szCs w:val="24"/>
        </w:rPr>
        <w:t>n’s</w:t>
      </w:r>
      <w:r w:rsidRPr="7825CCE3">
        <w:rPr>
          <w:rFonts w:ascii="Times New Roman" w:eastAsia="Times New Roman" w:hAnsi="Times New Roman" w:cs="Times New Roman"/>
          <w:sz w:val="24"/>
          <w:szCs w:val="24"/>
        </w:rPr>
        <w:t xml:space="preserve"> team members (individuals transitioning from homelessness or who have developmental disabilities) will be provided job training opportunities while cleaning and enhancing the Alisal community appearance; and</w:t>
      </w:r>
    </w:p>
    <w:p w14:paraId="5801ECAC" w14:textId="23558002" w:rsidR="00910736" w:rsidRDefault="1822EDCA" w:rsidP="7825CCE3">
      <w:pPr>
        <w:spacing w:after="0"/>
        <w:ind w:firstLine="720"/>
        <w:jc w:val="both"/>
      </w:pPr>
      <w:r w:rsidRPr="7825CCE3">
        <w:rPr>
          <w:rFonts w:ascii="Times New Roman" w:eastAsia="Times New Roman" w:hAnsi="Times New Roman" w:cs="Times New Roman"/>
          <w:sz w:val="24"/>
          <w:szCs w:val="24"/>
        </w:rPr>
        <w:t xml:space="preserve">  </w:t>
      </w:r>
    </w:p>
    <w:p w14:paraId="27A6C8A1" w14:textId="43AE07E9" w:rsidR="00910736" w:rsidRDefault="1822EDCA" w:rsidP="1F0757DE">
      <w:pPr>
        <w:spacing w:after="0"/>
        <w:ind w:firstLine="720"/>
        <w:jc w:val="both"/>
      </w:pPr>
      <w:r w:rsidRPr="1F0757DE">
        <w:rPr>
          <w:rFonts w:ascii="Times New Roman" w:eastAsia="Times New Roman" w:hAnsi="Times New Roman" w:cs="Times New Roman"/>
          <w:b/>
          <w:bCs/>
          <w:sz w:val="24"/>
          <w:szCs w:val="24"/>
        </w:rPr>
        <w:t>WHEREAS</w:t>
      </w:r>
      <w:r w:rsidRPr="1F0757DE">
        <w:rPr>
          <w:rFonts w:ascii="Times New Roman" w:eastAsia="Times New Roman" w:hAnsi="Times New Roman" w:cs="Times New Roman"/>
          <w:sz w:val="24"/>
          <w:szCs w:val="24"/>
        </w:rPr>
        <w:t xml:space="preserve">, a </w:t>
      </w:r>
      <w:r w:rsidRPr="1F0757DE">
        <w:rPr>
          <w:rFonts w:ascii="Times New Roman" w:eastAsia="Times New Roman" w:hAnsi="Times New Roman" w:cs="Times New Roman"/>
          <w:color w:val="000000" w:themeColor="text1"/>
          <w:sz w:val="24"/>
          <w:szCs w:val="24"/>
        </w:rPr>
        <w:t xml:space="preserve">License Agreement </w:t>
      </w:r>
      <w:r w:rsidR="00362288">
        <w:rPr>
          <w:rFonts w:ascii="Times New Roman" w:eastAsia="Times New Roman" w:hAnsi="Times New Roman" w:cs="Times New Roman"/>
          <w:color w:val="000000" w:themeColor="text1"/>
          <w:sz w:val="24"/>
          <w:szCs w:val="24"/>
        </w:rPr>
        <w:t xml:space="preserve">with DSI </w:t>
      </w:r>
      <w:r w:rsidRPr="1F0757DE">
        <w:rPr>
          <w:rFonts w:ascii="Times New Roman" w:eastAsia="Times New Roman" w:hAnsi="Times New Roman" w:cs="Times New Roman"/>
          <w:color w:val="000000" w:themeColor="text1"/>
          <w:sz w:val="24"/>
          <w:szCs w:val="24"/>
        </w:rPr>
        <w:t>for use of portion of the property at 282 East Alisal Street</w:t>
      </w:r>
      <w:r w:rsidR="00362288">
        <w:rPr>
          <w:rFonts w:ascii="Times New Roman" w:eastAsia="Times New Roman" w:hAnsi="Times New Roman" w:cs="Times New Roman"/>
          <w:color w:val="000000" w:themeColor="text1"/>
          <w:sz w:val="24"/>
          <w:szCs w:val="24"/>
        </w:rPr>
        <w:t xml:space="preserve"> for a price of $1</w:t>
      </w:r>
      <w:r w:rsidRPr="1F0757DE">
        <w:rPr>
          <w:rFonts w:ascii="Times New Roman" w:eastAsia="Times New Roman" w:hAnsi="Times New Roman" w:cs="Times New Roman"/>
          <w:color w:val="000000" w:themeColor="text1"/>
          <w:sz w:val="24"/>
          <w:szCs w:val="24"/>
        </w:rPr>
        <w:t xml:space="preserve"> is necessary to support Downtown Streets, Inc.’s, efforts of regular cleanup in the Alisal commercial corridors</w:t>
      </w:r>
      <w:r w:rsidR="00B120D0">
        <w:rPr>
          <w:rFonts w:ascii="Times New Roman" w:eastAsia="Times New Roman" w:hAnsi="Times New Roman" w:cs="Times New Roman"/>
          <w:color w:val="000000" w:themeColor="text1"/>
          <w:sz w:val="24"/>
          <w:szCs w:val="24"/>
        </w:rPr>
        <w:t xml:space="preserve"> by providing a staging and equipment storage area</w:t>
      </w:r>
      <w:r w:rsidRPr="1F0757DE">
        <w:rPr>
          <w:rFonts w:ascii="Times New Roman" w:eastAsia="Times New Roman" w:hAnsi="Times New Roman" w:cs="Times New Roman"/>
          <w:color w:val="000000" w:themeColor="text1"/>
          <w:sz w:val="24"/>
          <w:szCs w:val="24"/>
        </w:rPr>
        <w:t>; and</w:t>
      </w:r>
    </w:p>
    <w:p w14:paraId="4690885A" w14:textId="77777777" w:rsidR="00D807A3" w:rsidRDefault="00D807A3" w:rsidP="00D807A3">
      <w:pPr>
        <w:spacing w:after="0"/>
        <w:ind w:firstLine="720"/>
        <w:jc w:val="both"/>
        <w:rPr>
          <w:rFonts w:ascii="Times New Roman" w:eastAsia="Times New Roman" w:hAnsi="Times New Roman" w:cs="Times New Roman"/>
          <w:b/>
          <w:bCs/>
          <w:sz w:val="24"/>
          <w:szCs w:val="24"/>
        </w:rPr>
      </w:pPr>
    </w:p>
    <w:p w14:paraId="14AE59B6" w14:textId="6FC59044" w:rsidR="00D807A3" w:rsidRPr="00D807A3" w:rsidRDefault="00D807A3" w:rsidP="00D807A3">
      <w:pPr>
        <w:spacing w:after="0"/>
        <w:ind w:firstLine="720"/>
        <w:jc w:val="both"/>
        <w:rPr>
          <w:rFonts w:ascii="Times New Roman" w:eastAsia="Times New Roman" w:hAnsi="Times New Roman" w:cs="Times New Roman"/>
          <w:sz w:val="24"/>
          <w:szCs w:val="24"/>
        </w:rPr>
      </w:pPr>
      <w:r w:rsidRPr="1F0757DE">
        <w:rPr>
          <w:rFonts w:ascii="Times New Roman" w:eastAsia="Times New Roman" w:hAnsi="Times New Roman" w:cs="Times New Roman"/>
          <w:b/>
          <w:bCs/>
          <w:sz w:val="24"/>
          <w:szCs w:val="24"/>
        </w:rPr>
        <w:t>WHEREAS</w:t>
      </w:r>
      <w:r w:rsidRPr="1F0757DE">
        <w:rPr>
          <w:rFonts w:ascii="Times New Roman" w:eastAsia="Times New Roman" w:hAnsi="Times New Roman" w:cs="Times New Roman"/>
          <w:sz w:val="24"/>
          <w:szCs w:val="24"/>
        </w:rPr>
        <w:t xml:space="preserve">, </w:t>
      </w:r>
      <w:r w:rsidRPr="00D807A3">
        <w:rPr>
          <w:rFonts w:ascii="Times New Roman" w:eastAsia="Times New Roman" w:hAnsi="Times New Roman" w:cs="Times New Roman"/>
          <w:sz w:val="24"/>
          <w:szCs w:val="24"/>
        </w:rPr>
        <w:t>the funding source for these agreements is the City’s Capital Improvement Program Budget, CIP 9246 (Alisal Vibrancy Plan), in the amount of $2</w:t>
      </w:r>
      <w:r>
        <w:rPr>
          <w:rFonts w:ascii="Times New Roman" w:eastAsia="Times New Roman" w:hAnsi="Times New Roman" w:cs="Times New Roman"/>
          <w:sz w:val="24"/>
          <w:szCs w:val="24"/>
        </w:rPr>
        <w:t>35</w:t>
      </w:r>
      <w:r w:rsidRPr="00D807A3">
        <w:rPr>
          <w:rFonts w:ascii="Times New Roman" w:eastAsia="Times New Roman" w:hAnsi="Times New Roman" w:cs="Times New Roman"/>
          <w:sz w:val="24"/>
          <w:szCs w:val="24"/>
        </w:rPr>
        <w:t>,</w:t>
      </w:r>
      <w:r>
        <w:rPr>
          <w:rFonts w:ascii="Times New Roman" w:eastAsia="Times New Roman" w:hAnsi="Times New Roman" w:cs="Times New Roman"/>
          <w:sz w:val="24"/>
          <w:szCs w:val="24"/>
        </w:rPr>
        <w:t>72</w:t>
      </w:r>
      <w:r w:rsidR="00B120D0">
        <w:rPr>
          <w:rFonts w:ascii="Times New Roman" w:eastAsia="Times New Roman" w:hAnsi="Times New Roman" w:cs="Times New Roman"/>
          <w:sz w:val="24"/>
          <w:szCs w:val="24"/>
        </w:rPr>
        <w:t>6</w:t>
      </w:r>
      <w:r w:rsidRPr="00D807A3">
        <w:rPr>
          <w:rFonts w:ascii="Times New Roman" w:eastAsia="Times New Roman" w:hAnsi="Times New Roman" w:cs="Times New Roman"/>
          <w:sz w:val="24"/>
          <w:szCs w:val="24"/>
        </w:rPr>
        <w:t xml:space="preserve">; while the remaining $5,000 amount is from the Public Works CalRecycle Grant fund </w:t>
      </w:r>
      <w:r>
        <w:rPr>
          <w:rFonts w:ascii="Times New Roman" w:eastAsia="Times New Roman" w:hAnsi="Times New Roman" w:cs="Times New Roman"/>
          <w:sz w:val="24"/>
          <w:szCs w:val="24"/>
        </w:rPr>
        <w:t>(</w:t>
      </w:r>
      <w:r w:rsidRPr="00D807A3">
        <w:rPr>
          <w:rFonts w:ascii="Times New Roman" w:eastAsia="Times New Roman" w:hAnsi="Times New Roman" w:cs="Times New Roman"/>
          <w:sz w:val="24"/>
          <w:szCs w:val="24"/>
        </w:rPr>
        <w:t>3251). Funds are appropriated and available in the above referenced accounts</w:t>
      </w:r>
      <w:r>
        <w:rPr>
          <w:rFonts w:ascii="Times New Roman" w:eastAsia="Times New Roman" w:hAnsi="Times New Roman" w:cs="Times New Roman"/>
          <w:sz w:val="24"/>
          <w:szCs w:val="24"/>
        </w:rPr>
        <w:t>; and</w:t>
      </w:r>
    </w:p>
    <w:p w14:paraId="45289D08" w14:textId="174BEC21" w:rsidR="00910736" w:rsidRDefault="1822EDCA" w:rsidP="1F0757DE">
      <w:pPr>
        <w:spacing w:after="0"/>
        <w:ind w:firstLine="720"/>
        <w:jc w:val="both"/>
      </w:pPr>
      <w:r w:rsidRPr="1F0757DE">
        <w:rPr>
          <w:rFonts w:ascii="Times New Roman" w:eastAsia="Times New Roman" w:hAnsi="Times New Roman" w:cs="Times New Roman"/>
          <w:b/>
          <w:bCs/>
          <w:sz w:val="24"/>
          <w:szCs w:val="24"/>
        </w:rPr>
        <w:lastRenderedPageBreak/>
        <w:t xml:space="preserve"> </w:t>
      </w:r>
    </w:p>
    <w:p w14:paraId="4C7F8BD5" w14:textId="7E4E651D" w:rsidR="00910736" w:rsidRDefault="1822EDCA" w:rsidP="1F0757DE">
      <w:pPr>
        <w:spacing w:after="0"/>
        <w:ind w:firstLine="720"/>
        <w:jc w:val="both"/>
      </w:pPr>
      <w:r w:rsidRPr="1F0757DE">
        <w:rPr>
          <w:rFonts w:ascii="Times New Roman" w:eastAsia="Times New Roman" w:hAnsi="Times New Roman" w:cs="Times New Roman"/>
          <w:b/>
          <w:bCs/>
          <w:sz w:val="24"/>
          <w:szCs w:val="24"/>
        </w:rPr>
        <w:t>WHEREAS</w:t>
      </w:r>
      <w:r w:rsidRPr="1F0757DE">
        <w:rPr>
          <w:rFonts w:ascii="Times New Roman" w:eastAsia="Times New Roman" w:hAnsi="Times New Roman" w:cs="Times New Roman"/>
          <w:sz w:val="24"/>
          <w:szCs w:val="24"/>
        </w:rPr>
        <w:t>, the proposed agreements are not a project as defined by the California Environmental Quality Act (CEQA) (CEQA Guidelines Section 15378).</w:t>
      </w:r>
      <w:r w:rsidR="00B120D0">
        <w:rPr>
          <w:rFonts w:ascii="Times New Roman" w:eastAsia="Times New Roman" w:hAnsi="Times New Roman" w:cs="Times New Roman"/>
          <w:sz w:val="24"/>
          <w:szCs w:val="24"/>
        </w:rPr>
        <w:t xml:space="preserve"> </w:t>
      </w:r>
      <w:r w:rsidR="00B120D0" w:rsidRPr="34375658">
        <w:rPr>
          <w:rFonts w:ascii="Times New Roman" w:hAnsi="Times New Roman" w:cs="Times New Roman"/>
          <w:sz w:val="24"/>
          <w:szCs w:val="24"/>
        </w:rPr>
        <w:t>Any subsequent discretionary projects resulting from this action will be assessed for CEQA applicability.</w:t>
      </w:r>
    </w:p>
    <w:p w14:paraId="72E3AA3D" w14:textId="36DFAE71"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763A76B7" w14:textId="03C37744" w:rsidR="00910736" w:rsidRDefault="1822EDCA" w:rsidP="1F0757DE">
      <w:pPr>
        <w:spacing w:after="0"/>
        <w:ind w:firstLine="720"/>
        <w:jc w:val="both"/>
      </w:pPr>
      <w:r w:rsidRPr="0E956DE0">
        <w:rPr>
          <w:rFonts w:ascii="Times New Roman" w:eastAsia="Times New Roman" w:hAnsi="Times New Roman" w:cs="Times New Roman"/>
          <w:b/>
          <w:bCs/>
          <w:sz w:val="24"/>
          <w:szCs w:val="24"/>
        </w:rPr>
        <w:t xml:space="preserve">NOW, THEREFORE, BE IT RESOLVED </w:t>
      </w:r>
      <w:r w:rsidRPr="0E956DE0">
        <w:rPr>
          <w:rFonts w:ascii="Times New Roman" w:eastAsia="Times New Roman" w:hAnsi="Times New Roman" w:cs="Times New Roman"/>
          <w:sz w:val="24"/>
          <w:szCs w:val="24"/>
        </w:rPr>
        <w:t>that the Salinas City Council hereby authorizes the City Manager to:</w:t>
      </w:r>
    </w:p>
    <w:p w14:paraId="14F27717" w14:textId="2B56332E" w:rsidR="0E956DE0" w:rsidRDefault="0E956DE0" w:rsidP="0E956DE0">
      <w:pPr>
        <w:pStyle w:val="ListParagraph"/>
      </w:pPr>
    </w:p>
    <w:p w14:paraId="113F923A" w14:textId="5B4C40C8" w:rsidR="00910736" w:rsidRDefault="1822EDCA" w:rsidP="0E956DE0">
      <w:pPr>
        <w:pStyle w:val="ListParagraph"/>
        <w:numPr>
          <w:ilvl w:val="0"/>
          <w:numId w:val="1"/>
        </w:numPr>
        <w:rPr>
          <w:rFonts w:ascii="Times New Roman" w:eastAsia="Times New Roman" w:hAnsi="Times New Roman" w:cs="Times New Roman"/>
          <w:sz w:val="24"/>
          <w:szCs w:val="24"/>
        </w:rPr>
      </w:pPr>
      <w:r w:rsidRPr="0E956DE0">
        <w:rPr>
          <w:rFonts w:ascii="Times New Roman" w:eastAsia="Times New Roman" w:hAnsi="Times New Roman" w:cs="Times New Roman"/>
          <w:sz w:val="24"/>
          <w:szCs w:val="24"/>
        </w:rPr>
        <w:t>execute a</w:t>
      </w:r>
      <w:r w:rsidR="0043746D">
        <w:rPr>
          <w:rFonts w:ascii="Times New Roman" w:eastAsia="Times New Roman" w:hAnsi="Times New Roman" w:cs="Times New Roman"/>
          <w:sz w:val="24"/>
          <w:szCs w:val="24"/>
        </w:rPr>
        <w:t xml:space="preserve">n Agreement for Services </w:t>
      </w:r>
      <w:r w:rsidRPr="0E956DE0">
        <w:rPr>
          <w:rFonts w:ascii="Times New Roman" w:eastAsia="Times New Roman" w:hAnsi="Times New Roman" w:cs="Times New Roman"/>
          <w:sz w:val="24"/>
          <w:szCs w:val="24"/>
        </w:rPr>
        <w:t>for regular cleanup of the Alisal commercial corridors for fiscal year 202</w:t>
      </w:r>
      <w:r w:rsidR="0E942802" w:rsidRPr="0E956DE0">
        <w:rPr>
          <w:rFonts w:ascii="Times New Roman" w:eastAsia="Times New Roman" w:hAnsi="Times New Roman" w:cs="Times New Roman"/>
          <w:sz w:val="24"/>
          <w:szCs w:val="24"/>
        </w:rPr>
        <w:t>5</w:t>
      </w:r>
      <w:r w:rsidRPr="0E956DE0">
        <w:rPr>
          <w:rFonts w:ascii="Times New Roman" w:eastAsia="Times New Roman" w:hAnsi="Times New Roman" w:cs="Times New Roman"/>
          <w:sz w:val="24"/>
          <w:szCs w:val="24"/>
        </w:rPr>
        <w:t>-2</w:t>
      </w:r>
      <w:r w:rsidR="6A096263" w:rsidRPr="0E956DE0">
        <w:rPr>
          <w:rFonts w:ascii="Times New Roman" w:eastAsia="Times New Roman" w:hAnsi="Times New Roman" w:cs="Times New Roman"/>
          <w:sz w:val="24"/>
          <w:szCs w:val="24"/>
        </w:rPr>
        <w:t>6</w:t>
      </w:r>
      <w:r w:rsidRPr="0E956DE0">
        <w:rPr>
          <w:rFonts w:ascii="Times New Roman" w:eastAsia="Times New Roman" w:hAnsi="Times New Roman" w:cs="Times New Roman"/>
          <w:sz w:val="24"/>
          <w:szCs w:val="24"/>
        </w:rPr>
        <w:t xml:space="preserve"> in an amount not to exceed $</w:t>
      </w:r>
      <w:r w:rsidR="536B20DD" w:rsidRPr="0E956DE0">
        <w:rPr>
          <w:rFonts w:ascii="Times New Roman" w:eastAsia="Times New Roman" w:hAnsi="Times New Roman" w:cs="Times New Roman"/>
          <w:sz w:val="24"/>
          <w:szCs w:val="24"/>
        </w:rPr>
        <w:t>240,</w:t>
      </w:r>
      <w:r w:rsidR="00B120D0">
        <w:rPr>
          <w:rFonts w:ascii="Times New Roman" w:eastAsia="Times New Roman" w:hAnsi="Times New Roman" w:cs="Times New Roman"/>
          <w:sz w:val="24"/>
          <w:szCs w:val="24"/>
        </w:rPr>
        <w:t>726</w:t>
      </w:r>
      <w:r w:rsidRPr="0E956DE0">
        <w:rPr>
          <w:rFonts w:ascii="Times New Roman" w:eastAsia="Times New Roman" w:hAnsi="Times New Roman" w:cs="Times New Roman"/>
          <w:sz w:val="24"/>
          <w:szCs w:val="24"/>
        </w:rPr>
        <w:t xml:space="preserve"> between the City of Salinas and Downtown Streets, Inc;</w:t>
      </w:r>
      <w:r w:rsidR="007F66E6">
        <w:rPr>
          <w:rFonts w:ascii="Times New Roman" w:eastAsia="Times New Roman" w:hAnsi="Times New Roman" w:cs="Times New Roman"/>
          <w:sz w:val="24"/>
          <w:szCs w:val="24"/>
        </w:rPr>
        <w:t xml:space="preserve"> and</w:t>
      </w:r>
    </w:p>
    <w:p w14:paraId="49F0AE27" w14:textId="4EA79A7A" w:rsidR="007F66E6" w:rsidRPr="00093CDD" w:rsidRDefault="007F66E6" w:rsidP="007F66E6">
      <w:pPr>
        <w:pStyle w:val="ListParagraph"/>
        <w:numPr>
          <w:ilvl w:val="0"/>
          <w:numId w:val="1"/>
        </w:numPr>
        <w:autoSpaceDE w:val="0"/>
        <w:autoSpaceDN w:val="0"/>
        <w:adjustRightInd w:val="0"/>
        <w:spacing w:after="0" w:line="240" w:lineRule="auto"/>
        <w:jc w:val="both"/>
        <w:rPr>
          <w:rFonts w:ascii="Times New Roman" w:hAnsi="Times New Roman" w:cs="Times New Roman"/>
          <w:bCs/>
          <w:iCs/>
          <w:sz w:val="24"/>
          <w:szCs w:val="24"/>
        </w:rPr>
      </w:pPr>
      <w:r w:rsidRPr="00093CDD">
        <w:rPr>
          <w:rFonts w:ascii="Times New Roman" w:hAnsi="Times New Roman" w:cs="Times New Roman"/>
          <w:bCs/>
          <w:iCs/>
          <w:sz w:val="24"/>
          <w:szCs w:val="24"/>
        </w:rPr>
        <w:t>enter into a License Agreement with Downtown Streets, Inc.</w:t>
      </w:r>
      <w:r>
        <w:rPr>
          <w:rFonts w:ascii="Times New Roman" w:hAnsi="Times New Roman" w:cs="Times New Roman"/>
          <w:bCs/>
          <w:iCs/>
          <w:sz w:val="24"/>
          <w:szCs w:val="24"/>
        </w:rPr>
        <w:t xml:space="preserve"> for a fee of $1.00 </w:t>
      </w:r>
      <w:r w:rsidRPr="00093CDD">
        <w:rPr>
          <w:rFonts w:ascii="Times New Roman" w:hAnsi="Times New Roman" w:cs="Times New Roman"/>
          <w:bCs/>
          <w:iCs/>
          <w:sz w:val="24"/>
          <w:szCs w:val="24"/>
        </w:rPr>
        <w:t xml:space="preserve">to use </w:t>
      </w:r>
      <w:r>
        <w:rPr>
          <w:rFonts w:ascii="Times New Roman" w:hAnsi="Times New Roman" w:cs="Times New Roman"/>
          <w:bCs/>
          <w:iCs/>
          <w:sz w:val="24"/>
          <w:szCs w:val="24"/>
        </w:rPr>
        <w:t xml:space="preserve">a </w:t>
      </w:r>
      <w:r w:rsidRPr="00093CDD">
        <w:rPr>
          <w:rFonts w:ascii="Times New Roman" w:hAnsi="Times New Roman" w:cs="Times New Roman"/>
          <w:color w:val="000000"/>
          <w:sz w:val="24"/>
          <w:szCs w:val="24"/>
        </w:rPr>
        <w:t xml:space="preserve">portion of the rear property at 282 East Alisal Street </w:t>
      </w:r>
      <w:r>
        <w:rPr>
          <w:rFonts w:ascii="Times New Roman" w:hAnsi="Times New Roman" w:cs="Times New Roman"/>
          <w:color w:val="000000"/>
          <w:sz w:val="24"/>
          <w:szCs w:val="24"/>
        </w:rPr>
        <w:t xml:space="preserve">to provide a staging and equipment storage area </w:t>
      </w:r>
      <w:r>
        <w:rPr>
          <w:rFonts w:ascii="Times New Roman" w:hAnsi="Times New Roman" w:cs="Times New Roman"/>
          <w:sz w:val="24"/>
          <w:szCs w:val="24"/>
        </w:rPr>
        <w:t>to</w:t>
      </w:r>
      <w:r w:rsidRPr="00093CDD">
        <w:rPr>
          <w:rFonts w:ascii="Times New Roman" w:hAnsi="Times New Roman" w:cs="Times New Roman"/>
          <w:sz w:val="24"/>
          <w:szCs w:val="24"/>
        </w:rPr>
        <w:t xml:space="preserve"> support of Downtown Streets, Inc.’s Alisal commercial corridor regular cleanup services.</w:t>
      </w:r>
    </w:p>
    <w:p w14:paraId="0411C6F9" w14:textId="0B8582C3" w:rsidR="00910736" w:rsidRDefault="1822EDCA" w:rsidP="00902CED">
      <w:pPr>
        <w:spacing w:after="0"/>
        <w:ind w:left="1080"/>
        <w:jc w:val="both"/>
      </w:pPr>
      <w:r w:rsidRPr="1F0757DE">
        <w:rPr>
          <w:rFonts w:ascii="Times New Roman" w:eastAsia="Times New Roman" w:hAnsi="Times New Roman" w:cs="Times New Roman"/>
          <w:sz w:val="24"/>
          <w:szCs w:val="24"/>
        </w:rPr>
        <w:t xml:space="preserve"> </w:t>
      </w:r>
    </w:p>
    <w:p w14:paraId="4338B07C" w14:textId="531CCE60" w:rsidR="00910736" w:rsidRDefault="1822EDCA" w:rsidP="1F0757DE">
      <w:pPr>
        <w:spacing w:after="0"/>
        <w:ind w:firstLine="720"/>
        <w:jc w:val="both"/>
      </w:pPr>
      <w:r w:rsidRPr="7825CCE3">
        <w:rPr>
          <w:rFonts w:ascii="Times New Roman" w:eastAsia="Times New Roman" w:hAnsi="Times New Roman" w:cs="Times New Roman"/>
          <w:b/>
          <w:bCs/>
          <w:sz w:val="24"/>
          <w:szCs w:val="24"/>
        </w:rPr>
        <w:t xml:space="preserve">PASSED AND APPROVED </w:t>
      </w:r>
      <w:r w:rsidRPr="7825CCE3">
        <w:rPr>
          <w:rFonts w:ascii="Times New Roman" w:eastAsia="Times New Roman" w:hAnsi="Times New Roman" w:cs="Times New Roman"/>
          <w:sz w:val="24"/>
          <w:szCs w:val="24"/>
        </w:rPr>
        <w:t xml:space="preserve">this </w:t>
      </w:r>
      <w:r w:rsidR="043958B4" w:rsidRPr="7825CCE3">
        <w:rPr>
          <w:rFonts w:ascii="Times New Roman" w:eastAsia="Times New Roman" w:hAnsi="Times New Roman" w:cs="Times New Roman"/>
          <w:b/>
          <w:bCs/>
          <w:sz w:val="24"/>
          <w:szCs w:val="24"/>
        </w:rPr>
        <w:t>17</w:t>
      </w:r>
      <w:r w:rsidRPr="7825CCE3">
        <w:rPr>
          <w:rFonts w:ascii="Times New Roman" w:eastAsia="Times New Roman" w:hAnsi="Times New Roman" w:cs="Times New Roman"/>
          <w:b/>
          <w:bCs/>
          <w:sz w:val="24"/>
          <w:szCs w:val="24"/>
          <w:vertAlign w:val="superscript"/>
        </w:rPr>
        <w:t>th</w:t>
      </w:r>
      <w:r w:rsidRPr="7825CCE3">
        <w:rPr>
          <w:rFonts w:ascii="Times New Roman" w:eastAsia="Times New Roman" w:hAnsi="Times New Roman" w:cs="Times New Roman"/>
          <w:b/>
          <w:bCs/>
          <w:sz w:val="24"/>
          <w:szCs w:val="24"/>
        </w:rPr>
        <w:t xml:space="preserve"> day of </w:t>
      </w:r>
      <w:r w:rsidR="7CE6C0FA" w:rsidRPr="7825CCE3">
        <w:rPr>
          <w:rFonts w:ascii="Times New Roman" w:eastAsia="Times New Roman" w:hAnsi="Times New Roman" w:cs="Times New Roman"/>
          <w:b/>
          <w:bCs/>
          <w:sz w:val="24"/>
          <w:szCs w:val="24"/>
        </w:rPr>
        <w:t>June</w:t>
      </w:r>
      <w:r w:rsidRPr="7825CCE3">
        <w:rPr>
          <w:rFonts w:ascii="Times New Roman" w:eastAsia="Times New Roman" w:hAnsi="Times New Roman" w:cs="Times New Roman"/>
          <w:b/>
          <w:bCs/>
          <w:sz w:val="24"/>
          <w:szCs w:val="24"/>
        </w:rPr>
        <w:t xml:space="preserve"> 202</w:t>
      </w:r>
      <w:r w:rsidR="1CFF3D95" w:rsidRPr="7825CCE3">
        <w:rPr>
          <w:rFonts w:ascii="Times New Roman" w:eastAsia="Times New Roman" w:hAnsi="Times New Roman" w:cs="Times New Roman"/>
          <w:b/>
          <w:bCs/>
          <w:sz w:val="24"/>
          <w:szCs w:val="24"/>
        </w:rPr>
        <w:t>5</w:t>
      </w:r>
      <w:r w:rsidRPr="7825CCE3">
        <w:rPr>
          <w:rFonts w:ascii="Times New Roman" w:eastAsia="Times New Roman" w:hAnsi="Times New Roman" w:cs="Times New Roman"/>
          <w:sz w:val="24"/>
          <w:szCs w:val="24"/>
        </w:rPr>
        <w:t>, by the following vote:</w:t>
      </w:r>
    </w:p>
    <w:p w14:paraId="592A62D3" w14:textId="2413C573"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5B52B7F4" w14:textId="4C6D9715" w:rsidR="00910736" w:rsidRDefault="1822EDCA" w:rsidP="1F0757DE">
      <w:pPr>
        <w:spacing w:after="0"/>
        <w:jc w:val="both"/>
        <w:rPr>
          <w:rFonts w:ascii="Times New Roman" w:eastAsia="Times New Roman" w:hAnsi="Times New Roman" w:cs="Times New Roman"/>
          <w:b/>
          <w:bCs/>
          <w:sz w:val="24"/>
          <w:szCs w:val="24"/>
        </w:rPr>
      </w:pPr>
      <w:r w:rsidRPr="1F0757DE">
        <w:rPr>
          <w:rFonts w:ascii="Times New Roman" w:eastAsia="Times New Roman" w:hAnsi="Times New Roman" w:cs="Times New Roman"/>
          <w:b/>
          <w:bCs/>
          <w:sz w:val="24"/>
          <w:szCs w:val="24"/>
        </w:rPr>
        <w:t>AYES:</w:t>
      </w:r>
      <w:r>
        <w:tab/>
      </w:r>
    </w:p>
    <w:p w14:paraId="70F82416" w14:textId="7A500132" w:rsidR="00910736" w:rsidRDefault="1822EDCA" w:rsidP="1F0757DE">
      <w:pPr>
        <w:spacing w:after="0"/>
        <w:jc w:val="both"/>
      </w:pPr>
      <w:r w:rsidRPr="1F0757DE">
        <w:rPr>
          <w:rFonts w:ascii="Times New Roman" w:eastAsia="Times New Roman" w:hAnsi="Times New Roman" w:cs="Times New Roman"/>
          <w:b/>
          <w:bCs/>
          <w:sz w:val="24"/>
          <w:szCs w:val="24"/>
        </w:rPr>
        <w:t>NOES:</w:t>
      </w:r>
      <w:r>
        <w:tab/>
      </w:r>
      <w:r w:rsidRPr="1F0757DE">
        <w:rPr>
          <w:rFonts w:ascii="Times New Roman" w:eastAsia="Times New Roman" w:hAnsi="Times New Roman" w:cs="Times New Roman"/>
          <w:b/>
          <w:bCs/>
          <w:sz w:val="24"/>
          <w:szCs w:val="24"/>
        </w:rPr>
        <w:t xml:space="preserve"> </w:t>
      </w:r>
    </w:p>
    <w:p w14:paraId="37BF027B" w14:textId="32649EFB"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2410516E" w14:textId="0075EF3D" w:rsidR="00910736" w:rsidRDefault="1822EDCA" w:rsidP="1F0757DE">
      <w:pPr>
        <w:spacing w:after="0"/>
        <w:jc w:val="both"/>
      </w:pPr>
      <w:r w:rsidRPr="1F0757DE">
        <w:rPr>
          <w:rFonts w:ascii="Times New Roman" w:eastAsia="Times New Roman" w:hAnsi="Times New Roman" w:cs="Times New Roman"/>
          <w:b/>
          <w:bCs/>
          <w:sz w:val="24"/>
          <w:szCs w:val="24"/>
        </w:rPr>
        <w:t xml:space="preserve">ABSENT: </w:t>
      </w:r>
    </w:p>
    <w:p w14:paraId="3B145422" w14:textId="3539AACF"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1D3EAEFD" w14:textId="4D472673" w:rsidR="00910736" w:rsidRDefault="1822EDCA" w:rsidP="1F0757DE">
      <w:pPr>
        <w:spacing w:after="0"/>
        <w:jc w:val="both"/>
        <w:rPr>
          <w:rFonts w:ascii="Times New Roman" w:eastAsia="Times New Roman" w:hAnsi="Times New Roman" w:cs="Times New Roman"/>
          <w:b/>
          <w:bCs/>
          <w:sz w:val="24"/>
          <w:szCs w:val="24"/>
        </w:rPr>
      </w:pPr>
      <w:r w:rsidRPr="1F0757DE">
        <w:rPr>
          <w:rFonts w:ascii="Times New Roman" w:eastAsia="Times New Roman" w:hAnsi="Times New Roman" w:cs="Times New Roman"/>
          <w:b/>
          <w:bCs/>
          <w:sz w:val="24"/>
          <w:szCs w:val="24"/>
        </w:rPr>
        <w:t>ABSTAIN:</w:t>
      </w:r>
      <w:r>
        <w:tab/>
      </w:r>
    </w:p>
    <w:p w14:paraId="54F8D420" w14:textId="48A66352" w:rsidR="00910736" w:rsidRDefault="1822EDCA" w:rsidP="1F0757DE">
      <w:pPr>
        <w:spacing w:after="0"/>
        <w:ind w:left="5760" w:firstLine="720"/>
        <w:jc w:val="both"/>
      </w:pPr>
      <w:r w:rsidRPr="1F0757DE">
        <w:rPr>
          <w:rFonts w:ascii="Times New Roman" w:eastAsia="Times New Roman" w:hAnsi="Times New Roman" w:cs="Times New Roman"/>
          <w:b/>
          <w:bCs/>
          <w:sz w:val="24"/>
          <w:szCs w:val="24"/>
        </w:rPr>
        <w:t xml:space="preserve"> </w:t>
      </w:r>
    </w:p>
    <w:p w14:paraId="0EBAD1F0" w14:textId="0EC66595" w:rsidR="00910736" w:rsidRDefault="1822EDCA" w:rsidP="1F0757DE">
      <w:pPr>
        <w:spacing w:after="0"/>
        <w:ind w:left="5760" w:firstLine="720"/>
        <w:jc w:val="both"/>
      </w:pPr>
      <w:r w:rsidRPr="1F0757DE">
        <w:rPr>
          <w:rFonts w:ascii="Times New Roman" w:eastAsia="Times New Roman" w:hAnsi="Times New Roman" w:cs="Times New Roman"/>
          <w:b/>
          <w:bCs/>
          <w:sz w:val="24"/>
          <w:szCs w:val="24"/>
        </w:rPr>
        <w:t xml:space="preserve">APPROVED: </w:t>
      </w:r>
    </w:p>
    <w:p w14:paraId="43287F07" w14:textId="5D336078" w:rsidR="00910736" w:rsidRDefault="1822EDCA" w:rsidP="1F0757DE">
      <w:pPr>
        <w:spacing w:after="0"/>
        <w:ind w:left="3600" w:firstLine="720"/>
        <w:jc w:val="both"/>
      </w:pPr>
      <w:r w:rsidRPr="1F0757DE">
        <w:rPr>
          <w:rFonts w:ascii="Times New Roman" w:eastAsia="Times New Roman" w:hAnsi="Times New Roman" w:cs="Times New Roman"/>
          <w:sz w:val="24"/>
          <w:szCs w:val="24"/>
        </w:rPr>
        <w:t xml:space="preserve"> </w:t>
      </w:r>
    </w:p>
    <w:p w14:paraId="634D3E33" w14:textId="7BD677FB" w:rsidR="00910736" w:rsidRDefault="1822EDCA" w:rsidP="1F0757DE">
      <w:pPr>
        <w:spacing w:after="0"/>
        <w:ind w:left="3600" w:firstLine="720"/>
        <w:jc w:val="both"/>
      </w:pPr>
      <w:r w:rsidRPr="1F0757DE">
        <w:rPr>
          <w:rFonts w:ascii="Times New Roman" w:eastAsia="Times New Roman" w:hAnsi="Times New Roman" w:cs="Times New Roman"/>
          <w:sz w:val="24"/>
          <w:szCs w:val="24"/>
        </w:rPr>
        <w:t xml:space="preserve"> </w:t>
      </w:r>
    </w:p>
    <w:p w14:paraId="78B6E524" w14:textId="21299AA4" w:rsidR="00910736" w:rsidRDefault="1822EDCA" w:rsidP="1F0757DE">
      <w:pPr>
        <w:spacing w:after="0"/>
        <w:ind w:left="5760" w:firstLine="720"/>
        <w:jc w:val="both"/>
      </w:pPr>
      <w:r w:rsidRPr="1F0757DE">
        <w:rPr>
          <w:rFonts w:ascii="Times New Roman" w:eastAsia="Times New Roman" w:hAnsi="Times New Roman" w:cs="Times New Roman"/>
          <w:sz w:val="24"/>
          <w:szCs w:val="24"/>
        </w:rPr>
        <w:t>_______________________</w:t>
      </w:r>
    </w:p>
    <w:p w14:paraId="3E9B354F" w14:textId="53D1F87F" w:rsidR="00910736" w:rsidRDefault="1822EDCA" w:rsidP="1DA401C4">
      <w:pPr>
        <w:spacing w:after="0"/>
        <w:ind w:left="5760" w:firstLine="720"/>
        <w:jc w:val="both"/>
      </w:pPr>
      <w:r w:rsidRPr="1DA401C4">
        <w:rPr>
          <w:rFonts w:ascii="Times New Roman" w:eastAsia="Times New Roman" w:hAnsi="Times New Roman" w:cs="Times New Roman"/>
          <w:sz w:val="24"/>
          <w:szCs w:val="24"/>
        </w:rPr>
        <w:t>Dennis Donohue, Mayor</w:t>
      </w:r>
    </w:p>
    <w:p w14:paraId="3380E6D7" w14:textId="4A6DE5B8"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3E1A2451" w14:textId="15AEB531"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77A1B90A" w14:textId="23EB49FA" w:rsidR="00910736" w:rsidRDefault="1822EDCA" w:rsidP="1F0757DE">
      <w:pPr>
        <w:spacing w:after="0"/>
        <w:jc w:val="both"/>
      </w:pPr>
      <w:r w:rsidRPr="1F0757DE">
        <w:rPr>
          <w:rFonts w:ascii="Times New Roman" w:eastAsia="Times New Roman" w:hAnsi="Times New Roman" w:cs="Times New Roman"/>
          <w:b/>
          <w:bCs/>
          <w:sz w:val="24"/>
          <w:szCs w:val="24"/>
        </w:rPr>
        <w:t xml:space="preserve"> </w:t>
      </w:r>
    </w:p>
    <w:p w14:paraId="331DDDEB" w14:textId="08273B2C" w:rsidR="00910736" w:rsidRDefault="1822EDCA" w:rsidP="1F0757DE">
      <w:pPr>
        <w:spacing w:after="0"/>
        <w:jc w:val="both"/>
      </w:pPr>
      <w:r w:rsidRPr="1F0757DE">
        <w:rPr>
          <w:rFonts w:ascii="Times New Roman" w:eastAsia="Times New Roman" w:hAnsi="Times New Roman" w:cs="Times New Roman"/>
          <w:b/>
          <w:bCs/>
          <w:sz w:val="24"/>
          <w:szCs w:val="24"/>
        </w:rPr>
        <w:t xml:space="preserve">ATTEST: </w:t>
      </w:r>
    </w:p>
    <w:p w14:paraId="3D479B96" w14:textId="4B13D92F"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4BBD9CD8" w14:textId="422BE219" w:rsidR="00910736" w:rsidRDefault="1822EDCA" w:rsidP="1F0757DE">
      <w:pPr>
        <w:spacing w:after="0"/>
        <w:jc w:val="both"/>
      </w:pPr>
      <w:r w:rsidRPr="1F0757DE">
        <w:rPr>
          <w:rFonts w:ascii="Times New Roman" w:eastAsia="Times New Roman" w:hAnsi="Times New Roman" w:cs="Times New Roman"/>
          <w:sz w:val="24"/>
          <w:szCs w:val="24"/>
        </w:rPr>
        <w:t xml:space="preserve"> </w:t>
      </w:r>
    </w:p>
    <w:p w14:paraId="1544C5EC" w14:textId="24855B28" w:rsidR="00910736" w:rsidRDefault="1822EDCA" w:rsidP="1F0757DE">
      <w:pPr>
        <w:spacing w:after="0"/>
        <w:jc w:val="both"/>
      </w:pPr>
      <w:r w:rsidRPr="1F0757DE">
        <w:rPr>
          <w:rFonts w:ascii="Times New Roman" w:eastAsia="Times New Roman" w:hAnsi="Times New Roman" w:cs="Times New Roman"/>
          <w:sz w:val="24"/>
          <w:szCs w:val="24"/>
        </w:rPr>
        <w:t>_________________________</w:t>
      </w:r>
    </w:p>
    <w:p w14:paraId="6986EE90" w14:textId="620942B2" w:rsidR="00910736" w:rsidRDefault="1822EDCA" w:rsidP="1F0757DE">
      <w:pPr>
        <w:spacing w:after="0"/>
        <w:jc w:val="both"/>
      </w:pPr>
      <w:r w:rsidRPr="1F0757DE">
        <w:rPr>
          <w:rFonts w:ascii="Times New Roman" w:eastAsia="Times New Roman" w:hAnsi="Times New Roman" w:cs="Times New Roman"/>
          <w:sz w:val="24"/>
          <w:szCs w:val="24"/>
        </w:rPr>
        <w:t>Patricia M. Barajas, City Clerk</w:t>
      </w:r>
    </w:p>
    <w:p w14:paraId="6F8C912F" w14:textId="099C3209" w:rsidR="00910736" w:rsidRDefault="00910736" w:rsidP="1F0757DE">
      <w:pPr>
        <w:spacing w:after="0"/>
      </w:pPr>
    </w:p>
    <w:p w14:paraId="2C078E63" w14:textId="0EA9AC54" w:rsidR="00910736" w:rsidRDefault="00910736"/>
    <w:sectPr w:rsidR="00910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12E0E"/>
    <w:multiLevelType w:val="hybridMultilevel"/>
    <w:tmpl w:val="DF044DEC"/>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1FE375"/>
    <w:multiLevelType w:val="hybridMultilevel"/>
    <w:tmpl w:val="90CA4082"/>
    <w:lvl w:ilvl="0" w:tplc="363E6BA0">
      <w:start w:val="1"/>
      <w:numFmt w:val="decimal"/>
      <w:lvlText w:val="%1)"/>
      <w:lvlJc w:val="left"/>
      <w:pPr>
        <w:ind w:left="720" w:hanging="360"/>
      </w:pPr>
    </w:lvl>
    <w:lvl w:ilvl="1" w:tplc="3F40D686">
      <w:start w:val="1"/>
      <w:numFmt w:val="lowerLetter"/>
      <w:lvlText w:val="%2."/>
      <w:lvlJc w:val="left"/>
      <w:pPr>
        <w:ind w:left="1440" w:hanging="360"/>
      </w:pPr>
    </w:lvl>
    <w:lvl w:ilvl="2" w:tplc="80860A8A">
      <w:start w:val="1"/>
      <w:numFmt w:val="lowerRoman"/>
      <w:lvlText w:val="%3."/>
      <w:lvlJc w:val="right"/>
      <w:pPr>
        <w:ind w:left="2160" w:hanging="180"/>
      </w:pPr>
    </w:lvl>
    <w:lvl w:ilvl="3" w:tplc="8DCC6862">
      <w:start w:val="1"/>
      <w:numFmt w:val="decimal"/>
      <w:lvlText w:val="%4."/>
      <w:lvlJc w:val="left"/>
      <w:pPr>
        <w:ind w:left="2880" w:hanging="360"/>
      </w:pPr>
    </w:lvl>
    <w:lvl w:ilvl="4" w:tplc="F3021B1E">
      <w:start w:val="1"/>
      <w:numFmt w:val="lowerLetter"/>
      <w:lvlText w:val="%5."/>
      <w:lvlJc w:val="left"/>
      <w:pPr>
        <w:ind w:left="3600" w:hanging="360"/>
      </w:pPr>
    </w:lvl>
    <w:lvl w:ilvl="5" w:tplc="B2641CBC">
      <w:start w:val="1"/>
      <w:numFmt w:val="lowerRoman"/>
      <w:lvlText w:val="%6."/>
      <w:lvlJc w:val="right"/>
      <w:pPr>
        <w:ind w:left="4320" w:hanging="180"/>
      </w:pPr>
    </w:lvl>
    <w:lvl w:ilvl="6" w:tplc="D7BCFD8E">
      <w:start w:val="1"/>
      <w:numFmt w:val="decimal"/>
      <w:lvlText w:val="%7."/>
      <w:lvlJc w:val="left"/>
      <w:pPr>
        <w:ind w:left="5040" w:hanging="360"/>
      </w:pPr>
    </w:lvl>
    <w:lvl w:ilvl="7" w:tplc="CB529E96">
      <w:start w:val="1"/>
      <w:numFmt w:val="lowerLetter"/>
      <w:lvlText w:val="%8."/>
      <w:lvlJc w:val="left"/>
      <w:pPr>
        <w:ind w:left="5760" w:hanging="360"/>
      </w:pPr>
    </w:lvl>
    <w:lvl w:ilvl="8" w:tplc="5CC44008">
      <w:start w:val="1"/>
      <w:numFmt w:val="lowerRoman"/>
      <w:lvlText w:val="%9."/>
      <w:lvlJc w:val="right"/>
      <w:pPr>
        <w:ind w:left="6480" w:hanging="180"/>
      </w:pPr>
    </w:lvl>
  </w:abstractNum>
  <w:abstractNum w:abstractNumId="2" w15:restartNumberingAfterBreak="0">
    <w:nsid w:val="7C331256"/>
    <w:multiLevelType w:val="hybridMultilevel"/>
    <w:tmpl w:val="0C7C74F2"/>
    <w:lvl w:ilvl="0" w:tplc="FEE42B0C">
      <w:start w:val="1"/>
      <w:numFmt w:val="decimal"/>
      <w:lvlText w:val="4)"/>
      <w:lvlJc w:val="left"/>
      <w:pPr>
        <w:ind w:left="720" w:hanging="360"/>
      </w:pPr>
    </w:lvl>
    <w:lvl w:ilvl="1" w:tplc="D526C6FC">
      <w:start w:val="1"/>
      <w:numFmt w:val="lowerLetter"/>
      <w:lvlText w:val="%2."/>
      <w:lvlJc w:val="left"/>
      <w:pPr>
        <w:ind w:left="1440" w:hanging="360"/>
      </w:pPr>
    </w:lvl>
    <w:lvl w:ilvl="2" w:tplc="61BE55E6">
      <w:start w:val="1"/>
      <w:numFmt w:val="lowerRoman"/>
      <w:lvlText w:val="%3."/>
      <w:lvlJc w:val="right"/>
      <w:pPr>
        <w:ind w:left="2160" w:hanging="180"/>
      </w:pPr>
    </w:lvl>
    <w:lvl w:ilvl="3" w:tplc="E53AA178">
      <w:start w:val="1"/>
      <w:numFmt w:val="decimal"/>
      <w:lvlText w:val="%4."/>
      <w:lvlJc w:val="left"/>
      <w:pPr>
        <w:ind w:left="2880" w:hanging="360"/>
      </w:pPr>
    </w:lvl>
    <w:lvl w:ilvl="4" w:tplc="102263DE">
      <w:start w:val="1"/>
      <w:numFmt w:val="lowerLetter"/>
      <w:lvlText w:val="%5."/>
      <w:lvlJc w:val="left"/>
      <w:pPr>
        <w:ind w:left="3600" w:hanging="360"/>
      </w:pPr>
    </w:lvl>
    <w:lvl w:ilvl="5" w:tplc="93548168">
      <w:start w:val="1"/>
      <w:numFmt w:val="lowerRoman"/>
      <w:lvlText w:val="%6."/>
      <w:lvlJc w:val="right"/>
      <w:pPr>
        <w:ind w:left="4320" w:hanging="180"/>
      </w:pPr>
    </w:lvl>
    <w:lvl w:ilvl="6" w:tplc="0B76335C">
      <w:start w:val="1"/>
      <w:numFmt w:val="decimal"/>
      <w:lvlText w:val="%7."/>
      <w:lvlJc w:val="left"/>
      <w:pPr>
        <w:ind w:left="5040" w:hanging="360"/>
      </w:pPr>
    </w:lvl>
    <w:lvl w:ilvl="7" w:tplc="BD9A3ABA">
      <w:start w:val="1"/>
      <w:numFmt w:val="lowerLetter"/>
      <w:lvlText w:val="%8."/>
      <w:lvlJc w:val="left"/>
      <w:pPr>
        <w:ind w:left="5760" w:hanging="360"/>
      </w:pPr>
    </w:lvl>
    <w:lvl w:ilvl="8" w:tplc="731C6B66">
      <w:start w:val="1"/>
      <w:numFmt w:val="lowerRoman"/>
      <w:lvlText w:val="%9."/>
      <w:lvlJc w:val="right"/>
      <w:pPr>
        <w:ind w:left="6480" w:hanging="180"/>
      </w:pPr>
    </w:lvl>
  </w:abstractNum>
  <w:num w:numId="1" w16cid:durableId="1019039828">
    <w:abstractNumId w:val="1"/>
  </w:num>
  <w:num w:numId="2" w16cid:durableId="1588030235">
    <w:abstractNumId w:val="2"/>
  </w:num>
  <w:num w:numId="3" w16cid:durableId="1876891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04A3F6"/>
    <w:rsid w:val="001F4294"/>
    <w:rsid w:val="00362288"/>
    <w:rsid w:val="0043746D"/>
    <w:rsid w:val="007F66E6"/>
    <w:rsid w:val="008E30AA"/>
    <w:rsid w:val="00902CED"/>
    <w:rsid w:val="00910736"/>
    <w:rsid w:val="00B120D0"/>
    <w:rsid w:val="00C16897"/>
    <w:rsid w:val="00D807A3"/>
    <w:rsid w:val="043958B4"/>
    <w:rsid w:val="07D1E826"/>
    <w:rsid w:val="08159BF0"/>
    <w:rsid w:val="0A048AEB"/>
    <w:rsid w:val="0CD90D51"/>
    <w:rsid w:val="0E942802"/>
    <w:rsid w:val="0E956DE0"/>
    <w:rsid w:val="0FC24341"/>
    <w:rsid w:val="1822EDCA"/>
    <w:rsid w:val="1CFF3D95"/>
    <w:rsid w:val="1DA401C4"/>
    <w:rsid w:val="1F0757DE"/>
    <w:rsid w:val="205B284E"/>
    <w:rsid w:val="23E5E60B"/>
    <w:rsid w:val="36268F2A"/>
    <w:rsid w:val="3C39B864"/>
    <w:rsid w:val="48A5A34A"/>
    <w:rsid w:val="536B20DD"/>
    <w:rsid w:val="5E56BFC4"/>
    <w:rsid w:val="63B1F3FE"/>
    <w:rsid w:val="6652A166"/>
    <w:rsid w:val="6704A3F6"/>
    <w:rsid w:val="68D37EB1"/>
    <w:rsid w:val="6A096263"/>
    <w:rsid w:val="6F1C644B"/>
    <w:rsid w:val="7825CCE3"/>
    <w:rsid w:val="7BE749BC"/>
    <w:rsid w:val="7CE6C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A3F6"/>
  <w15:chartTrackingRefBased/>
  <w15:docId w15:val="{4781BC4B-CEB5-453A-BF37-BB82C22E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F0757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551</Words>
  <Characters>3145</Characters>
  <Application>Microsoft Office Word</Application>
  <DocSecurity>0</DocSecurity>
  <Lines>26</Lines>
  <Paragraphs>7</Paragraphs>
  <ScaleCrop>false</ScaleCrop>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Casillas</dc:creator>
  <cp:keywords/>
  <dc:description/>
  <cp:lastModifiedBy>Lisa Brinton</cp:lastModifiedBy>
  <cp:revision>10</cp:revision>
  <dcterms:created xsi:type="dcterms:W3CDTF">2025-05-29T23:38:00Z</dcterms:created>
  <dcterms:modified xsi:type="dcterms:W3CDTF">2025-06-07T17:46:00Z</dcterms:modified>
</cp:coreProperties>
</file>