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4BFDB2" w14:textId="77777777" w:rsidR="00BD4D6E" w:rsidRPr="00B828A7" w:rsidRDefault="00BD4D6E">
      <w:pPr>
        <w:jc w:val="center"/>
        <w:rPr>
          <w:rFonts w:ascii="Times New Roman" w:hAnsi="Times New Roman"/>
          <w:szCs w:val="24"/>
        </w:rPr>
      </w:pPr>
      <w:r w:rsidRPr="00B828A7">
        <w:rPr>
          <w:rFonts w:ascii="Times New Roman" w:hAnsi="Times New Roman"/>
          <w:b/>
          <w:szCs w:val="24"/>
        </w:rPr>
        <w:t xml:space="preserve">RESOLUTION NO. </w:t>
      </w:r>
      <w:r w:rsidR="0068054B">
        <w:rPr>
          <w:rFonts w:ascii="Times New Roman" w:hAnsi="Times New Roman"/>
          <w:b/>
          <w:szCs w:val="24"/>
          <w:u w:val="single"/>
        </w:rPr>
        <w:tab/>
      </w:r>
      <w:r w:rsidR="0068054B">
        <w:rPr>
          <w:rFonts w:ascii="Times New Roman" w:hAnsi="Times New Roman"/>
          <w:b/>
          <w:szCs w:val="24"/>
          <w:u w:val="single"/>
        </w:rPr>
        <w:tab/>
      </w:r>
      <w:r w:rsidRPr="00B828A7">
        <w:rPr>
          <w:rFonts w:ascii="Times New Roman" w:hAnsi="Times New Roman"/>
          <w:b/>
          <w:szCs w:val="24"/>
        </w:rPr>
        <w:t xml:space="preserve"> (N.C.S.)</w:t>
      </w:r>
    </w:p>
    <w:p w14:paraId="0F507F17" w14:textId="77777777" w:rsidR="00BD4D6E" w:rsidRPr="00B828A7" w:rsidRDefault="00BD4D6E">
      <w:pPr>
        <w:rPr>
          <w:rFonts w:ascii="Times New Roman" w:hAnsi="Times New Roman"/>
          <w:szCs w:val="24"/>
        </w:rPr>
      </w:pPr>
    </w:p>
    <w:p w14:paraId="41B481AA" w14:textId="3D559E54" w:rsidR="00024A4E" w:rsidRDefault="00451B75" w:rsidP="00EE0C28">
      <w:pPr>
        <w:contextualSpacing/>
        <w:jc w:val="center"/>
        <w:rPr>
          <w:rFonts w:ascii="Times New Roman" w:hAnsi="Times New Roman"/>
          <w:b/>
          <w:bCs/>
          <w:szCs w:val="24"/>
        </w:rPr>
      </w:pPr>
      <w:r w:rsidRPr="00451B75">
        <w:rPr>
          <w:rFonts w:ascii="Times New Roman" w:hAnsi="Times New Roman"/>
          <w:b/>
          <w:bCs/>
          <w:szCs w:val="24"/>
        </w:rPr>
        <w:t xml:space="preserve">A RESOLUTION </w:t>
      </w:r>
      <w:r w:rsidR="00CB7CA0">
        <w:rPr>
          <w:rFonts w:ascii="Times New Roman" w:hAnsi="Times New Roman"/>
          <w:b/>
          <w:bCs/>
          <w:szCs w:val="24"/>
        </w:rPr>
        <w:t>AWARDING</w:t>
      </w:r>
      <w:r w:rsidRPr="00451B75">
        <w:rPr>
          <w:rFonts w:ascii="Times New Roman" w:hAnsi="Times New Roman"/>
          <w:b/>
          <w:bCs/>
          <w:szCs w:val="24"/>
        </w:rPr>
        <w:t xml:space="preserve"> </w:t>
      </w:r>
      <w:r w:rsidR="00EE0C28" w:rsidRPr="00EE0C28">
        <w:rPr>
          <w:rFonts w:ascii="Times New Roman" w:hAnsi="Times New Roman"/>
          <w:b/>
          <w:bCs/>
          <w:szCs w:val="24"/>
        </w:rPr>
        <w:t xml:space="preserve">A </w:t>
      </w:r>
      <w:r w:rsidR="00F9570D">
        <w:rPr>
          <w:rFonts w:ascii="Times New Roman" w:hAnsi="Times New Roman"/>
          <w:b/>
          <w:bCs/>
          <w:szCs w:val="24"/>
        </w:rPr>
        <w:t>CONTRACT TO FLUID RESOURCE MANAGEMENT</w:t>
      </w:r>
      <w:r w:rsidR="00024A4E">
        <w:rPr>
          <w:rFonts w:ascii="Times New Roman" w:hAnsi="Times New Roman"/>
          <w:b/>
          <w:bCs/>
          <w:szCs w:val="24"/>
        </w:rPr>
        <w:t>,</w:t>
      </w:r>
      <w:r w:rsidR="00F9570D">
        <w:rPr>
          <w:rFonts w:ascii="Times New Roman" w:hAnsi="Times New Roman"/>
          <w:b/>
          <w:bCs/>
          <w:szCs w:val="24"/>
        </w:rPr>
        <w:t xml:space="preserve"> </w:t>
      </w:r>
      <w:r w:rsidR="00024A4E">
        <w:rPr>
          <w:rFonts w:ascii="Times New Roman" w:hAnsi="Times New Roman"/>
          <w:b/>
          <w:bCs/>
          <w:szCs w:val="24"/>
        </w:rPr>
        <w:t xml:space="preserve">INC. </w:t>
      </w:r>
      <w:r w:rsidR="00F9570D">
        <w:rPr>
          <w:rFonts w:ascii="Times New Roman" w:hAnsi="Times New Roman"/>
          <w:b/>
          <w:bCs/>
          <w:szCs w:val="24"/>
        </w:rPr>
        <w:t>AND KOFFLER ELECTRICAL MECHANICAL APPARATUS REPAIR</w:t>
      </w:r>
      <w:r w:rsidR="00024A4E">
        <w:rPr>
          <w:rFonts w:ascii="Times New Roman" w:hAnsi="Times New Roman"/>
          <w:b/>
          <w:bCs/>
          <w:szCs w:val="24"/>
        </w:rPr>
        <w:t>,</w:t>
      </w:r>
      <w:r w:rsidR="00F9570D">
        <w:rPr>
          <w:rFonts w:ascii="Times New Roman" w:hAnsi="Times New Roman"/>
          <w:b/>
          <w:bCs/>
          <w:szCs w:val="24"/>
        </w:rPr>
        <w:t xml:space="preserve"> </w:t>
      </w:r>
      <w:r w:rsidR="00024A4E">
        <w:rPr>
          <w:rFonts w:ascii="Times New Roman" w:hAnsi="Times New Roman"/>
          <w:b/>
          <w:bCs/>
          <w:szCs w:val="24"/>
        </w:rPr>
        <w:t xml:space="preserve">INC. </w:t>
      </w:r>
      <w:r w:rsidR="00F9570D">
        <w:rPr>
          <w:rFonts w:ascii="Times New Roman" w:hAnsi="Times New Roman"/>
          <w:b/>
          <w:bCs/>
          <w:szCs w:val="24"/>
        </w:rPr>
        <w:t xml:space="preserve">FOR THE PUMP, MOTOR, AND MECHANICAL REPAIR </w:t>
      </w:r>
    </w:p>
    <w:p w14:paraId="0DE45086" w14:textId="16F14A1A" w:rsidR="00EE0C28" w:rsidRPr="00E532E4" w:rsidRDefault="00F9570D" w:rsidP="00EE0C28">
      <w:pPr>
        <w:contextualSpacing/>
        <w:jc w:val="center"/>
        <w:rPr>
          <w:rFonts w:ascii="Times New Roman" w:hAnsi="Times New Roman"/>
          <w:szCs w:val="24"/>
        </w:rPr>
      </w:pPr>
      <w:r>
        <w:rPr>
          <w:rFonts w:ascii="Times New Roman" w:hAnsi="Times New Roman"/>
          <w:b/>
          <w:bCs/>
          <w:szCs w:val="24"/>
        </w:rPr>
        <w:t>SERVICES AWARD</w:t>
      </w:r>
    </w:p>
    <w:p w14:paraId="3189DC80" w14:textId="0AF1CC78" w:rsidR="00451B75" w:rsidRPr="00451B75" w:rsidRDefault="00451B75" w:rsidP="00451B75">
      <w:pPr>
        <w:contextualSpacing/>
        <w:jc w:val="center"/>
        <w:rPr>
          <w:rFonts w:ascii="Times New Roman" w:hAnsi="Times New Roman"/>
          <w:b/>
          <w:bCs/>
          <w:szCs w:val="24"/>
        </w:rPr>
      </w:pPr>
    </w:p>
    <w:p w14:paraId="0DC35F6C" w14:textId="10DCED60" w:rsidR="00BD4D6E" w:rsidRPr="00B828A7" w:rsidRDefault="00BD4D6E">
      <w:pPr>
        <w:jc w:val="center"/>
        <w:rPr>
          <w:rFonts w:ascii="Times New Roman" w:hAnsi="Times New Roman"/>
          <w:szCs w:val="24"/>
        </w:rPr>
      </w:pPr>
      <w:r w:rsidRPr="00B828A7">
        <w:rPr>
          <w:rFonts w:ascii="Times New Roman" w:hAnsi="Times New Roman"/>
          <w:szCs w:val="24"/>
        </w:rPr>
        <w:t xml:space="preserve"> </w:t>
      </w:r>
    </w:p>
    <w:p w14:paraId="798AFA32" w14:textId="43B0F446" w:rsidR="00F23286" w:rsidRDefault="00BD4D6E" w:rsidP="00F23286">
      <w:pPr>
        <w:ind w:firstLine="720"/>
        <w:jc w:val="both"/>
        <w:rPr>
          <w:rFonts w:ascii="Times New Roman" w:hAnsi="Times New Roman"/>
          <w:szCs w:val="24"/>
        </w:rPr>
      </w:pPr>
      <w:r w:rsidRPr="00B828A7">
        <w:rPr>
          <w:rFonts w:ascii="Times New Roman" w:hAnsi="Times New Roman"/>
          <w:b/>
          <w:szCs w:val="24"/>
        </w:rPr>
        <w:t>WHEREAS</w:t>
      </w:r>
      <w:r w:rsidRPr="00B828A7">
        <w:rPr>
          <w:rFonts w:ascii="Times New Roman" w:hAnsi="Times New Roman"/>
          <w:szCs w:val="24"/>
        </w:rPr>
        <w:t xml:space="preserve">, </w:t>
      </w:r>
      <w:r w:rsidR="00F9570D">
        <w:rPr>
          <w:rFonts w:ascii="Times New Roman" w:hAnsi="Times New Roman"/>
          <w:szCs w:val="24"/>
        </w:rPr>
        <w:t>City’s sanitary sewer pump stations require immediate repairs</w:t>
      </w:r>
      <w:r w:rsidR="00F23286">
        <w:rPr>
          <w:rFonts w:ascii="Times New Roman" w:hAnsi="Times New Roman"/>
          <w:szCs w:val="24"/>
        </w:rPr>
        <w:t>; and</w:t>
      </w:r>
    </w:p>
    <w:p w14:paraId="0813F8CD" w14:textId="77777777" w:rsidR="00F23286" w:rsidRDefault="00F23286" w:rsidP="00F23286">
      <w:pPr>
        <w:ind w:firstLine="720"/>
        <w:jc w:val="both"/>
        <w:rPr>
          <w:rFonts w:ascii="Times New Roman" w:hAnsi="Times New Roman"/>
          <w:szCs w:val="24"/>
        </w:rPr>
      </w:pPr>
    </w:p>
    <w:p w14:paraId="1B305B4C" w14:textId="20D84300" w:rsidR="00BD4D6E" w:rsidRPr="00B828A7" w:rsidRDefault="00F23286" w:rsidP="00F23286">
      <w:pPr>
        <w:ind w:firstLine="720"/>
        <w:jc w:val="both"/>
        <w:rPr>
          <w:rFonts w:ascii="Times New Roman" w:hAnsi="Times New Roman"/>
          <w:szCs w:val="24"/>
        </w:rPr>
      </w:pPr>
      <w:r w:rsidRPr="00F23286">
        <w:rPr>
          <w:rFonts w:ascii="Times New Roman" w:hAnsi="Times New Roman"/>
          <w:b/>
          <w:bCs/>
          <w:szCs w:val="24"/>
        </w:rPr>
        <w:t>WHEREAS,</w:t>
      </w:r>
      <w:r w:rsidR="00BD356F">
        <w:rPr>
          <w:rFonts w:ascii="Times New Roman" w:hAnsi="Times New Roman"/>
          <w:szCs w:val="24"/>
        </w:rPr>
        <w:t xml:space="preserve"> </w:t>
      </w:r>
      <w:r w:rsidR="00D6352A">
        <w:rPr>
          <w:rFonts w:ascii="Times New Roman" w:hAnsi="Times New Roman"/>
          <w:szCs w:val="24"/>
        </w:rPr>
        <w:t>On August 28, 2024, the City issued a Request for Proposals (RFP) for pump, motor, and mechanical repair services</w:t>
      </w:r>
      <w:r w:rsidR="002745F9" w:rsidRPr="002E682B">
        <w:rPr>
          <w:rFonts w:ascii="Times New Roman" w:hAnsi="Times New Roman"/>
          <w:szCs w:val="24"/>
        </w:rPr>
        <w:t>; and</w:t>
      </w:r>
    </w:p>
    <w:p w14:paraId="292B3AC4" w14:textId="77777777" w:rsidR="007C1EE6" w:rsidRPr="00B828A7" w:rsidRDefault="007C1EE6">
      <w:pPr>
        <w:ind w:firstLine="720"/>
        <w:jc w:val="both"/>
        <w:rPr>
          <w:rFonts w:ascii="Times New Roman" w:hAnsi="Times New Roman"/>
          <w:szCs w:val="24"/>
        </w:rPr>
      </w:pPr>
    </w:p>
    <w:p w14:paraId="7A7A47F8" w14:textId="4098AC48" w:rsidR="002745F9" w:rsidRDefault="002745F9" w:rsidP="002745F9">
      <w:pPr>
        <w:ind w:firstLine="720"/>
        <w:jc w:val="both"/>
        <w:rPr>
          <w:rFonts w:ascii="Times New Roman" w:hAnsi="Times New Roman"/>
          <w:szCs w:val="24"/>
        </w:rPr>
      </w:pPr>
      <w:r w:rsidRPr="002E682B">
        <w:rPr>
          <w:rFonts w:ascii="Times New Roman" w:hAnsi="Times New Roman"/>
          <w:b/>
          <w:szCs w:val="24"/>
        </w:rPr>
        <w:t xml:space="preserve">WHEREAS, </w:t>
      </w:r>
      <w:r w:rsidR="00D6352A" w:rsidRPr="00831004">
        <w:rPr>
          <w:rFonts w:ascii="Times New Roman" w:hAnsi="Times New Roman"/>
          <w:szCs w:val="24"/>
        </w:rPr>
        <w:t xml:space="preserve">The contract is for “as-needed services” and is not a guarantee that the City will contact </w:t>
      </w:r>
      <w:r w:rsidR="00D6352A">
        <w:rPr>
          <w:rFonts w:ascii="Times New Roman" w:hAnsi="Times New Roman"/>
          <w:szCs w:val="24"/>
        </w:rPr>
        <w:t xml:space="preserve">awarded contractors </w:t>
      </w:r>
      <w:r w:rsidR="00D6352A" w:rsidRPr="00831004">
        <w:rPr>
          <w:rFonts w:ascii="Times New Roman" w:hAnsi="Times New Roman"/>
          <w:szCs w:val="24"/>
        </w:rPr>
        <w:t>to perform such services. The awarded contract will be valid for two years with an opportunity to extend for an additional two years upon agreement with the City. Total charges under this contract are not-to-exceed $1,000,000</w:t>
      </w:r>
      <w:r w:rsidR="00024A4E">
        <w:rPr>
          <w:rFonts w:ascii="Times New Roman" w:hAnsi="Times New Roman"/>
          <w:szCs w:val="24"/>
        </w:rPr>
        <w:t xml:space="preserve"> for each contract</w:t>
      </w:r>
      <w:r w:rsidR="00D6352A" w:rsidRPr="00831004">
        <w:rPr>
          <w:rFonts w:ascii="Times New Roman" w:hAnsi="Times New Roman"/>
          <w:szCs w:val="24"/>
        </w:rPr>
        <w:t>. The City reserves the right to award multiple contracts in order to meet its operational needs</w:t>
      </w:r>
      <w:r w:rsidRPr="002E682B">
        <w:rPr>
          <w:rFonts w:ascii="Times New Roman" w:hAnsi="Times New Roman"/>
          <w:szCs w:val="24"/>
        </w:rPr>
        <w:t>; and</w:t>
      </w:r>
    </w:p>
    <w:p w14:paraId="3116CFD3" w14:textId="532F9F34" w:rsidR="00F23286" w:rsidRDefault="00F23286" w:rsidP="002745F9">
      <w:pPr>
        <w:ind w:firstLine="720"/>
        <w:jc w:val="both"/>
        <w:rPr>
          <w:rFonts w:ascii="Times New Roman" w:hAnsi="Times New Roman"/>
          <w:szCs w:val="24"/>
        </w:rPr>
      </w:pPr>
    </w:p>
    <w:p w14:paraId="36B21D7D" w14:textId="4A6E7938" w:rsidR="00451B75" w:rsidRDefault="00451B75" w:rsidP="00451B75">
      <w:pPr>
        <w:ind w:firstLine="720"/>
        <w:jc w:val="both"/>
        <w:rPr>
          <w:rFonts w:ascii="Times New Roman" w:hAnsi="Times New Roman"/>
          <w:szCs w:val="24"/>
        </w:rPr>
      </w:pPr>
      <w:r w:rsidRPr="002E682B">
        <w:rPr>
          <w:rFonts w:ascii="Times New Roman" w:hAnsi="Times New Roman"/>
          <w:b/>
          <w:szCs w:val="24"/>
        </w:rPr>
        <w:t xml:space="preserve">WHEREAS, </w:t>
      </w:r>
      <w:r w:rsidR="00D6352A">
        <w:rPr>
          <w:rFonts w:ascii="Times New Roman" w:hAnsi="Times New Roman"/>
          <w:szCs w:val="24"/>
        </w:rPr>
        <w:t xml:space="preserve">On September 24, 2024, the City received </w:t>
      </w:r>
      <w:r w:rsidR="00D6352A" w:rsidRPr="00A60639">
        <w:rPr>
          <w:rFonts w:ascii="Times New Roman" w:hAnsi="Times New Roman"/>
          <w:szCs w:val="24"/>
        </w:rPr>
        <w:t>three (3)</w:t>
      </w:r>
      <w:r w:rsidR="00D6352A">
        <w:rPr>
          <w:rFonts w:ascii="Times New Roman" w:hAnsi="Times New Roman"/>
          <w:szCs w:val="24"/>
        </w:rPr>
        <w:t xml:space="preserve"> proposals from Fluid Resource Management, Koffler, and DXP Enterprises</w:t>
      </w:r>
      <w:r w:rsidRPr="002E682B">
        <w:rPr>
          <w:rFonts w:ascii="Times New Roman" w:hAnsi="Times New Roman"/>
          <w:szCs w:val="24"/>
        </w:rPr>
        <w:t>; and</w:t>
      </w:r>
    </w:p>
    <w:p w14:paraId="5284B61C" w14:textId="77777777" w:rsidR="00D6352A" w:rsidRDefault="00D6352A" w:rsidP="00451B75">
      <w:pPr>
        <w:ind w:firstLine="720"/>
        <w:jc w:val="both"/>
        <w:rPr>
          <w:rFonts w:ascii="Times New Roman" w:hAnsi="Times New Roman"/>
          <w:szCs w:val="24"/>
        </w:rPr>
      </w:pPr>
    </w:p>
    <w:p w14:paraId="0760BDB6" w14:textId="7BCC02E5" w:rsidR="00D6352A" w:rsidRPr="00D6352A" w:rsidRDefault="00D6352A" w:rsidP="00451B75">
      <w:pPr>
        <w:ind w:firstLine="720"/>
        <w:jc w:val="both"/>
        <w:rPr>
          <w:rFonts w:ascii="Times New Roman" w:hAnsi="Times New Roman"/>
          <w:szCs w:val="24"/>
        </w:rPr>
      </w:pPr>
      <w:r>
        <w:rPr>
          <w:rFonts w:ascii="Times New Roman" w:hAnsi="Times New Roman"/>
          <w:b/>
          <w:bCs/>
          <w:szCs w:val="24"/>
        </w:rPr>
        <w:t>WHEREAS,</w:t>
      </w:r>
      <w:r>
        <w:rPr>
          <w:rFonts w:ascii="Times New Roman" w:hAnsi="Times New Roman"/>
          <w:szCs w:val="24"/>
        </w:rPr>
        <w:t xml:space="preserve"> City staff </w:t>
      </w:r>
      <w:r w:rsidR="00024A4E">
        <w:rPr>
          <w:rFonts w:ascii="Times New Roman" w:hAnsi="Times New Roman"/>
          <w:szCs w:val="24"/>
        </w:rPr>
        <w:t xml:space="preserve">evaluated the proposals and </w:t>
      </w:r>
      <w:r>
        <w:rPr>
          <w:rFonts w:ascii="Times New Roman" w:hAnsi="Times New Roman"/>
          <w:szCs w:val="24"/>
        </w:rPr>
        <w:t>recommends awarding a contract to Fluid Resource Management</w:t>
      </w:r>
      <w:r w:rsidR="00024A4E">
        <w:rPr>
          <w:rFonts w:ascii="Times New Roman" w:hAnsi="Times New Roman"/>
          <w:szCs w:val="24"/>
        </w:rPr>
        <w:t>,</w:t>
      </w:r>
      <w:r>
        <w:rPr>
          <w:rFonts w:ascii="Times New Roman" w:hAnsi="Times New Roman"/>
          <w:szCs w:val="24"/>
        </w:rPr>
        <w:t xml:space="preserve"> </w:t>
      </w:r>
      <w:r w:rsidR="00024A4E">
        <w:rPr>
          <w:rFonts w:ascii="Times New Roman" w:hAnsi="Times New Roman"/>
          <w:szCs w:val="24"/>
        </w:rPr>
        <w:t xml:space="preserve">Inc. </w:t>
      </w:r>
      <w:r>
        <w:rPr>
          <w:rFonts w:ascii="Times New Roman" w:hAnsi="Times New Roman"/>
          <w:szCs w:val="24"/>
        </w:rPr>
        <w:t>and Koffler Electrical Mechanical Apparatus Repair</w:t>
      </w:r>
      <w:r w:rsidR="00024A4E">
        <w:rPr>
          <w:rFonts w:ascii="Times New Roman" w:hAnsi="Times New Roman"/>
          <w:szCs w:val="24"/>
        </w:rPr>
        <w:t xml:space="preserve"> Inc</w:t>
      </w:r>
      <w:r>
        <w:rPr>
          <w:rFonts w:ascii="Times New Roman" w:hAnsi="Times New Roman"/>
          <w:szCs w:val="24"/>
        </w:rPr>
        <w:t>.</w:t>
      </w:r>
    </w:p>
    <w:p w14:paraId="09F0532E" w14:textId="77777777" w:rsidR="003F689D" w:rsidRPr="003F689D" w:rsidRDefault="003F689D" w:rsidP="003F689D">
      <w:pPr>
        <w:rPr>
          <w:rFonts w:ascii="Times New Roman" w:hAnsi="Times New Roman"/>
          <w:b/>
          <w:szCs w:val="24"/>
        </w:rPr>
      </w:pPr>
    </w:p>
    <w:p w14:paraId="7D245B57" w14:textId="2799F53C" w:rsidR="00327C8C" w:rsidRDefault="002745F9" w:rsidP="002745F9">
      <w:pPr>
        <w:ind w:firstLine="720"/>
        <w:jc w:val="both"/>
        <w:rPr>
          <w:rFonts w:ascii="Times New Roman" w:hAnsi="Times New Roman"/>
          <w:bCs/>
          <w:szCs w:val="24"/>
        </w:rPr>
      </w:pPr>
      <w:r w:rsidRPr="002E682B">
        <w:rPr>
          <w:rFonts w:ascii="Times New Roman" w:hAnsi="Times New Roman"/>
          <w:b/>
          <w:szCs w:val="24"/>
        </w:rPr>
        <w:t xml:space="preserve">NOW THEREFORE, BE IT RESOLVED </w:t>
      </w:r>
      <w:r w:rsidR="00822FD1" w:rsidRPr="00822FD1">
        <w:rPr>
          <w:rFonts w:ascii="Times New Roman" w:hAnsi="Times New Roman"/>
          <w:bCs/>
          <w:szCs w:val="24"/>
        </w:rPr>
        <w:t xml:space="preserve">that the </w:t>
      </w:r>
      <w:r w:rsidR="00822FD1">
        <w:rPr>
          <w:rFonts w:ascii="Times New Roman" w:hAnsi="Times New Roman"/>
          <w:bCs/>
          <w:szCs w:val="24"/>
        </w:rPr>
        <w:t>Salinas City Council</w:t>
      </w:r>
      <w:r w:rsidRPr="002E682B">
        <w:rPr>
          <w:rFonts w:ascii="Times New Roman" w:hAnsi="Times New Roman"/>
          <w:b/>
          <w:szCs w:val="24"/>
        </w:rPr>
        <w:t xml:space="preserve"> </w:t>
      </w:r>
      <w:r w:rsidR="00822FD1">
        <w:rPr>
          <w:rFonts w:ascii="Times New Roman" w:hAnsi="Times New Roman"/>
          <w:bCs/>
          <w:szCs w:val="24"/>
        </w:rPr>
        <w:t xml:space="preserve">hereby </w:t>
      </w:r>
      <w:bookmarkStart w:id="0" w:name="_Hlk100576783"/>
      <w:r w:rsidR="00511F20">
        <w:rPr>
          <w:rFonts w:ascii="Times New Roman" w:hAnsi="Times New Roman"/>
          <w:bCs/>
          <w:szCs w:val="24"/>
        </w:rPr>
        <w:t xml:space="preserve">authorizes the City Manager to enter into </w:t>
      </w:r>
      <w:r w:rsidR="00D6352A">
        <w:rPr>
          <w:rFonts w:ascii="Times New Roman" w:hAnsi="Times New Roman"/>
          <w:bCs/>
          <w:szCs w:val="24"/>
        </w:rPr>
        <w:t xml:space="preserve">contracts </w:t>
      </w:r>
      <w:r w:rsidR="00511F20">
        <w:rPr>
          <w:rFonts w:ascii="Times New Roman" w:hAnsi="Times New Roman"/>
          <w:bCs/>
          <w:szCs w:val="24"/>
        </w:rPr>
        <w:t>with</w:t>
      </w:r>
      <w:r w:rsidR="00D6352A">
        <w:rPr>
          <w:rFonts w:ascii="Times New Roman" w:hAnsi="Times New Roman"/>
          <w:bCs/>
          <w:szCs w:val="24"/>
        </w:rPr>
        <w:t xml:space="preserve"> Fluid Resource Management, Inc. and Koffler Electrical Mechanical Apparatus Repair, Inc. for Pump, Motor, and Mechanical Repair Services</w:t>
      </w:r>
      <w:r w:rsidR="00D6352A">
        <w:rPr>
          <w:rFonts w:ascii="Times New Roman" w:hAnsi="Times New Roman"/>
          <w:b/>
          <w:szCs w:val="24"/>
        </w:rPr>
        <w:t xml:space="preserve"> </w:t>
      </w:r>
      <w:bookmarkEnd w:id="0"/>
      <w:r w:rsidR="00D6352A">
        <w:rPr>
          <w:rFonts w:ascii="Times New Roman" w:hAnsi="Times New Roman"/>
          <w:bCs/>
          <w:szCs w:val="24"/>
        </w:rPr>
        <w:t xml:space="preserve">for a </w:t>
      </w:r>
      <w:r w:rsidR="00727D2F">
        <w:rPr>
          <w:rFonts w:ascii="Times New Roman" w:hAnsi="Times New Roman"/>
          <w:bCs/>
          <w:szCs w:val="24"/>
        </w:rPr>
        <w:t xml:space="preserve">non-guaranteed </w:t>
      </w:r>
      <w:r w:rsidR="00D6352A">
        <w:rPr>
          <w:rFonts w:ascii="Times New Roman" w:hAnsi="Times New Roman"/>
          <w:bCs/>
          <w:szCs w:val="24"/>
        </w:rPr>
        <w:t xml:space="preserve">maximum gross contract amount of </w:t>
      </w:r>
      <w:r w:rsidR="00D6352A" w:rsidRPr="00A60639">
        <w:rPr>
          <w:rFonts w:ascii="Times New Roman" w:hAnsi="Times New Roman"/>
          <w:color w:val="000000"/>
          <w:szCs w:val="24"/>
        </w:rPr>
        <w:t>$1,000,000</w:t>
      </w:r>
      <w:r w:rsidR="00CB7CA0">
        <w:rPr>
          <w:rFonts w:ascii="Times New Roman" w:hAnsi="Times New Roman"/>
          <w:color w:val="000000"/>
          <w:szCs w:val="24"/>
        </w:rPr>
        <w:t xml:space="preserve"> each</w:t>
      </w:r>
      <w:r w:rsidR="00464B89">
        <w:rPr>
          <w:rFonts w:ascii="Times New Roman" w:hAnsi="Times New Roman"/>
          <w:bCs/>
          <w:szCs w:val="24"/>
        </w:rPr>
        <w:t xml:space="preserve">; </w:t>
      </w:r>
      <w:r w:rsidR="00EE0C28" w:rsidRPr="00E532E4">
        <w:rPr>
          <w:rFonts w:ascii="Times New Roman" w:hAnsi="Times New Roman"/>
          <w:bCs/>
          <w:szCs w:val="24"/>
        </w:rPr>
        <w:t xml:space="preserve">and </w:t>
      </w:r>
    </w:p>
    <w:p w14:paraId="4B7893FD" w14:textId="77777777" w:rsidR="00327C8C" w:rsidRDefault="00327C8C" w:rsidP="002745F9">
      <w:pPr>
        <w:ind w:firstLine="720"/>
        <w:jc w:val="both"/>
        <w:rPr>
          <w:rFonts w:ascii="Times New Roman" w:hAnsi="Times New Roman"/>
          <w:bCs/>
          <w:szCs w:val="24"/>
        </w:rPr>
      </w:pPr>
    </w:p>
    <w:p w14:paraId="1FC0EB71" w14:textId="3E59F623" w:rsidR="002745F9" w:rsidRDefault="00327C8C" w:rsidP="002745F9">
      <w:pPr>
        <w:ind w:firstLine="720"/>
        <w:jc w:val="both"/>
        <w:rPr>
          <w:rFonts w:ascii="Times New Roman" w:hAnsi="Times New Roman"/>
          <w:szCs w:val="24"/>
        </w:rPr>
      </w:pPr>
      <w:r>
        <w:rPr>
          <w:rFonts w:ascii="Times New Roman" w:hAnsi="Times New Roman"/>
          <w:b/>
          <w:szCs w:val="24"/>
        </w:rPr>
        <w:t xml:space="preserve">BE IT FURTHER RESOLVED </w:t>
      </w:r>
      <w:r>
        <w:rPr>
          <w:rFonts w:ascii="Times New Roman" w:hAnsi="Times New Roman"/>
          <w:bCs/>
          <w:szCs w:val="24"/>
        </w:rPr>
        <w:t xml:space="preserve">that the City Council </w:t>
      </w:r>
      <w:r w:rsidR="00EE0C28" w:rsidRPr="00E532E4">
        <w:rPr>
          <w:rFonts w:ascii="Times New Roman" w:hAnsi="Times New Roman"/>
          <w:color w:val="000000"/>
          <w:szCs w:val="24"/>
        </w:rPr>
        <w:t>authoriz</w:t>
      </w:r>
      <w:r>
        <w:rPr>
          <w:rFonts w:ascii="Times New Roman" w:hAnsi="Times New Roman"/>
          <w:color w:val="000000"/>
          <w:szCs w:val="24"/>
        </w:rPr>
        <w:t>es</w:t>
      </w:r>
      <w:r w:rsidR="00EE0C28" w:rsidRPr="00E532E4">
        <w:rPr>
          <w:rFonts w:ascii="Times New Roman" w:hAnsi="Times New Roman"/>
          <w:color w:val="000000"/>
          <w:szCs w:val="24"/>
        </w:rPr>
        <w:t xml:space="preserve"> the </w:t>
      </w:r>
      <w:r w:rsidR="0081795E">
        <w:rPr>
          <w:rFonts w:ascii="Times New Roman" w:hAnsi="Times New Roman"/>
          <w:color w:val="000000"/>
          <w:szCs w:val="24"/>
        </w:rPr>
        <w:t xml:space="preserve">City Manager to execute extension and/or modifications to the </w:t>
      </w:r>
      <w:r w:rsidR="00D6352A">
        <w:rPr>
          <w:rFonts w:ascii="Times New Roman" w:hAnsi="Times New Roman"/>
          <w:color w:val="000000"/>
          <w:szCs w:val="24"/>
        </w:rPr>
        <w:t>Pump, Motor, and Mechanical Repair Services Contract</w:t>
      </w:r>
      <w:r w:rsidR="0081795E">
        <w:rPr>
          <w:rFonts w:ascii="Times New Roman" w:hAnsi="Times New Roman"/>
          <w:color w:val="000000"/>
          <w:szCs w:val="24"/>
        </w:rPr>
        <w:t xml:space="preserve"> and to take whatever additional action may be </w:t>
      </w:r>
      <w:r w:rsidR="00024A4E">
        <w:rPr>
          <w:rFonts w:ascii="Times New Roman" w:hAnsi="Times New Roman"/>
          <w:color w:val="000000"/>
          <w:szCs w:val="24"/>
        </w:rPr>
        <w:t xml:space="preserve">needed </w:t>
      </w:r>
      <w:r w:rsidR="0081795E">
        <w:rPr>
          <w:rFonts w:ascii="Times New Roman" w:hAnsi="Times New Roman"/>
          <w:color w:val="000000"/>
          <w:szCs w:val="24"/>
        </w:rPr>
        <w:t>to effectuate the intent of this resolution</w:t>
      </w:r>
      <w:r w:rsidR="002C0CA0">
        <w:rPr>
          <w:rFonts w:ascii="Times New Roman" w:hAnsi="Times New Roman"/>
          <w:bCs/>
          <w:szCs w:val="24"/>
        </w:rPr>
        <w:t>.</w:t>
      </w:r>
    </w:p>
    <w:p w14:paraId="2E844B5E" w14:textId="77777777" w:rsidR="002745F9" w:rsidRPr="002E682B" w:rsidRDefault="002745F9" w:rsidP="002745F9">
      <w:pPr>
        <w:ind w:firstLine="720"/>
        <w:jc w:val="both"/>
        <w:rPr>
          <w:rFonts w:ascii="Times New Roman" w:hAnsi="Times New Roman"/>
          <w:szCs w:val="24"/>
        </w:rPr>
      </w:pPr>
    </w:p>
    <w:p w14:paraId="244C30CA" w14:textId="46633C40" w:rsidR="002745F9" w:rsidRPr="002E682B" w:rsidRDefault="002745F9" w:rsidP="002745F9">
      <w:pPr>
        <w:spacing w:line="240" w:lineRule="exact"/>
        <w:rPr>
          <w:rFonts w:ascii="Times New Roman" w:hAnsi="Times New Roman"/>
          <w:szCs w:val="24"/>
        </w:rPr>
      </w:pPr>
      <w:r w:rsidRPr="002E682B">
        <w:rPr>
          <w:rFonts w:ascii="Times New Roman" w:hAnsi="Times New Roman"/>
          <w:b/>
          <w:szCs w:val="24"/>
        </w:rPr>
        <w:t xml:space="preserve">PASSED AND </w:t>
      </w:r>
      <w:r w:rsidR="00327C8C">
        <w:rPr>
          <w:rFonts w:ascii="Times New Roman" w:hAnsi="Times New Roman"/>
          <w:b/>
          <w:szCs w:val="24"/>
        </w:rPr>
        <w:t>APPROVED</w:t>
      </w:r>
      <w:r w:rsidRPr="002E682B">
        <w:rPr>
          <w:rFonts w:ascii="Times New Roman" w:hAnsi="Times New Roman"/>
          <w:szCs w:val="24"/>
        </w:rPr>
        <w:t xml:space="preserve"> this </w:t>
      </w:r>
      <w:r w:rsidR="00D6352A">
        <w:rPr>
          <w:rFonts w:ascii="Times New Roman" w:hAnsi="Times New Roman"/>
          <w:szCs w:val="24"/>
        </w:rPr>
        <w:t>12</w:t>
      </w:r>
      <w:r w:rsidR="002772DC" w:rsidRPr="002772DC">
        <w:rPr>
          <w:rFonts w:ascii="Times New Roman" w:hAnsi="Times New Roman"/>
          <w:szCs w:val="24"/>
          <w:vertAlign w:val="superscript"/>
        </w:rPr>
        <w:t>th</w:t>
      </w:r>
      <w:r w:rsidR="002772DC">
        <w:rPr>
          <w:rFonts w:ascii="Times New Roman" w:hAnsi="Times New Roman"/>
          <w:szCs w:val="24"/>
        </w:rPr>
        <w:t xml:space="preserve"> </w:t>
      </w:r>
      <w:r w:rsidRPr="002E682B">
        <w:rPr>
          <w:rFonts w:ascii="Times New Roman" w:hAnsi="Times New Roman"/>
          <w:szCs w:val="24"/>
        </w:rPr>
        <w:t>day of</w:t>
      </w:r>
      <w:r>
        <w:rPr>
          <w:rFonts w:ascii="Times New Roman" w:hAnsi="Times New Roman"/>
          <w:szCs w:val="24"/>
        </w:rPr>
        <w:t xml:space="preserve"> </w:t>
      </w:r>
      <w:r w:rsidR="00D6352A">
        <w:rPr>
          <w:rFonts w:ascii="Times New Roman" w:hAnsi="Times New Roman"/>
          <w:szCs w:val="24"/>
        </w:rPr>
        <w:t>November</w:t>
      </w:r>
      <w:r w:rsidR="00451B75">
        <w:rPr>
          <w:rFonts w:ascii="Times New Roman" w:hAnsi="Times New Roman"/>
          <w:szCs w:val="24"/>
        </w:rPr>
        <w:t xml:space="preserve"> </w:t>
      </w:r>
      <w:r w:rsidR="0081795E">
        <w:rPr>
          <w:rFonts w:ascii="Times New Roman" w:hAnsi="Times New Roman"/>
          <w:szCs w:val="24"/>
        </w:rPr>
        <w:t>2024</w:t>
      </w:r>
      <w:r w:rsidRPr="002E682B">
        <w:rPr>
          <w:rFonts w:ascii="Times New Roman" w:hAnsi="Times New Roman"/>
          <w:szCs w:val="24"/>
        </w:rPr>
        <w:t>, by the following vote:</w:t>
      </w:r>
    </w:p>
    <w:p w14:paraId="19F86E7B" w14:textId="77777777" w:rsidR="0068054B" w:rsidRPr="00B828A7" w:rsidRDefault="0068054B" w:rsidP="0068054B">
      <w:pPr>
        <w:ind w:firstLine="720"/>
        <w:jc w:val="both"/>
        <w:rPr>
          <w:rFonts w:ascii="Times New Roman" w:hAnsi="Times New Roman"/>
          <w:szCs w:val="24"/>
        </w:rPr>
      </w:pPr>
    </w:p>
    <w:p w14:paraId="6AB327E4" w14:textId="77777777" w:rsidR="00D7323C" w:rsidRPr="00B828A7" w:rsidRDefault="00D7323C" w:rsidP="00CB19C0">
      <w:pPr>
        <w:jc w:val="both"/>
        <w:rPr>
          <w:rFonts w:ascii="Times New Roman" w:hAnsi="Times New Roman"/>
          <w:szCs w:val="24"/>
        </w:rPr>
      </w:pPr>
    </w:p>
    <w:p w14:paraId="760E5368" w14:textId="77777777" w:rsidR="0068054B" w:rsidRPr="00295EE1" w:rsidRDefault="00CB19C0" w:rsidP="00CB19C0">
      <w:pPr>
        <w:jc w:val="both"/>
        <w:rPr>
          <w:rFonts w:ascii="Times New Roman" w:hAnsi="Times New Roman"/>
          <w:b/>
          <w:szCs w:val="24"/>
        </w:rPr>
      </w:pPr>
      <w:r w:rsidRPr="00295EE1">
        <w:rPr>
          <w:rFonts w:ascii="Times New Roman" w:hAnsi="Times New Roman"/>
          <w:b/>
          <w:szCs w:val="24"/>
        </w:rPr>
        <w:t>AYES:</w:t>
      </w:r>
      <w:r w:rsidRPr="00295EE1">
        <w:rPr>
          <w:rFonts w:ascii="Times New Roman" w:hAnsi="Times New Roman"/>
          <w:b/>
          <w:szCs w:val="24"/>
        </w:rPr>
        <w:tab/>
      </w:r>
    </w:p>
    <w:p w14:paraId="1EA2A71B" w14:textId="77777777" w:rsidR="00CB19C0" w:rsidRPr="00295EE1" w:rsidRDefault="00CB19C0" w:rsidP="00CB19C0">
      <w:pPr>
        <w:jc w:val="both"/>
        <w:rPr>
          <w:rFonts w:ascii="Times New Roman" w:hAnsi="Times New Roman"/>
          <w:szCs w:val="24"/>
        </w:rPr>
      </w:pPr>
      <w:r w:rsidRPr="00295EE1">
        <w:rPr>
          <w:rFonts w:ascii="Times New Roman" w:hAnsi="Times New Roman"/>
          <w:szCs w:val="24"/>
        </w:rPr>
        <w:tab/>
      </w:r>
      <w:r w:rsidRPr="00295EE1">
        <w:rPr>
          <w:rFonts w:ascii="Times New Roman" w:hAnsi="Times New Roman"/>
          <w:szCs w:val="24"/>
        </w:rPr>
        <w:tab/>
      </w:r>
      <w:r w:rsidRPr="00295EE1">
        <w:rPr>
          <w:rFonts w:ascii="Times New Roman" w:hAnsi="Times New Roman"/>
          <w:szCs w:val="24"/>
        </w:rPr>
        <w:tab/>
      </w:r>
      <w:r w:rsidRPr="00295EE1">
        <w:rPr>
          <w:rFonts w:ascii="Times New Roman" w:hAnsi="Times New Roman"/>
          <w:szCs w:val="24"/>
        </w:rPr>
        <w:tab/>
      </w:r>
    </w:p>
    <w:p w14:paraId="60F1870E" w14:textId="77777777" w:rsidR="004D460E" w:rsidRPr="00295EE1" w:rsidRDefault="00CB19C0" w:rsidP="00CB19C0">
      <w:pPr>
        <w:jc w:val="both"/>
        <w:rPr>
          <w:rFonts w:ascii="Times New Roman" w:hAnsi="Times New Roman"/>
          <w:b/>
          <w:szCs w:val="24"/>
        </w:rPr>
      </w:pPr>
      <w:r w:rsidRPr="00295EE1">
        <w:rPr>
          <w:rFonts w:ascii="Times New Roman" w:hAnsi="Times New Roman"/>
          <w:b/>
          <w:szCs w:val="24"/>
        </w:rPr>
        <w:t>NOES:</w:t>
      </w:r>
      <w:r w:rsidRPr="00295EE1">
        <w:rPr>
          <w:rFonts w:ascii="Times New Roman" w:hAnsi="Times New Roman"/>
          <w:b/>
          <w:szCs w:val="24"/>
        </w:rPr>
        <w:tab/>
      </w:r>
      <w:r w:rsidR="001707C7" w:rsidRPr="00295EE1">
        <w:rPr>
          <w:rFonts w:ascii="Times New Roman" w:hAnsi="Times New Roman"/>
          <w:b/>
          <w:szCs w:val="24"/>
        </w:rPr>
        <w:t xml:space="preserve"> </w:t>
      </w:r>
    </w:p>
    <w:p w14:paraId="2CD71288" w14:textId="77777777" w:rsidR="0068054B" w:rsidRPr="00B828A7" w:rsidRDefault="0068054B" w:rsidP="00CB19C0">
      <w:pPr>
        <w:jc w:val="both"/>
        <w:rPr>
          <w:rFonts w:ascii="Times New Roman" w:hAnsi="Times New Roman"/>
          <w:szCs w:val="24"/>
        </w:rPr>
      </w:pPr>
    </w:p>
    <w:p w14:paraId="51EEBB34" w14:textId="77777777" w:rsidR="001707C7" w:rsidRPr="00295EE1" w:rsidRDefault="00CB19C0" w:rsidP="00CB19C0">
      <w:pPr>
        <w:jc w:val="both"/>
        <w:rPr>
          <w:rFonts w:ascii="Times New Roman" w:hAnsi="Times New Roman"/>
          <w:b/>
          <w:szCs w:val="24"/>
        </w:rPr>
      </w:pPr>
      <w:r w:rsidRPr="00295EE1">
        <w:rPr>
          <w:rFonts w:ascii="Times New Roman" w:hAnsi="Times New Roman"/>
          <w:b/>
          <w:szCs w:val="24"/>
        </w:rPr>
        <w:t>ABSENT:</w:t>
      </w:r>
      <w:r w:rsidR="001707C7" w:rsidRPr="00295EE1">
        <w:rPr>
          <w:rFonts w:ascii="Times New Roman" w:hAnsi="Times New Roman"/>
          <w:b/>
          <w:szCs w:val="24"/>
        </w:rPr>
        <w:t xml:space="preserve"> </w:t>
      </w:r>
    </w:p>
    <w:p w14:paraId="4E90A4E3" w14:textId="77777777" w:rsidR="001707C7" w:rsidRPr="00B828A7" w:rsidRDefault="001707C7" w:rsidP="00CB19C0">
      <w:pPr>
        <w:jc w:val="both"/>
        <w:rPr>
          <w:rFonts w:ascii="Times New Roman" w:hAnsi="Times New Roman"/>
          <w:szCs w:val="24"/>
        </w:rPr>
      </w:pPr>
    </w:p>
    <w:p w14:paraId="1E1280FE" w14:textId="77777777" w:rsidR="00CB19C0" w:rsidRPr="00295EE1" w:rsidRDefault="001707C7" w:rsidP="00CB19C0">
      <w:pPr>
        <w:jc w:val="both"/>
        <w:rPr>
          <w:rFonts w:ascii="Times New Roman" w:hAnsi="Times New Roman"/>
          <w:b/>
          <w:szCs w:val="24"/>
        </w:rPr>
      </w:pPr>
      <w:r w:rsidRPr="00295EE1">
        <w:rPr>
          <w:rFonts w:ascii="Times New Roman" w:hAnsi="Times New Roman"/>
          <w:b/>
          <w:szCs w:val="24"/>
        </w:rPr>
        <w:t>ABSTAIN:</w:t>
      </w:r>
      <w:r w:rsidR="00CB19C0" w:rsidRPr="00295EE1">
        <w:rPr>
          <w:rFonts w:ascii="Times New Roman" w:hAnsi="Times New Roman"/>
          <w:b/>
          <w:szCs w:val="24"/>
        </w:rPr>
        <w:tab/>
      </w:r>
    </w:p>
    <w:p w14:paraId="46EB52A9" w14:textId="77777777" w:rsidR="00CB19C0" w:rsidRPr="00B828A7" w:rsidRDefault="00CB19C0" w:rsidP="00CB19C0">
      <w:pPr>
        <w:jc w:val="both"/>
        <w:rPr>
          <w:rFonts w:ascii="Times New Roman" w:hAnsi="Times New Roman"/>
          <w:szCs w:val="24"/>
        </w:rPr>
      </w:pPr>
      <w:r w:rsidRPr="00B828A7">
        <w:rPr>
          <w:rFonts w:ascii="Times New Roman" w:hAnsi="Times New Roman"/>
          <w:szCs w:val="24"/>
        </w:rPr>
        <w:tab/>
      </w:r>
      <w:r w:rsidRPr="00B828A7">
        <w:rPr>
          <w:rFonts w:ascii="Times New Roman" w:hAnsi="Times New Roman"/>
          <w:szCs w:val="24"/>
        </w:rPr>
        <w:tab/>
      </w:r>
      <w:r w:rsidRPr="00B828A7">
        <w:rPr>
          <w:rFonts w:ascii="Times New Roman" w:hAnsi="Times New Roman"/>
          <w:szCs w:val="24"/>
        </w:rPr>
        <w:tab/>
      </w:r>
      <w:r w:rsidRPr="00B828A7">
        <w:rPr>
          <w:rFonts w:ascii="Times New Roman" w:hAnsi="Times New Roman"/>
          <w:szCs w:val="24"/>
        </w:rPr>
        <w:tab/>
      </w:r>
      <w:r w:rsidRPr="00B828A7">
        <w:rPr>
          <w:rFonts w:ascii="Times New Roman" w:hAnsi="Times New Roman"/>
          <w:szCs w:val="24"/>
        </w:rPr>
        <w:tab/>
      </w:r>
      <w:r w:rsidRPr="00B828A7">
        <w:rPr>
          <w:rFonts w:ascii="Times New Roman" w:hAnsi="Times New Roman"/>
          <w:szCs w:val="24"/>
        </w:rPr>
        <w:tab/>
      </w:r>
    </w:p>
    <w:p w14:paraId="4CCEF4AF" w14:textId="77777777" w:rsidR="001707C7" w:rsidRPr="00B828A7" w:rsidRDefault="001707C7" w:rsidP="00CB19C0">
      <w:pPr>
        <w:ind w:left="3600" w:firstLine="720"/>
        <w:jc w:val="both"/>
        <w:rPr>
          <w:rFonts w:ascii="Times New Roman" w:hAnsi="Times New Roman"/>
          <w:szCs w:val="24"/>
        </w:rPr>
      </w:pPr>
    </w:p>
    <w:p w14:paraId="3A8DCEDE" w14:textId="77777777" w:rsidR="001707C7" w:rsidRPr="00B828A7" w:rsidRDefault="001707C7" w:rsidP="00CB19C0">
      <w:pPr>
        <w:ind w:left="3600" w:firstLine="720"/>
        <w:jc w:val="both"/>
        <w:rPr>
          <w:rFonts w:ascii="Times New Roman" w:hAnsi="Times New Roman"/>
          <w:szCs w:val="24"/>
        </w:rPr>
      </w:pPr>
    </w:p>
    <w:p w14:paraId="6D45E6B3" w14:textId="77777777" w:rsidR="001707C7" w:rsidRPr="00B828A7" w:rsidRDefault="001707C7" w:rsidP="00CB19C0">
      <w:pPr>
        <w:ind w:left="3600" w:firstLine="720"/>
        <w:jc w:val="both"/>
        <w:rPr>
          <w:rFonts w:ascii="Times New Roman" w:hAnsi="Times New Roman"/>
          <w:szCs w:val="24"/>
        </w:rPr>
      </w:pPr>
    </w:p>
    <w:p w14:paraId="2DB048E1" w14:textId="77777777" w:rsidR="004D460E" w:rsidRPr="00295EE1" w:rsidRDefault="00CB19C0" w:rsidP="00803026">
      <w:pPr>
        <w:ind w:left="4320" w:firstLine="720"/>
        <w:jc w:val="both"/>
        <w:rPr>
          <w:rFonts w:ascii="Times New Roman" w:hAnsi="Times New Roman"/>
          <w:b/>
          <w:szCs w:val="24"/>
        </w:rPr>
      </w:pPr>
      <w:r w:rsidRPr="00295EE1">
        <w:rPr>
          <w:rFonts w:ascii="Times New Roman" w:hAnsi="Times New Roman"/>
          <w:b/>
          <w:szCs w:val="24"/>
        </w:rPr>
        <w:t xml:space="preserve">APPROVED: </w:t>
      </w:r>
    </w:p>
    <w:p w14:paraId="5EE8B049" w14:textId="77777777" w:rsidR="004D460E" w:rsidRPr="00B828A7" w:rsidRDefault="004D460E" w:rsidP="00CB19C0">
      <w:pPr>
        <w:ind w:left="3600" w:firstLine="720"/>
        <w:jc w:val="both"/>
        <w:rPr>
          <w:rFonts w:ascii="Times New Roman" w:hAnsi="Times New Roman"/>
          <w:szCs w:val="24"/>
        </w:rPr>
      </w:pPr>
    </w:p>
    <w:p w14:paraId="1FBFC47A" w14:textId="77777777" w:rsidR="001707C7" w:rsidRPr="00B828A7" w:rsidRDefault="001707C7" w:rsidP="00CB19C0">
      <w:pPr>
        <w:ind w:left="3600" w:firstLine="720"/>
        <w:jc w:val="both"/>
        <w:rPr>
          <w:rFonts w:ascii="Times New Roman" w:hAnsi="Times New Roman"/>
          <w:szCs w:val="24"/>
        </w:rPr>
      </w:pPr>
    </w:p>
    <w:p w14:paraId="1AE13BA3" w14:textId="77777777" w:rsidR="00CB19C0" w:rsidRPr="00B828A7" w:rsidRDefault="00803026" w:rsidP="00803026">
      <w:pPr>
        <w:ind w:left="4320" w:firstLine="720"/>
        <w:jc w:val="both"/>
        <w:rPr>
          <w:rFonts w:ascii="Times New Roman" w:hAnsi="Times New Roman"/>
          <w:szCs w:val="24"/>
        </w:rPr>
      </w:pPr>
      <w:r w:rsidRPr="00B828A7">
        <w:rPr>
          <w:rFonts w:ascii="Times New Roman" w:hAnsi="Times New Roman"/>
          <w:szCs w:val="24"/>
        </w:rPr>
        <w:t>______________________</w:t>
      </w:r>
      <w:r w:rsidR="00CB19C0" w:rsidRPr="00B828A7">
        <w:rPr>
          <w:rFonts w:ascii="Times New Roman" w:hAnsi="Times New Roman"/>
          <w:szCs w:val="24"/>
        </w:rPr>
        <w:t>__</w:t>
      </w:r>
    </w:p>
    <w:p w14:paraId="4DB9A259" w14:textId="6E5F0892" w:rsidR="00CB19C0" w:rsidRPr="00B828A7" w:rsidRDefault="004D460E" w:rsidP="00CB19C0">
      <w:pPr>
        <w:jc w:val="both"/>
        <w:rPr>
          <w:rFonts w:ascii="Times New Roman" w:hAnsi="Times New Roman"/>
          <w:szCs w:val="24"/>
        </w:rPr>
      </w:pPr>
      <w:r w:rsidRPr="00B828A7">
        <w:rPr>
          <w:rFonts w:ascii="Times New Roman" w:hAnsi="Times New Roman"/>
          <w:szCs w:val="24"/>
        </w:rPr>
        <w:tab/>
      </w:r>
      <w:r w:rsidRPr="00B828A7">
        <w:rPr>
          <w:rFonts w:ascii="Times New Roman" w:hAnsi="Times New Roman"/>
          <w:szCs w:val="24"/>
        </w:rPr>
        <w:tab/>
      </w:r>
      <w:r w:rsidRPr="00B828A7">
        <w:rPr>
          <w:rFonts w:ascii="Times New Roman" w:hAnsi="Times New Roman"/>
          <w:szCs w:val="24"/>
        </w:rPr>
        <w:tab/>
      </w:r>
      <w:r w:rsidRPr="00B828A7">
        <w:rPr>
          <w:rFonts w:ascii="Times New Roman" w:hAnsi="Times New Roman"/>
          <w:szCs w:val="24"/>
        </w:rPr>
        <w:tab/>
      </w:r>
      <w:r w:rsidRPr="00B828A7">
        <w:rPr>
          <w:rFonts w:ascii="Times New Roman" w:hAnsi="Times New Roman"/>
          <w:szCs w:val="24"/>
        </w:rPr>
        <w:tab/>
      </w:r>
      <w:r w:rsidRPr="00B828A7">
        <w:rPr>
          <w:rFonts w:ascii="Times New Roman" w:hAnsi="Times New Roman"/>
          <w:szCs w:val="24"/>
        </w:rPr>
        <w:tab/>
      </w:r>
      <w:r w:rsidR="00803026" w:rsidRPr="00B828A7">
        <w:rPr>
          <w:rFonts w:ascii="Times New Roman" w:hAnsi="Times New Roman"/>
          <w:szCs w:val="24"/>
        </w:rPr>
        <w:tab/>
      </w:r>
      <w:r w:rsidR="0029291B" w:rsidRPr="004F2999">
        <w:rPr>
          <w:rFonts w:ascii="Times New Roman" w:hAnsi="Times New Roman"/>
          <w:szCs w:val="24"/>
        </w:rPr>
        <w:t>Kimbley Craig, Mayor</w:t>
      </w:r>
    </w:p>
    <w:p w14:paraId="65960AC5" w14:textId="77777777" w:rsidR="00CB19C0" w:rsidRPr="00B828A7" w:rsidRDefault="00CB19C0" w:rsidP="00CB19C0">
      <w:pPr>
        <w:jc w:val="both"/>
        <w:rPr>
          <w:rFonts w:ascii="Times New Roman" w:hAnsi="Times New Roman"/>
          <w:szCs w:val="24"/>
        </w:rPr>
      </w:pPr>
    </w:p>
    <w:p w14:paraId="48280A9F" w14:textId="77777777" w:rsidR="00CB19C0" w:rsidRPr="00B828A7" w:rsidRDefault="00CB19C0" w:rsidP="00CB19C0">
      <w:pPr>
        <w:jc w:val="both"/>
        <w:rPr>
          <w:rFonts w:ascii="Times New Roman" w:hAnsi="Times New Roman"/>
          <w:szCs w:val="24"/>
        </w:rPr>
      </w:pPr>
    </w:p>
    <w:p w14:paraId="432C548C" w14:textId="77777777" w:rsidR="001707C7" w:rsidRPr="00B828A7" w:rsidRDefault="001707C7" w:rsidP="00CB19C0">
      <w:pPr>
        <w:jc w:val="both"/>
        <w:rPr>
          <w:rFonts w:ascii="Times New Roman" w:hAnsi="Times New Roman"/>
          <w:szCs w:val="24"/>
        </w:rPr>
      </w:pPr>
    </w:p>
    <w:p w14:paraId="16B45016" w14:textId="77777777" w:rsidR="00E150C2" w:rsidRPr="00295EE1" w:rsidRDefault="00CB19C0" w:rsidP="00CB19C0">
      <w:pPr>
        <w:jc w:val="both"/>
        <w:rPr>
          <w:rFonts w:ascii="Times New Roman" w:hAnsi="Times New Roman"/>
          <w:b/>
          <w:szCs w:val="24"/>
        </w:rPr>
      </w:pPr>
      <w:r w:rsidRPr="00295EE1">
        <w:rPr>
          <w:rFonts w:ascii="Times New Roman" w:hAnsi="Times New Roman"/>
          <w:b/>
          <w:szCs w:val="24"/>
        </w:rPr>
        <w:t xml:space="preserve">ATTEST: </w:t>
      </w:r>
    </w:p>
    <w:p w14:paraId="1E710B93" w14:textId="77777777" w:rsidR="00E150C2" w:rsidRPr="00B828A7" w:rsidRDefault="00E150C2" w:rsidP="00CB19C0">
      <w:pPr>
        <w:jc w:val="both"/>
        <w:rPr>
          <w:rFonts w:ascii="Times New Roman" w:hAnsi="Times New Roman"/>
          <w:szCs w:val="24"/>
        </w:rPr>
      </w:pPr>
    </w:p>
    <w:p w14:paraId="71D5C6FD" w14:textId="77777777" w:rsidR="009C22DA" w:rsidRPr="00B828A7" w:rsidRDefault="009C22DA" w:rsidP="00CB19C0">
      <w:pPr>
        <w:jc w:val="both"/>
        <w:rPr>
          <w:rFonts w:ascii="Times New Roman" w:hAnsi="Times New Roman"/>
          <w:szCs w:val="24"/>
        </w:rPr>
      </w:pPr>
    </w:p>
    <w:p w14:paraId="313FC7C8" w14:textId="77777777" w:rsidR="009C22DA" w:rsidRPr="00B828A7" w:rsidRDefault="009C22DA" w:rsidP="00CB19C0">
      <w:pPr>
        <w:jc w:val="both"/>
        <w:rPr>
          <w:rFonts w:ascii="Times New Roman" w:hAnsi="Times New Roman"/>
          <w:szCs w:val="24"/>
        </w:rPr>
      </w:pPr>
      <w:r w:rsidRPr="00B828A7">
        <w:rPr>
          <w:rFonts w:ascii="Times New Roman" w:hAnsi="Times New Roman"/>
          <w:szCs w:val="24"/>
        </w:rPr>
        <w:t>_________________________</w:t>
      </w:r>
    </w:p>
    <w:p w14:paraId="76DFFE79" w14:textId="77777777" w:rsidR="00BD4D6E" w:rsidRPr="00B828A7" w:rsidRDefault="00CB19C0" w:rsidP="0068054B">
      <w:pPr>
        <w:jc w:val="both"/>
        <w:rPr>
          <w:rFonts w:ascii="Times New Roman" w:hAnsi="Times New Roman"/>
          <w:szCs w:val="24"/>
        </w:rPr>
      </w:pPr>
      <w:r w:rsidRPr="00B828A7">
        <w:rPr>
          <w:rFonts w:ascii="Times New Roman" w:hAnsi="Times New Roman"/>
          <w:szCs w:val="24"/>
        </w:rPr>
        <w:t>Patricia M. Barajas, City Clerk</w:t>
      </w:r>
    </w:p>
    <w:sectPr w:rsidR="00BD4D6E" w:rsidRPr="00B828A7">
      <w:footerReference w:type="default" r:id="rId7"/>
      <w:endnotePr>
        <w:numFmt w:val="decimal"/>
      </w:endnotePr>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19C07A" w14:textId="77777777" w:rsidR="00813221" w:rsidRDefault="00813221">
      <w:r>
        <w:separator/>
      </w:r>
    </w:p>
  </w:endnote>
  <w:endnote w:type="continuationSeparator" w:id="0">
    <w:p w14:paraId="4C0F51EA" w14:textId="77777777" w:rsidR="00813221" w:rsidRDefault="008132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78556787"/>
      <w:docPartObj>
        <w:docPartGallery w:val="Page Numbers (Bottom of Page)"/>
        <w:docPartUnique/>
      </w:docPartObj>
    </w:sdtPr>
    <w:sdtEndPr>
      <w:rPr>
        <w:noProof/>
      </w:rPr>
    </w:sdtEndPr>
    <w:sdtContent>
      <w:p w14:paraId="785076F0" w14:textId="77777777" w:rsidR="0068054B" w:rsidRDefault="0068054B">
        <w:pPr>
          <w:pStyle w:val="Footer"/>
          <w:jc w:val="center"/>
        </w:pPr>
        <w:r w:rsidRPr="0068054B">
          <w:rPr>
            <w:rFonts w:ascii="Times New Roman" w:hAnsi="Times New Roman"/>
            <w:szCs w:val="24"/>
          </w:rPr>
          <w:fldChar w:fldCharType="begin"/>
        </w:r>
        <w:r w:rsidRPr="0068054B">
          <w:rPr>
            <w:rFonts w:ascii="Times New Roman" w:hAnsi="Times New Roman"/>
            <w:szCs w:val="24"/>
          </w:rPr>
          <w:instrText xml:space="preserve"> PAGE   \* MERGEFORMAT </w:instrText>
        </w:r>
        <w:r w:rsidRPr="0068054B">
          <w:rPr>
            <w:rFonts w:ascii="Times New Roman" w:hAnsi="Times New Roman"/>
            <w:szCs w:val="24"/>
          </w:rPr>
          <w:fldChar w:fldCharType="separate"/>
        </w:r>
        <w:r w:rsidR="00CC1643">
          <w:rPr>
            <w:rFonts w:ascii="Times New Roman" w:hAnsi="Times New Roman"/>
            <w:noProof/>
            <w:szCs w:val="24"/>
          </w:rPr>
          <w:t>1</w:t>
        </w:r>
        <w:r w:rsidRPr="0068054B">
          <w:rPr>
            <w:rFonts w:ascii="Times New Roman" w:hAnsi="Times New Roman"/>
            <w:noProof/>
            <w:szCs w:val="24"/>
          </w:rPr>
          <w:fldChar w:fldCharType="end"/>
        </w:r>
      </w:p>
    </w:sdtContent>
  </w:sdt>
  <w:p w14:paraId="41EFE041" w14:textId="77777777" w:rsidR="00BD4D6E" w:rsidRPr="00EC4139" w:rsidRDefault="00BD4D6E">
    <w:pPr>
      <w:pStyle w:val="Footer"/>
      <w:jc w:val="center"/>
      <w:rPr>
        <w:rFonts w:ascii="Times New Roman" w:hAnsi="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F57A02" w14:textId="77777777" w:rsidR="00813221" w:rsidRDefault="00813221">
      <w:r>
        <w:separator/>
      </w:r>
    </w:p>
  </w:footnote>
  <w:footnote w:type="continuationSeparator" w:id="0">
    <w:p w14:paraId="105BF8D7" w14:textId="77777777" w:rsidR="00813221" w:rsidRDefault="0081322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D90ECD"/>
    <w:multiLevelType w:val="hybridMultilevel"/>
    <w:tmpl w:val="E72E5AB4"/>
    <w:lvl w:ilvl="0" w:tplc="5DB42E70">
      <w:start w:val="1"/>
      <w:numFmt w:val="decimal"/>
      <w:lvlText w:val="%1)"/>
      <w:lvlJc w:val="left"/>
      <w:pPr>
        <w:tabs>
          <w:tab w:val="num" w:pos="1800"/>
        </w:tabs>
        <w:ind w:left="1800" w:hanging="360"/>
      </w:pPr>
      <w:rPr>
        <w:rFonts w:hint="default"/>
      </w:rPr>
    </w:lvl>
    <w:lvl w:ilvl="1" w:tplc="04090019">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 w15:restartNumberingAfterBreak="0">
    <w:nsid w:val="3D9072A1"/>
    <w:multiLevelType w:val="singleLevel"/>
    <w:tmpl w:val="C0AC2FA8"/>
    <w:lvl w:ilvl="0">
      <w:start w:val="1"/>
      <w:numFmt w:val="decimal"/>
      <w:lvlText w:val="%1."/>
      <w:lvlJc w:val="left"/>
      <w:pPr>
        <w:tabs>
          <w:tab w:val="num" w:pos="1440"/>
        </w:tabs>
        <w:ind w:left="1440" w:hanging="720"/>
      </w:pPr>
      <w:rPr>
        <w:rFonts w:hint="default"/>
      </w:rPr>
    </w:lvl>
  </w:abstractNum>
  <w:abstractNum w:abstractNumId="2" w15:restartNumberingAfterBreak="0">
    <w:nsid w:val="520A0722"/>
    <w:multiLevelType w:val="singleLevel"/>
    <w:tmpl w:val="8A40596C"/>
    <w:lvl w:ilvl="0">
      <w:start w:val="1"/>
      <w:numFmt w:val="decimal"/>
      <w:lvlText w:val="%1."/>
      <w:lvlJc w:val="left"/>
      <w:pPr>
        <w:tabs>
          <w:tab w:val="num" w:pos="1440"/>
        </w:tabs>
        <w:ind w:left="1440" w:hanging="720"/>
      </w:pPr>
      <w:rPr>
        <w:rFonts w:hint="default"/>
      </w:rPr>
    </w:lvl>
  </w:abstractNum>
  <w:abstractNum w:abstractNumId="3" w15:restartNumberingAfterBreak="0">
    <w:nsid w:val="70192F23"/>
    <w:multiLevelType w:val="singleLevel"/>
    <w:tmpl w:val="222673C0"/>
    <w:lvl w:ilvl="0">
      <w:start w:val="1"/>
      <w:numFmt w:val="decimal"/>
      <w:lvlText w:val="%1."/>
      <w:lvlJc w:val="left"/>
      <w:pPr>
        <w:tabs>
          <w:tab w:val="num" w:pos="360"/>
        </w:tabs>
        <w:ind w:left="360" w:hanging="360"/>
      </w:pPr>
    </w:lvl>
  </w:abstractNum>
  <w:abstractNum w:abstractNumId="4" w15:restartNumberingAfterBreak="0">
    <w:nsid w:val="7AF01520"/>
    <w:multiLevelType w:val="singleLevel"/>
    <w:tmpl w:val="610A3C6A"/>
    <w:lvl w:ilvl="0">
      <w:start w:val="1"/>
      <w:numFmt w:val="decimal"/>
      <w:lvlText w:val="%1."/>
      <w:lvlJc w:val="left"/>
      <w:pPr>
        <w:tabs>
          <w:tab w:val="num" w:pos="720"/>
        </w:tabs>
        <w:ind w:left="720" w:hanging="720"/>
      </w:pPr>
      <w:rPr>
        <w:rFonts w:hint="default"/>
      </w:rPr>
    </w:lvl>
  </w:abstractNum>
  <w:num w:numId="1" w16cid:durableId="63526079">
    <w:abstractNumId w:val="2"/>
  </w:num>
  <w:num w:numId="2" w16cid:durableId="54789546">
    <w:abstractNumId w:val="1"/>
  </w:num>
  <w:num w:numId="3" w16cid:durableId="752091293">
    <w:abstractNumId w:val="4"/>
  </w:num>
  <w:num w:numId="4" w16cid:durableId="2079861657">
    <w:abstractNumId w:val="3"/>
  </w:num>
  <w:num w:numId="5" w16cid:durableId="8356564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bordersDoNotSurroundHeader/>
  <w:bordersDoNotSurroundFooter/>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6C1C"/>
    <w:rsid w:val="00024A4E"/>
    <w:rsid w:val="00080F43"/>
    <w:rsid w:val="000A2053"/>
    <w:rsid w:val="000F2165"/>
    <w:rsid w:val="00122DBA"/>
    <w:rsid w:val="001305D8"/>
    <w:rsid w:val="001707C7"/>
    <w:rsid w:val="002010DD"/>
    <w:rsid w:val="002745F9"/>
    <w:rsid w:val="002772DC"/>
    <w:rsid w:val="0029291B"/>
    <w:rsid w:val="00295EE1"/>
    <w:rsid w:val="00297435"/>
    <w:rsid w:val="002A647F"/>
    <w:rsid w:val="002C0CA0"/>
    <w:rsid w:val="003125B0"/>
    <w:rsid w:val="00315210"/>
    <w:rsid w:val="00327C8C"/>
    <w:rsid w:val="003F1443"/>
    <w:rsid w:val="003F689D"/>
    <w:rsid w:val="00451B75"/>
    <w:rsid w:val="00464B89"/>
    <w:rsid w:val="004B4391"/>
    <w:rsid w:val="004C1E76"/>
    <w:rsid w:val="004D460E"/>
    <w:rsid w:val="00511F20"/>
    <w:rsid w:val="005663B0"/>
    <w:rsid w:val="00635B13"/>
    <w:rsid w:val="0068054B"/>
    <w:rsid w:val="006F56FF"/>
    <w:rsid w:val="00727D2F"/>
    <w:rsid w:val="007B546D"/>
    <w:rsid w:val="007B6C1C"/>
    <w:rsid w:val="007C1EE6"/>
    <w:rsid w:val="007F69B1"/>
    <w:rsid w:val="00803026"/>
    <w:rsid w:val="00804960"/>
    <w:rsid w:val="00813221"/>
    <w:rsid w:val="0081795E"/>
    <w:rsid w:val="00822FD1"/>
    <w:rsid w:val="0087583D"/>
    <w:rsid w:val="0088040C"/>
    <w:rsid w:val="009318BE"/>
    <w:rsid w:val="009412AE"/>
    <w:rsid w:val="00963558"/>
    <w:rsid w:val="009B4CC6"/>
    <w:rsid w:val="009B6324"/>
    <w:rsid w:val="009C22DA"/>
    <w:rsid w:val="00AE638F"/>
    <w:rsid w:val="00AF7887"/>
    <w:rsid w:val="00B16D51"/>
    <w:rsid w:val="00B64B20"/>
    <w:rsid w:val="00B828A7"/>
    <w:rsid w:val="00BD356F"/>
    <w:rsid w:val="00BD4D6E"/>
    <w:rsid w:val="00BD5CC0"/>
    <w:rsid w:val="00C01B26"/>
    <w:rsid w:val="00CA3DCB"/>
    <w:rsid w:val="00CB19C0"/>
    <w:rsid w:val="00CB7CA0"/>
    <w:rsid w:val="00CC1643"/>
    <w:rsid w:val="00CF17C7"/>
    <w:rsid w:val="00D624EB"/>
    <w:rsid w:val="00D6352A"/>
    <w:rsid w:val="00D7323C"/>
    <w:rsid w:val="00E150C2"/>
    <w:rsid w:val="00EC4139"/>
    <w:rsid w:val="00EE0C28"/>
    <w:rsid w:val="00F15529"/>
    <w:rsid w:val="00F2294F"/>
    <w:rsid w:val="00F23286"/>
    <w:rsid w:val="00F51212"/>
    <w:rsid w:val="00F9570D"/>
    <w:rsid w:val="00FB3A60"/>
    <w:rsid w:val="00FC04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96BDD7"/>
  <w15:chartTrackingRefBased/>
  <w15:docId w15:val="{3391767E-8133-414F-98BC-C0085B0F1E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rPr>
      <w:rFonts w:ascii="Univers" w:hAnsi="Univers"/>
      <w:snapToGrid w:val="0"/>
      <w:sz w:val="24"/>
    </w:rPr>
  </w:style>
  <w:style w:type="paragraph" w:styleId="Heading1">
    <w:name w:val="heading 1"/>
    <w:basedOn w:val="Normal"/>
    <w:next w:val="Normal"/>
    <w:qFormat/>
    <w:pPr>
      <w:keepNext/>
      <w:jc w:val="center"/>
      <w:outlineLvl w:val="0"/>
    </w:pPr>
    <w:rPr>
      <w:b/>
    </w:rPr>
  </w:style>
  <w:style w:type="paragraph" w:styleId="Heading3">
    <w:name w:val="heading 3"/>
    <w:basedOn w:val="Normal"/>
    <w:next w:val="Normal"/>
    <w:link w:val="Heading3Char"/>
    <w:uiPriority w:val="9"/>
    <w:semiHidden/>
    <w:unhideWhenUsed/>
    <w:qFormat/>
    <w:rsid w:val="00AF7887"/>
    <w:pPr>
      <w:keepNext/>
      <w:spacing w:before="240" w:after="60"/>
      <w:outlineLvl w:val="2"/>
    </w:pPr>
    <w:rPr>
      <w:rFonts w:ascii="Calibri Light" w:hAnsi="Calibri Light"/>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Header">
    <w:name w:val="header"/>
    <w:basedOn w:val="Normal"/>
    <w:semiHidden/>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BodyText">
    <w:name w:val="Body Text"/>
    <w:basedOn w:val="Normal"/>
    <w:semiHidden/>
    <w:pPr>
      <w:ind w:right="-576"/>
      <w:jc w:val="both"/>
    </w:pPr>
  </w:style>
  <w:style w:type="paragraph" w:styleId="BodyTextIndent">
    <w:name w:val="Body Text Indent"/>
    <w:basedOn w:val="Normal"/>
    <w:semiHidden/>
    <w:pPr>
      <w:tabs>
        <w:tab w:val="left" w:pos="0"/>
        <w:tab w:val="left" w:pos="900"/>
      </w:tabs>
      <w:spacing w:after="240"/>
      <w:ind w:right="-14" w:hanging="7"/>
      <w:jc w:val="both"/>
    </w:pPr>
  </w:style>
  <w:style w:type="paragraph" w:styleId="BodyTextIndent2">
    <w:name w:val="Body Text Indent 2"/>
    <w:basedOn w:val="Normal"/>
    <w:semiHidden/>
    <w:pPr>
      <w:ind w:left="720"/>
      <w:jc w:val="both"/>
    </w:pPr>
  </w:style>
  <w:style w:type="paragraph" w:styleId="BodyText2">
    <w:name w:val="Body Text 2"/>
    <w:basedOn w:val="Normal"/>
    <w:semiHidden/>
    <w:pPr>
      <w:ind w:right="-18"/>
      <w:jc w:val="both"/>
    </w:pPr>
  </w:style>
  <w:style w:type="paragraph" w:styleId="EnvelopeReturn">
    <w:name w:val="envelope return"/>
    <w:basedOn w:val="Normal"/>
    <w:semiHidden/>
    <w:pPr>
      <w:widowControl/>
    </w:pPr>
    <w:rPr>
      <w:snapToGrid/>
    </w:rPr>
  </w:style>
  <w:style w:type="paragraph" w:customStyle="1" w:styleId="Default">
    <w:name w:val="Default"/>
    <w:rsid w:val="00AF7887"/>
    <w:pPr>
      <w:autoSpaceDE w:val="0"/>
      <w:autoSpaceDN w:val="0"/>
      <w:adjustRightInd w:val="0"/>
    </w:pPr>
    <w:rPr>
      <w:rFonts w:ascii="Arial" w:hAnsi="Arial" w:cs="Arial"/>
      <w:color w:val="000000"/>
      <w:sz w:val="24"/>
      <w:szCs w:val="24"/>
    </w:rPr>
  </w:style>
  <w:style w:type="character" w:customStyle="1" w:styleId="Heading3Char">
    <w:name w:val="Heading 3 Char"/>
    <w:link w:val="Heading3"/>
    <w:uiPriority w:val="9"/>
    <w:semiHidden/>
    <w:rsid w:val="00AF7887"/>
    <w:rPr>
      <w:rFonts w:ascii="Calibri Light" w:eastAsia="Times New Roman" w:hAnsi="Calibri Light" w:cs="Times New Roman"/>
      <w:b/>
      <w:bCs/>
      <w:snapToGrid w:val="0"/>
      <w:sz w:val="26"/>
      <w:szCs w:val="26"/>
    </w:rPr>
  </w:style>
  <w:style w:type="paragraph" w:styleId="BalloonText">
    <w:name w:val="Balloon Text"/>
    <w:basedOn w:val="Normal"/>
    <w:link w:val="BalloonTextChar"/>
    <w:uiPriority w:val="99"/>
    <w:semiHidden/>
    <w:unhideWhenUsed/>
    <w:rsid w:val="0080302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03026"/>
    <w:rPr>
      <w:rFonts w:ascii="Segoe UI" w:hAnsi="Segoe UI" w:cs="Segoe UI"/>
      <w:snapToGrid w:val="0"/>
      <w:sz w:val="18"/>
      <w:szCs w:val="18"/>
    </w:rPr>
  </w:style>
  <w:style w:type="character" w:customStyle="1" w:styleId="FooterChar">
    <w:name w:val="Footer Char"/>
    <w:basedOn w:val="DefaultParagraphFont"/>
    <w:link w:val="Footer"/>
    <w:uiPriority w:val="99"/>
    <w:rsid w:val="0068054B"/>
    <w:rPr>
      <w:rFonts w:ascii="Univers" w:hAnsi="Univers"/>
      <w:snapToGrid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98</TotalTime>
  <Pages>2</Pages>
  <Words>309</Words>
  <Characters>1764</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SALINAS PLANNING COMMISSION</vt:lpstr>
    </vt:vector>
  </TitlesOfParts>
  <Company>City of Salinas</Company>
  <LinksUpToDate>false</LinksUpToDate>
  <CharactersWithSpaces>2069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SALINAS PLANNING COMMISSION</dc:title>
  <dc:subject/>
  <dc:creator>Courtney Grossman</dc:creator>
  <cp:keywords/>
  <cp:lastModifiedBy>Christopher Callihan</cp:lastModifiedBy>
  <cp:revision>13</cp:revision>
  <cp:lastPrinted>2016-06-30T18:35:00Z</cp:lastPrinted>
  <dcterms:created xsi:type="dcterms:W3CDTF">2024-05-17T19:07:00Z</dcterms:created>
  <dcterms:modified xsi:type="dcterms:W3CDTF">2024-11-07T21:39:00Z</dcterms:modified>
</cp:coreProperties>
</file>