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453AE352" w14:textId="566B012B" w:rsidR="00BD4D6E" w:rsidRPr="004F2999" w:rsidRDefault="00BC62F0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 RESOLUTION APPROVING </w:t>
      </w:r>
      <w:r w:rsidR="00B23CC7">
        <w:rPr>
          <w:rFonts w:ascii="Times New Roman" w:hAnsi="Times New Roman"/>
          <w:b/>
          <w:bCs/>
          <w:szCs w:val="24"/>
        </w:rPr>
        <w:t xml:space="preserve">CONTRACT CHANGE ORDER NO. 2 </w:t>
      </w:r>
      <w:r w:rsidR="00267837">
        <w:rPr>
          <w:rFonts w:ascii="Times New Roman" w:hAnsi="Times New Roman"/>
          <w:b/>
          <w:bCs/>
          <w:szCs w:val="24"/>
        </w:rPr>
        <w:t>TO BEAR</w:t>
      </w:r>
      <w:r>
        <w:rPr>
          <w:rFonts w:ascii="Times New Roman" w:hAnsi="Times New Roman"/>
          <w:b/>
          <w:bCs/>
          <w:szCs w:val="24"/>
        </w:rPr>
        <w:t xml:space="preserve"> ELECTRICAL SOLUTIONS, INC FOR THE NEW TRAFFIC SIGNAL AT EAST ALISAL STREET AND MURPHY STREET</w:t>
      </w:r>
      <w:r w:rsidR="00567C72">
        <w:rPr>
          <w:rFonts w:ascii="Times New Roman" w:hAnsi="Times New Roman"/>
          <w:b/>
          <w:bCs/>
          <w:szCs w:val="24"/>
        </w:rPr>
        <w:t>,</w:t>
      </w:r>
      <w:r>
        <w:rPr>
          <w:rFonts w:ascii="Times New Roman" w:hAnsi="Times New Roman"/>
          <w:b/>
          <w:bCs/>
          <w:szCs w:val="24"/>
        </w:rPr>
        <w:t xml:space="preserve"> CIP </w:t>
      </w:r>
      <w:r w:rsidR="001211D1">
        <w:rPr>
          <w:rFonts w:ascii="Times New Roman" w:hAnsi="Times New Roman"/>
          <w:b/>
          <w:bCs/>
          <w:szCs w:val="24"/>
        </w:rPr>
        <w:t xml:space="preserve">NO. </w:t>
      </w:r>
      <w:r>
        <w:rPr>
          <w:rFonts w:ascii="Times New Roman" w:hAnsi="Times New Roman"/>
          <w:b/>
          <w:bCs/>
          <w:szCs w:val="24"/>
        </w:rPr>
        <w:t>9094</w:t>
      </w:r>
      <w:r w:rsidR="00B23CC7">
        <w:rPr>
          <w:rFonts w:ascii="Times New Roman" w:hAnsi="Times New Roman"/>
          <w:b/>
          <w:bCs/>
          <w:szCs w:val="24"/>
        </w:rPr>
        <w:t xml:space="preserve">; AND AUTHORIZING </w:t>
      </w:r>
      <w:r w:rsidR="00267837">
        <w:rPr>
          <w:rFonts w:ascii="Times New Roman" w:hAnsi="Times New Roman"/>
          <w:b/>
          <w:bCs/>
          <w:szCs w:val="24"/>
        </w:rPr>
        <w:t xml:space="preserve">AN ADDITIONAL </w:t>
      </w:r>
      <w:r w:rsidR="0021673B">
        <w:rPr>
          <w:rFonts w:ascii="Times New Roman" w:hAnsi="Times New Roman"/>
          <w:b/>
          <w:bCs/>
          <w:szCs w:val="24"/>
        </w:rPr>
        <w:t>10% (</w:t>
      </w:r>
      <w:r w:rsidR="00267837">
        <w:rPr>
          <w:rFonts w:ascii="Times New Roman" w:hAnsi="Times New Roman"/>
          <w:b/>
          <w:bCs/>
          <w:szCs w:val="24"/>
        </w:rPr>
        <w:t>$73,633.50</w:t>
      </w:r>
      <w:r w:rsidR="0021673B">
        <w:rPr>
          <w:rFonts w:ascii="Times New Roman" w:hAnsi="Times New Roman"/>
          <w:b/>
          <w:bCs/>
          <w:szCs w:val="24"/>
        </w:rPr>
        <w:t>)</w:t>
      </w:r>
      <w:r w:rsidR="00267837">
        <w:rPr>
          <w:rFonts w:ascii="Times New Roman" w:hAnsi="Times New Roman"/>
          <w:b/>
          <w:bCs/>
          <w:szCs w:val="24"/>
        </w:rPr>
        <w:t xml:space="preserve"> FOR CONSTRUCTION CONTINGENCIES</w:t>
      </w:r>
      <w:r w:rsidR="0021673B" w:rsidRPr="0021673B">
        <w:rPr>
          <w:rFonts w:ascii="Times New Roman" w:hAnsi="Times New Roman"/>
          <w:b/>
          <w:bCs/>
          <w:szCs w:val="24"/>
        </w:rPr>
        <w:t xml:space="preserve"> </w:t>
      </w:r>
      <w:r w:rsidR="0021673B">
        <w:rPr>
          <w:rFonts w:ascii="Times New Roman" w:hAnsi="Times New Roman"/>
          <w:b/>
          <w:bCs/>
          <w:szCs w:val="24"/>
        </w:rPr>
        <w:t>FOR THE NEW TRAFFIC SIGNAL AT EAST ALISAL STREET AND MURPHY STREET, CIP NO. 9094</w:t>
      </w:r>
      <w:r w:rsidR="00267837">
        <w:rPr>
          <w:rFonts w:ascii="Times New Roman" w:hAnsi="Times New Roman"/>
          <w:b/>
          <w:bCs/>
          <w:szCs w:val="24"/>
        </w:rPr>
        <w:t>.</w:t>
      </w:r>
    </w:p>
    <w:p w14:paraId="40421390" w14:textId="77777777" w:rsidR="0053728C" w:rsidRDefault="0053728C">
      <w:pPr>
        <w:jc w:val="center"/>
        <w:rPr>
          <w:rFonts w:ascii="Times New Roman" w:hAnsi="Times New Roman"/>
          <w:szCs w:val="24"/>
        </w:rPr>
      </w:pPr>
    </w:p>
    <w:p w14:paraId="7A1E89D4" w14:textId="73A15C6F" w:rsidR="0053728C" w:rsidRDefault="0053728C" w:rsidP="0053728C">
      <w:pPr>
        <w:ind w:firstLine="720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on </w:t>
      </w:r>
      <w:r w:rsidRPr="00076760">
        <w:rPr>
          <w:rFonts w:ascii="Times New Roman" w:hAnsi="Times New Roman"/>
          <w:szCs w:val="24"/>
        </w:rPr>
        <w:t xml:space="preserve">January 23, </w:t>
      </w:r>
      <w:proofErr w:type="gramStart"/>
      <w:r w:rsidRPr="00076760">
        <w:rPr>
          <w:rFonts w:ascii="Times New Roman" w:hAnsi="Times New Roman"/>
          <w:szCs w:val="24"/>
        </w:rPr>
        <w:t>2018</w:t>
      </w:r>
      <w:proofErr w:type="gramEnd"/>
      <w:r w:rsidRPr="0007676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the Salinas </w:t>
      </w:r>
      <w:r w:rsidRPr="00076760">
        <w:rPr>
          <w:rFonts w:ascii="Times New Roman" w:hAnsi="Times New Roman"/>
          <w:szCs w:val="24"/>
        </w:rPr>
        <w:t xml:space="preserve">City Council approved a Resolution No. 21329 adopting a Mitigated Negative Declaration (MND) and related Mitigation Monitoring and Reporting Program (MMRP) for </w:t>
      </w:r>
      <w:r>
        <w:rPr>
          <w:rFonts w:ascii="Times New Roman" w:hAnsi="Times New Roman"/>
          <w:szCs w:val="24"/>
        </w:rPr>
        <w:t>the</w:t>
      </w:r>
      <w:r w:rsidRPr="00076760">
        <w:rPr>
          <w:rFonts w:ascii="Times New Roman" w:hAnsi="Times New Roman"/>
          <w:szCs w:val="24"/>
        </w:rPr>
        <w:t xml:space="preserve"> new Salinas Police Services Headquarters</w:t>
      </w:r>
      <w:r w:rsidRPr="004F2999">
        <w:rPr>
          <w:rFonts w:ascii="Times New Roman" w:hAnsi="Times New Roman"/>
          <w:szCs w:val="24"/>
        </w:rPr>
        <w:t>; and</w:t>
      </w:r>
    </w:p>
    <w:p w14:paraId="1063F9A0" w14:textId="666C26CB" w:rsidR="0053728C" w:rsidRDefault="0053728C" w:rsidP="0053728C">
      <w:pPr>
        <w:ind w:firstLine="720"/>
        <w:rPr>
          <w:rFonts w:ascii="Times New Roman" w:hAnsi="Times New Roman"/>
          <w:szCs w:val="24"/>
        </w:rPr>
      </w:pPr>
    </w:p>
    <w:p w14:paraId="5E193860" w14:textId="750A1F00" w:rsidR="0053728C" w:rsidRDefault="0053728C" w:rsidP="0053728C">
      <w:pPr>
        <w:ind w:firstLine="720"/>
        <w:rPr>
          <w:rFonts w:ascii="Times New Roman" w:hAnsi="Times New Roman"/>
          <w:szCs w:val="24"/>
        </w:rPr>
      </w:pPr>
      <w:proofErr w:type="gramStart"/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</w:t>
      </w:r>
      <w:r w:rsidRPr="00076760">
        <w:rPr>
          <w:rFonts w:ascii="Times New Roman" w:hAnsi="Times New Roman"/>
          <w:szCs w:val="24"/>
        </w:rPr>
        <w:t>he Traffic Impact Report for the Salinas Police Services Headquarters</w:t>
      </w:r>
      <w:r>
        <w:rPr>
          <w:rFonts w:ascii="Times New Roman" w:hAnsi="Times New Roman"/>
          <w:szCs w:val="24"/>
        </w:rPr>
        <w:t xml:space="preserve"> </w:t>
      </w:r>
      <w:r w:rsidRPr="00076760">
        <w:rPr>
          <w:rFonts w:ascii="Times New Roman" w:hAnsi="Times New Roman"/>
          <w:szCs w:val="24"/>
        </w:rPr>
        <w:t>determined that the new police station would significantly impact the intersection of East Alisal Street and Murphy Street, in the cumulative condition</w:t>
      </w:r>
      <w:r w:rsidRPr="004F2999">
        <w:rPr>
          <w:rFonts w:ascii="Times New Roman" w:hAnsi="Times New Roman"/>
          <w:szCs w:val="24"/>
        </w:rPr>
        <w:t>; and</w:t>
      </w:r>
    </w:p>
    <w:p w14:paraId="270B91F0" w14:textId="01EA5DBD" w:rsidR="0053728C" w:rsidRDefault="0053728C" w:rsidP="0053728C">
      <w:pPr>
        <w:ind w:firstLine="720"/>
        <w:rPr>
          <w:rFonts w:ascii="Times New Roman" w:hAnsi="Times New Roman"/>
          <w:szCs w:val="24"/>
        </w:rPr>
      </w:pPr>
    </w:p>
    <w:p w14:paraId="171ABBF5" w14:textId="60C04142" w:rsidR="0053728C" w:rsidRDefault="0053728C" w:rsidP="0053728C">
      <w:pPr>
        <w:ind w:firstLine="720"/>
        <w:rPr>
          <w:rFonts w:ascii="Times New Roman" w:hAnsi="Times New Roman"/>
          <w:szCs w:val="24"/>
        </w:rPr>
      </w:pPr>
      <w:proofErr w:type="gramStart"/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 w:rsidR="00600CE9" w:rsidRPr="00076760">
        <w:rPr>
          <w:rFonts w:ascii="Times New Roman" w:hAnsi="Times New Roman"/>
          <w:szCs w:val="24"/>
        </w:rPr>
        <w:t>the City committed to mitigating the impact to less than significant by installing a traffic signal at the intersection of East Alisal Street and Murphy Street</w:t>
      </w:r>
      <w:r w:rsidRPr="004F2999">
        <w:rPr>
          <w:rFonts w:ascii="Times New Roman" w:hAnsi="Times New Roman"/>
          <w:szCs w:val="24"/>
        </w:rPr>
        <w:t>; and</w:t>
      </w:r>
    </w:p>
    <w:p w14:paraId="4A94684D" w14:textId="3A723E52" w:rsidR="00600CE9" w:rsidRDefault="00600CE9" w:rsidP="0053728C">
      <w:pPr>
        <w:ind w:firstLine="720"/>
        <w:rPr>
          <w:rFonts w:ascii="Times New Roman" w:hAnsi="Times New Roman"/>
          <w:szCs w:val="24"/>
        </w:rPr>
      </w:pPr>
    </w:p>
    <w:p w14:paraId="4D15D48E" w14:textId="7F9D551A" w:rsidR="00BD4D6E" w:rsidRDefault="0068054B" w:rsidP="00546DA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546DAE" w:rsidRPr="00546DAE">
        <w:rPr>
          <w:rFonts w:ascii="Times New Roman" w:hAnsi="Times New Roman"/>
          <w:szCs w:val="24"/>
        </w:rPr>
        <w:t xml:space="preserve">on </w:t>
      </w:r>
      <w:r w:rsidR="00B23CC7">
        <w:rPr>
          <w:rFonts w:ascii="Times New Roman" w:hAnsi="Times New Roman"/>
          <w:szCs w:val="24"/>
        </w:rPr>
        <w:t>November 9, 2021</w:t>
      </w:r>
      <w:r w:rsidR="00546DAE" w:rsidRPr="00546DAE">
        <w:rPr>
          <w:rFonts w:ascii="Times New Roman" w:hAnsi="Times New Roman"/>
          <w:szCs w:val="24"/>
        </w:rPr>
        <w:t>, the City Council pursuant to Resolution No. 2</w:t>
      </w:r>
      <w:r w:rsidR="00B23CC7">
        <w:rPr>
          <w:rFonts w:ascii="Times New Roman" w:hAnsi="Times New Roman"/>
          <w:szCs w:val="24"/>
        </w:rPr>
        <w:t>2239</w:t>
      </w:r>
      <w:r w:rsidR="00546DAE" w:rsidRPr="00546DAE">
        <w:rPr>
          <w:rFonts w:ascii="Times New Roman" w:hAnsi="Times New Roman"/>
          <w:szCs w:val="24"/>
        </w:rPr>
        <w:t xml:space="preserve"> awarded a contract to </w:t>
      </w:r>
      <w:r w:rsidR="00B23CC7">
        <w:rPr>
          <w:rFonts w:ascii="Times New Roman" w:hAnsi="Times New Roman"/>
          <w:szCs w:val="24"/>
        </w:rPr>
        <w:t>Bear Electrical Solutions, Inc</w:t>
      </w:r>
      <w:r w:rsidR="00546DAE" w:rsidRPr="00546DAE">
        <w:rPr>
          <w:rFonts w:ascii="Times New Roman" w:hAnsi="Times New Roman"/>
          <w:szCs w:val="24"/>
        </w:rPr>
        <w:t xml:space="preserve"> for the construction of the </w:t>
      </w:r>
      <w:r w:rsidR="00B23CC7">
        <w:rPr>
          <w:rFonts w:ascii="Times New Roman" w:hAnsi="Times New Roman"/>
          <w:szCs w:val="24"/>
        </w:rPr>
        <w:t>New Traffic Signal at East Alisal Street and Murphy Street, Project No. 9094</w:t>
      </w:r>
      <w:r w:rsidR="00281A86">
        <w:rPr>
          <w:rFonts w:ascii="Times New Roman" w:hAnsi="Times New Roman"/>
          <w:szCs w:val="24"/>
        </w:rPr>
        <w:t xml:space="preserve"> in the amount of $736,335.00</w:t>
      </w:r>
      <w:r w:rsidRPr="004F2999">
        <w:rPr>
          <w:rFonts w:ascii="Times New Roman" w:hAnsi="Times New Roman"/>
          <w:szCs w:val="24"/>
        </w:rPr>
        <w:t>; and</w:t>
      </w:r>
    </w:p>
    <w:p w14:paraId="4A6813FC" w14:textId="15D3989F" w:rsidR="00B23B9B" w:rsidRDefault="00B23B9B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7192B8B7" w14:textId="127FB7F3" w:rsidR="00B23B9B" w:rsidRDefault="00B23B9B" w:rsidP="00546DAE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B23B9B">
        <w:rPr>
          <w:rFonts w:ascii="Times New Roman" w:hAnsi="Times New Roman"/>
          <w:b/>
          <w:szCs w:val="24"/>
        </w:rPr>
        <w:t>WHEREAS</w:t>
      </w:r>
      <w:r w:rsidRPr="00B23B9B">
        <w:rPr>
          <w:rFonts w:ascii="Times New Roman" w:hAnsi="Times New Roman"/>
          <w:szCs w:val="24"/>
        </w:rPr>
        <w:t>,</w:t>
      </w:r>
      <w:proofErr w:type="gramEnd"/>
      <w:r w:rsidRPr="00B23B9B">
        <w:rPr>
          <w:rFonts w:ascii="Times New Roman" w:hAnsi="Times New Roman"/>
          <w:szCs w:val="24"/>
        </w:rPr>
        <w:t xml:space="preserve"> the </w:t>
      </w:r>
      <w:r w:rsidR="00CA5AF8">
        <w:rPr>
          <w:rFonts w:ascii="Times New Roman" w:hAnsi="Times New Roman"/>
          <w:szCs w:val="24"/>
        </w:rPr>
        <w:t>project was initially bid excluding the traffic signal poles with the intent that the City would directly purchase and furnish the traffic signal poles</w:t>
      </w:r>
      <w:r w:rsidRPr="00B23B9B">
        <w:rPr>
          <w:rFonts w:ascii="Times New Roman" w:hAnsi="Times New Roman"/>
          <w:szCs w:val="24"/>
        </w:rPr>
        <w:t>; and</w:t>
      </w:r>
    </w:p>
    <w:p w14:paraId="03E174F7" w14:textId="7B50D4E9" w:rsidR="00B23B9B" w:rsidRDefault="00B23B9B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6704DCC9" w14:textId="4B78E2AE" w:rsidR="00B23B9B" w:rsidRDefault="00B23B9B" w:rsidP="00546DAE">
      <w:pPr>
        <w:ind w:firstLine="720"/>
        <w:jc w:val="both"/>
        <w:rPr>
          <w:rFonts w:ascii="Times New Roman" w:hAnsi="Times New Roman"/>
          <w:szCs w:val="24"/>
        </w:rPr>
      </w:pPr>
      <w:bookmarkStart w:id="0" w:name="_Hlk110866373"/>
      <w:proofErr w:type="gramStart"/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the City Manager administratively approved Contract Change Order No. 1 to Bear Electrical Solutions, Inc. directing the Contractor to furnish and install all traffic signal poles and mast arms per </w:t>
      </w:r>
      <w:r w:rsidR="001211D1">
        <w:rPr>
          <w:rFonts w:ascii="Times New Roman" w:hAnsi="Times New Roman"/>
          <w:szCs w:val="24"/>
        </w:rPr>
        <w:t xml:space="preserve">the </w:t>
      </w:r>
      <w:r w:rsidR="00CA5AF8">
        <w:rPr>
          <w:rFonts w:ascii="Times New Roman" w:hAnsi="Times New Roman"/>
          <w:szCs w:val="24"/>
        </w:rPr>
        <w:t xml:space="preserve">approved </w:t>
      </w:r>
      <w:r>
        <w:rPr>
          <w:rFonts w:ascii="Times New Roman" w:hAnsi="Times New Roman"/>
          <w:szCs w:val="24"/>
        </w:rPr>
        <w:t>plan at a cost of $64,435.87</w:t>
      </w:r>
      <w:r w:rsidRPr="004F2999">
        <w:rPr>
          <w:rFonts w:ascii="Times New Roman" w:hAnsi="Times New Roman"/>
          <w:szCs w:val="24"/>
        </w:rPr>
        <w:t>; and</w:t>
      </w:r>
      <w:bookmarkEnd w:id="0"/>
    </w:p>
    <w:p w14:paraId="1F2CBBBD" w14:textId="122AF271" w:rsidR="00CA5AF8" w:rsidRDefault="00CA5AF8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14A3960C" w14:textId="10D0E92B" w:rsidR="00CA5AF8" w:rsidRDefault="00CA5AF8" w:rsidP="00546DAE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the </w:t>
      </w:r>
      <w:r w:rsidR="00567C72">
        <w:rPr>
          <w:rFonts w:ascii="Times New Roman" w:hAnsi="Times New Roman"/>
          <w:szCs w:val="24"/>
        </w:rPr>
        <w:t xml:space="preserve">six </w:t>
      </w:r>
      <w:r>
        <w:rPr>
          <w:rFonts w:ascii="Times New Roman" w:hAnsi="Times New Roman"/>
          <w:szCs w:val="24"/>
        </w:rPr>
        <w:t>existing streetlight foundation</w:t>
      </w:r>
      <w:r w:rsidR="00567C72">
        <w:rPr>
          <w:rFonts w:ascii="Times New Roman" w:hAnsi="Times New Roman"/>
          <w:szCs w:val="24"/>
        </w:rPr>
        <w:t>s’</w:t>
      </w:r>
      <w:r>
        <w:rPr>
          <w:rFonts w:ascii="Times New Roman" w:hAnsi="Times New Roman"/>
          <w:szCs w:val="24"/>
        </w:rPr>
        <w:t xml:space="preserve"> anchor bolts located along Murphy Street will not fit the specified pedestrian light poles per approved </w:t>
      </w:r>
      <w:r w:rsidR="001211D1">
        <w:rPr>
          <w:rFonts w:ascii="Times New Roman" w:hAnsi="Times New Roman"/>
          <w:szCs w:val="24"/>
        </w:rPr>
        <w:t>plans</w:t>
      </w:r>
      <w:r w:rsidRPr="004F2999">
        <w:rPr>
          <w:rFonts w:ascii="Times New Roman" w:hAnsi="Times New Roman"/>
          <w:szCs w:val="24"/>
        </w:rPr>
        <w:t>; and</w:t>
      </w:r>
    </w:p>
    <w:p w14:paraId="65313568" w14:textId="2BDAC1C8" w:rsidR="00CA5AF8" w:rsidRDefault="00CA5AF8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0248D7D2" w14:textId="219281F1" w:rsidR="00CA5AF8" w:rsidRDefault="00CA5AF8" w:rsidP="00546DAE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 w:rsidR="007E68A5">
        <w:rPr>
          <w:rFonts w:ascii="Times New Roman" w:hAnsi="Times New Roman"/>
          <w:szCs w:val="24"/>
        </w:rPr>
        <w:t xml:space="preserve">staff requests the City </w:t>
      </w:r>
      <w:r w:rsidR="00567C72">
        <w:rPr>
          <w:rFonts w:ascii="Times New Roman" w:hAnsi="Times New Roman"/>
          <w:szCs w:val="24"/>
        </w:rPr>
        <w:t>Council’s</w:t>
      </w:r>
      <w:r w:rsidR="007E68A5">
        <w:rPr>
          <w:rFonts w:ascii="Times New Roman" w:hAnsi="Times New Roman"/>
          <w:szCs w:val="24"/>
        </w:rPr>
        <w:t xml:space="preserve"> approval of </w:t>
      </w:r>
      <w:r>
        <w:rPr>
          <w:rFonts w:ascii="Times New Roman" w:hAnsi="Times New Roman"/>
          <w:szCs w:val="24"/>
        </w:rPr>
        <w:t>Contract Change Order No. 2</w:t>
      </w:r>
      <w:r w:rsidR="007E68A5">
        <w:rPr>
          <w:rFonts w:ascii="Times New Roman" w:hAnsi="Times New Roman"/>
          <w:szCs w:val="24"/>
        </w:rPr>
        <w:t xml:space="preserve">, which </w:t>
      </w:r>
      <w:r>
        <w:rPr>
          <w:rFonts w:ascii="Times New Roman" w:hAnsi="Times New Roman"/>
          <w:szCs w:val="24"/>
        </w:rPr>
        <w:t>directs the Contractor to order six custom modified base plates and streetlight poles directly from the manufacturer at an additional cost of $12,238.99</w:t>
      </w:r>
      <w:r w:rsidRPr="004F2999">
        <w:rPr>
          <w:rFonts w:ascii="Times New Roman" w:hAnsi="Times New Roman"/>
          <w:szCs w:val="24"/>
        </w:rPr>
        <w:t>; and</w:t>
      </w:r>
    </w:p>
    <w:p w14:paraId="246AA410" w14:textId="2A24C471" w:rsidR="00281A86" w:rsidRDefault="00281A86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5F90F997" w14:textId="51D6D4BC" w:rsidR="00281A86" w:rsidRDefault="00281A86" w:rsidP="00546DAE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>,</w:t>
      </w:r>
      <w:proofErr w:type="gramEnd"/>
      <w:r w:rsidRPr="004F2999">
        <w:rPr>
          <w:rFonts w:ascii="Times New Roman" w:hAnsi="Times New Roman"/>
          <w:szCs w:val="24"/>
        </w:rPr>
        <w:t xml:space="preserve"> </w:t>
      </w:r>
      <w:r w:rsidRPr="00F93014">
        <w:rPr>
          <w:rFonts w:ascii="Times New Roman" w:hAnsi="Times New Roman"/>
          <w:szCs w:val="24"/>
        </w:rPr>
        <w:t>Department Policy 75-1</w:t>
      </w:r>
      <w:r>
        <w:rPr>
          <w:rFonts w:ascii="Times New Roman" w:hAnsi="Times New Roman"/>
          <w:szCs w:val="24"/>
        </w:rPr>
        <w:t xml:space="preserve"> </w:t>
      </w:r>
      <w:r w:rsidRPr="00F93014">
        <w:rPr>
          <w:rFonts w:ascii="Times New Roman" w:hAnsi="Times New Roman"/>
          <w:szCs w:val="24"/>
        </w:rPr>
        <w:t xml:space="preserve">states City Council approval and authorization is required for Contract Change Orders of more than $100,000.00, or </w:t>
      </w:r>
      <w:r>
        <w:rPr>
          <w:rFonts w:ascii="Times New Roman" w:hAnsi="Times New Roman"/>
          <w:szCs w:val="24"/>
        </w:rPr>
        <w:t xml:space="preserve">when the cumulative total of Contract Change Orders exceeds </w:t>
      </w:r>
      <w:r w:rsidRPr="00F93014">
        <w:rPr>
          <w:rFonts w:ascii="Times New Roman" w:hAnsi="Times New Roman"/>
          <w:szCs w:val="24"/>
        </w:rPr>
        <w:t xml:space="preserve">10% of the </w:t>
      </w:r>
      <w:r>
        <w:rPr>
          <w:rFonts w:ascii="Times New Roman" w:hAnsi="Times New Roman"/>
          <w:szCs w:val="24"/>
        </w:rPr>
        <w:t xml:space="preserve">original </w:t>
      </w:r>
      <w:r w:rsidRPr="00F93014">
        <w:rPr>
          <w:rFonts w:ascii="Times New Roman" w:hAnsi="Times New Roman"/>
          <w:szCs w:val="24"/>
        </w:rPr>
        <w:t>contract amoun</w:t>
      </w:r>
      <w:r>
        <w:rPr>
          <w:rFonts w:ascii="Times New Roman" w:hAnsi="Times New Roman"/>
          <w:szCs w:val="24"/>
        </w:rPr>
        <w:t>t</w:t>
      </w:r>
      <w:r w:rsidRPr="004F2999">
        <w:rPr>
          <w:rFonts w:ascii="Times New Roman" w:hAnsi="Times New Roman"/>
          <w:szCs w:val="24"/>
        </w:rPr>
        <w:t>; and</w:t>
      </w:r>
    </w:p>
    <w:p w14:paraId="39AC07BD" w14:textId="17B1B687" w:rsidR="00281A86" w:rsidRDefault="00281A86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11EA3B5E" w14:textId="5BCB03D6" w:rsidR="00281A86" w:rsidRDefault="00281A86" w:rsidP="00281A86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>WHEREAS</w:t>
      </w:r>
      <w:r w:rsidRPr="004F2999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upon approval of Contract Change Order No. 2 the initial 10% contingency will be exceeded</w:t>
      </w:r>
      <w:r w:rsidR="004C2BCB">
        <w:rPr>
          <w:rFonts w:ascii="Times New Roman" w:hAnsi="Times New Roman"/>
          <w:szCs w:val="24"/>
        </w:rPr>
        <w:t xml:space="preserve">, and therefore </w:t>
      </w:r>
      <w:r w:rsidR="007E68A5">
        <w:rPr>
          <w:rFonts w:ascii="Times New Roman" w:hAnsi="Times New Roman"/>
          <w:szCs w:val="24"/>
        </w:rPr>
        <w:t xml:space="preserve">staff requests and recommends </w:t>
      </w:r>
      <w:r w:rsidR="004C2BCB">
        <w:rPr>
          <w:rFonts w:ascii="Times New Roman" w:hAnsi="Times New Roman"/>
          <w:szCs w:val="24"/>
        </w:rPr>
        <w:t xml:space="preserve">authorization </w:t>
      </w:r>
      <w:r w:rsidR="0021673B">
        <w:rPr>
          <w:rFonts w:ascii="Times New Roman" w:hAnsi="Times New Roman"/>
          <w:szCs w:val="24"/>
        </w:rPr>
        <w:t>of</w:t>
      </w:r>
      <w:r w:rsidR="004C2BCB">
        <w:rPr>
          <w:rFonts w:ascii="Times New Roman" w:hAnsi="Times New Roman"/>
          <w:szCs w:val="24"/>
        </w:rPr>
        <w:t xml:space="preserve"> an additional 10%, or $73,633.50</w:t>
      </w:r>
      <w:r w:rsidR="0086366A">
        <w:rPr>
          <w:rFonts w:ascii="Times New Roman" w:hAnsi="Times New Roman"/>
          <w:szCs w:val="24"/>
        </w:rPr>
        <w:t xml:space="preserve"> for construction contingencies</w:t>
      </w:r>
      <w:r w:rsidR="004C2BCB">
        <w:rPr>
          <w:rFonts w:ascii="Times New Roman" w:hAnsi="Times New Roman"/>
          <w:szCs w:val="24"/>
        </w:rPr>
        <w:t>.</w:t>
      </w:r>
    </w:p>
    <w:p w14:paraId="17B41CDB" w14:textId="77777777" w:rsidR="00281A86" w:rsidRDefault="00281A86" w:rsidP="00546DAE">
      <w:pPr>
        <w:ind w:firstLine="720"/>
        <w:jc w:val="both"/>
        <w:rPr>
          <w:rFonts w:ascii="Times New Roman" w:hAnsi="Times New Roman"/>
          <w:szCs w:val="24"/>
        </w:rPr>
      </w:pPr>
    </w:p>
    <w:p w14:paraId="59882A12" w14:textId="33EF9B46" w:rsidR="00BD4D6E" w:rsidRDefault="00BD4D6E" w:rsidP="005663B0">
      <w:pPr>
        <w:ind w:firstLine="720"/>
        <w:jc w:val="both"/>
        <w:rPr>
          <w:rFonts w:ascii="Times New Roman" w:hAnsi="Times New Roman"/>
        </w:rPr>
      </w:pPr>
      <w:r w:rsidRPr="004F2999">
        <w:rPr>
          <w:rFonts w:ascii="Times New Roman" w:hAnsi="Times New Roman"/>
          <w:b/>
          <w:szCs w:val="24"/>
        </w:rPr>
        <w:lastRenderedPageBreak/>
        <w:t xml:space="preserve">NOW, THEREFORE, BE IT RESOLVED </w:t>
      </w:r>
      <w:r w:rsidR="00F53755" w:rsidRPr="00BA2F79">
        <w:rPr>
          <w:rFonts w:ascii="Times New Roman" w:hAnsi="Times New Roman"/>
        </w:rPr>
        <w:t xml:space="preserve">that </w:t>
      </w:r>
      <w:r w:rsidR="00E170E1">
        <w:rPr>
          <w:rFonts w:ascii="Times New Roman" w:hAnsi="Times New Roman"/>
        </w:rPr>
        <w:t xml:space="preserve">the Salinas City Council approves Contract </w:t>
      </w:r>
      <w:r w:rsidR="00E170E1">
        <w:rPr>
          <w:rFonts w:ascii="Times New Roman" w:hAnsi="Times New Roman"/>
          <w:szCs w:val="24"/>
        </w:rPr>
        <w:t xml:space="preserve">Change Order No. 2 to Bear Electrical Solutions, Inc. for the </w:t>
      </w:r>
      <w:bookmarkStart w:id="1" w:name="_Hlk110865876"/>
      <w:r w:rsidR="00E170E1">
        <w:rPr>
          <w:rFonts w:ascii="Times New Roman" w:hAnsi="Times New Roman"/>
          <w:szCs w:val="24"/>
        </w:rPr>
        <w:t xml:space="preserve">New Traffic Signal at East Alisal Street and Murphy Street, </w:t>
      </w:r>
      <w:r w:rsidR="0021673B">
        <w:rPr>
          <w:rFonts w:ascii="Times New Roman" w:hAnsi="Times New Roman"/>
          <w:szCs w:val="24"/>
        </w:rPr>
        <w:t>CIP</w:t>
      </w:r>
      <w:r w:rsidR="00E170E1">
        <w:rPr>
          <w:rFonts w:ascii="Times New Roman" w:hAnsi="Times New Roman"/>
          <w:szCs w:val="24"/>
        </w:rPr>
        <w:t xml:space="preserve"> No. 9094</w:t>
      </w:r>
      <w:bookmarkEnd w:id="1"/>
      <w:r w:rsidR="00E170E1">
        <w:rPr>
          <w:rFonts w:ascii="Times New Roman" w:hAnsi="Times New Roman"/>
          <w:szCs w:val="24"/>
        </w:rPr>
        <w:t xml:space="preserve"> in the amount of $12,238.99 and authorizes the </w:t>
      </w:r>
      <w:r w:rsidR="0021673B">
        <w:rPr>
          <w:rFonts w:ascii="Times New Roman" w:hAnsi="Times New Roman"/>
          <w:szCs w:val="24"/>
        </w:rPr>
        <w:t>City Engineer</w:t>
      </w:r>
      <w:r w:rsidR="00E170E1">
        <w:rPr>
          <w:rFonts w:ascii="Times New Roman" w:hAnsi="Times New Roman"/>
          <w:szCs w:val="24"/>
        </w:rPr>
        <w:t xml:space="preserve"> to execute all necessary documents related to Change Order No. 2</w:t>
      </w:r>
      <w:r w:rsidR="00F53755">
        <w:rPr>
          <w:rFonts w:ascii="Times New Roman" w:hAnsi="Times New Roman"/>
        </w:rPr>
        <w:t>; and</w:t>
      </w:r>
    </w:p>
    <w:p w14:paraId="1C150C42" w14:textId="6E83F0FA" w:rsidR="007907B0" w:rsidRDefault="007907B0" w:rsidP="005663B0">
      <w:pPr>
        <w:ind w:firstLine="720"/>
        <w:jc w:val="both"/>
        <w:rPr>
          <w:rFonts w:ascii="Times New Roman" w:hAnsi="Times New Roman"/>
        </w:rPr>
      </w:pPr>
    </w:p>
    <w:p w14:paraId="57C2D040" w14:textId="548AD41B" w:rsidR="00BD4D6E" w:rsidRPr="004F2999" w:rsidRDefault="007907B0" w:rsidP="0021673B">
      <w:pPr>
        <w:ind w:firstLine="720"/>
        <w:jc w:val="both"/>
        <w:rPr>
          <w:rFonts w:ascii="Times New Roman" w:hAnsi="Times New Roman"/>
          <w:szCs w:val="24"/>
        </w:rPr>
      </w:pPr>
      <w:r w:rsidRPr="007907B0">
        <w:rPr>
          <w:rFonts w:ascii="Times New Roman" w:hAnsi="Times New Roman"/>
          <w:b/>
          <w:szCs w:val="24"/>
        </w:rPr>
        <w:t>BE IT FURTHER RESOLVED</w:t>
      </w:r>
      <w:r>
        <w:rPr>
          <w:rFonts w:ascii="Times New Roman" w:hAnsi="Times New Roman"/>
          <w:b/>
          <w:szCs w:val="24"/>
        </w:rPr>
        <w:t xml:space="preserve"> </w:t>
      </w:r>
      <w:r w:rsidR="007A3340">
        <w:rPr>
          <w:rFonts w:ascii="Times New Roman" w:hAnsi="Times New Roman"/>
          <w:bCs/>
          <w:szCs w:val="24"/>
        </w:rPr>
        <w:t>that the Salinas City Council authorizes</w:t>
      </w:r>
      <w:r w:rsidR="007A3340">
        <w:rPr>
          <w:rFonts w:ascii="Times New Roman" w:hAnsi="Times New Roman"/>
          <w:iCs/>
          <w:szCs w:val="24"/>
        </w:rPr>
        <w:t xml:space="preserve"> </w:t>
      </w:r>
      <w:r w:rsidR="007A3340">
        <w:rPr>
          <w:rFonts w:ascii="Times New Roman" w:hAnsi="Times New Roman"/>
          <w:szCs w:val="24"/>
        </w:rPr>
        <w:t xml:space="preserve">an additional </w:t>
      </w:r>
      <w:r w:rsidR="0021673B">
        <w:rPr>
          <w:rFonts w:ascii="Times New Roman" w:hAnsi="Times New Roman"/>
          <w:szCs w:val="24"/>
        </w:rPr>
        <w:t>10% (</w:t>
      </w:r>
      <w:r w:rsidR="007A3340">
        <w:rPr>
          <w:rFonts w:ascii="Times New Roman" w:hAnsi="Times New Roman"/>
          <w:szCs w:val="24"/>
        </w:rPr>
        <w:t>$73,633.50</w:t>
      </w:r>
      <w:r w:rsidR="0021673B">
        <w:rPr>
          <w:rFonts w:ascii="Times New Roman" w:hAnsi="Times New Roman"/>
          <w:szCs w:val="24"/>
        </w:rPr>
        <w:t>)</w:t>
      </w:r>
      <w:r w:rsidR="007A3340">
        <w:rPr>
          <w:rFonts w:ascii="Times New Roman" w:hAnsi="Times New Roman"/>
          <w:szCs w:val="24"/>
        </w:rPr>
        <w:t xml:space="preserve"> for construction contingencies</w:t>
      </w:r>
      <w:r w:rsidR="0021673B">
        <w:rPr>
          <w:rFonts w:ascii="Times New Roman" w:hAnsi="Times New Roman"/>
          <w:szCs w:val="24"/>
        </w:rPr>
        <w:t xml:space="preserve"> for the New Traffic Signal at East Alisal Street and Murphy Street, CIP No. 9094</w:t>
      </w:r>
    </w:p>
    <w:p w14:paraId="783E06CD" w14:textId="77777777" w:rsidR="00400469" w:rsidRDefault="00400469" w:rsidP="004F2999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21BBEC27" w14:textId="77777777" w:rsidR="00400469" w:rsidRDefault="00400469" w:rsidP="004F2999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67BC0DAD" w14:textId="7E97D464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Pr="004F2999">
        <w:rPr>
          <w:rFonts w:ascii="Times New Roman" w:hAnsi="Times New Roman"/>
          <w:szCs w:val="24"/>
        </w:rPr>
        <w:t xml:space="preserve">this </w:t>
      </w:r>
      <w:r w:rsidR="007A3340">
        <w:rPr>
          <w:rFonts w:ascii="Times New Roman" w:hAnsi="Times New Roman"/>
          <w:szCs w:val="24"/>
        </w:rPr>
        <w:t>23rd</w:t>
      </w:r>
      <w:r w:rsidRPr="004F2999">
        <w:rPr>
          <w:rFonts w:ascii="Times New Roman" w:hAnsi="Times New Roman"/>
          <w:szCs w:val="24"/>
        </w:rPr>
        <w:t xml:space="preserve"> day of </w:t>
      </w:r>
      <w:r w:rsidR="007A3340">
        <w:rPr>
          <w:rFonts w:ascii="Times New Roman" w:hAnsi="Times New Roman"/>
          <w:szCs w:val="24"/>
        </w:rPr>
        <w:t>August 2022</w:t>
      </w:r>
      <w:r w:rsidRPr="004F2999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346CD" w14:textId="77777777" w:rsidR="005675AD" w:rsidRDefault="005675AD">
      <w:r>
        <w:separator/>
      </w:r>
    </w:p>
  </w:endnote>
  <w:endnote w:type="continuationSeparator" w:id="0">
    <w:p w14:paraId="7B53F2F1" w14:textId="77777777" w:rsidR="005675AD" w:rsidRDefault="0056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B9969" w14:textId="77777777" w:rsidR="005675AD" w:rsidRDefault="005675AD">
      <w:r>
        <w:separator/>
      </w:r>
    </w:p>
  </w:footnote>
  <w:footnote w:type="continuationSeparator" w:id="0">
    <w:p w14:paraId="4B924A49" w14:textId="77777777" w:rsidR="005675AD" w:rsidRDefault="0056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28076291">
    <w:abstractNumId w:val="2"/>
  </w:num>
  <w:num w:numId="2" w16cid:durableId="1442845127">
    <w:abstractNumId w:val="1"/>
  </w:num>
  <w:num w:numId="3" w16cid:durableId="812213112">
    <w:abstractNumId w:val="4"/>
  </w:num>
  <w:num w:numId="4" w16cid:durableId="544487563">
    <w:abstractNumId w:val="3"/>
  </w:num>
  <w:num w:numId="5" w16cid:durableId="48994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C7FF7"/>
    <w:rsid w:val="000F2165"/>
    <w:rsid w:val="001211D1"/>
    <w:rsid w:val="001707C7"/>
    <w:rsid w:val="0021673B"/>
    <w:rsid w:val="00267837"/>
    <w:rsid w:val="00281A86"/>
    <w:rsid w:val="00295EE1"/>
    <w:rsid w:val="002A647F"/>
    <w:rsid w:val="003B6F1A"/>
    <w:rsid w:val="003C0412"/>
    <w:rsid w:val="003F1443"/>
    <w:rsid w:val="00400469"/>
    <w:rsid w:val="00457F61"/>
    <w:rsid w:val="004C2BCB"/>
    <w:rsid w:val="004D460E"/>
    <w:rsid w:val="004F2999"/>
    <w:rsid w:val="0053728C"/>
    <w:rsid w:val="00546DAE"/>
    <w:rsid w:val="005663B0"/>
    <w:rsid w:val="005675AD"/>
    <w:rsid w:val="00567C72"/>
    <w:rsid w:val="00600CE9"/>
    <w:rsid w:val="00635B13"/>
    <w:rsid w:val="00656BBD"/>
    <w:rsid w:val="0068054B"/>
    <w:rsid w:val="006F56FF"/>
    <w:rsid w:val="007907B0"/>
    <w:rsid w:val="007A3340"/>
    <w:rsid w:val="007B546D"/>
    <w:rsid w:val="007B6C1C"/>
    <w:rsid w:val="007C1EE6"/>
    <w:rsid w:val="007E68A5"/>
    <w:rsid w:val="007F69B1"/>
    <w:rsid w:val="00803026"/>
    <w:rsid w:val="0083670F"/>
    <w:rsid w:val="0086366A"/>
    <w:rsid w:val="0088040C"/>
    <w:rsid w:val="00956D9D"/>
    <w:rsid w:val="00963558"/>
    <w:rsid w:val="009C22DA"/>
    <w:rsid w:val="00A6103C"/>
    <w:rsid w:val="00A97D68"/>
    <w:rsid w:val="00AC0395"/>
    <w:rsid w:val="00AE638F"/>
    <w:rsid w:val="00AF7887"/>
    <w:rsid w:val="00B23B9B"/>
    <w:rsid w:val="00B23CC7"/>
    <w:rsid w:val="00B828A7"/>
    <w:rsid w:val="00BC62F0"/>
    <w:rsid w:val="00BC77D2"/>
    <w:rsid w:val="00BD4D6E"/>
    <w:rsid w:val="00BD7258"/>
    <w:rsid w:val="00CA3DCB"/>
    <w:rsid w:val="00CA5AF8"/>
    <w:rsid w:val="00CB19C0"/>
    <w:rsid w:val="00CD7084"/>
    <w:rsid w:val="00D43B02"/>
    <w:rsid w:val="00D624EB"/>
    <w:rsid w:val="00D7323C"/>
    <w:rsid w:val="00E150C2"/>
    <w:rsid w:val="00E15421"/>
    <w:rsid w:val="00E170E1"/>
    <w:rsid w:val="00EC4139"/>
    <w:rsid w:val="00F51212"/>
    <w:rsid w:val="00F5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Adriana Robles</cp:lastModifiedBy>
  <cp:revision>12</cp:revision>
  <cp:lastPrinted>2016-06-30T18:35:00Z</cp:lastPrinted>
  <dcterms:created xsi:type="dcterms:W3CDTF">2022-08-04T22:46:00Z</dcterms:created>
  <dcterms:modified xsi:type="dcterms:W3CDTF">2022-08-12T03:59:00Z</dcterms:modified>
</cp:coreProperties>
</file>