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DFC34" w14:textId="2D59A21E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159" w:after="0" w:line="304" w:lineRule="auto"/>
        <w:ind w:left="56" w:right="7419"/>
        <w:rPr>
          <w:rFonts w:cstheme="minorHAnsi"/>
          <w:color w:val="4B4B4B"/>
          <w:w w:val="105"/>
          <w:sz w:val="20"/>
          <w:szCs w:val="20"/>
        </w:rPr>
      </w:pPr>
      <w:r w:rsidRPr="000A4DF3">
        <w:rPr>
          <w:rFonts w:cstheme="minorHAnsi"/>
          <w:color w:val="4B4B4B"/>
          <w:w w:val="105"/>
          <w:sz w:val="20"/>
          <w:szCs w:val="20"/>
        </w:rPr>
        <w:t>Josephine Fleming, Executive Director</w:t>
      </w:r>
    </w:p>
    <w:p w14:paraId="7B4AE5DC" w14:textId="3A09E048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159" w:after="0" w:line="304" w:lineRule="auto"/>
        <w:ind w:left="56" w:right="7419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4B4B4B"/>
          <w:w w:val="105"/>
          <w:sz w:val="20"/>
          <w:szCs w:val="20"/>
        </w:rPr>
        <w:t xml:space="preserve">California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Green Business Network 307 Laguna St. Santa </w:t>
      </w:r>
      <w:r w:rsidRPr="000A4DF3">
        <w:rPr>
          <w:rFonts w:cstheme="minorHAnsi"/>
          <w:color w:val="4B4B4B"/>
          <w:w w:val="105"/>
          <w:sz w:val="20"/>
          <w:szCs w:val="20"/>
        </w:rPr>
        <w:t xml:space="preserve">Cruz, Ca. </w:t>
      </w:r>
      <w:r w:rsidRPr="000A4DF3">
        <w:rPr>
          <w:rFonts w:cstheme="minorHAnsi"/>
          <w:color w:val="3B3B3B"/>
          <w:w w:val="105"/>
          <w:sz w:val="20"/>
          <w:szCs w:val="20"/>
        </w:rPr>
        <w:t>95060 (831) 706-7384</w:t>
      </w:r>
    </w:p>
    <w:p w14:paraId="5BE96A42" w14:textId="77777777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after="0" w:line="530" w:lineRule="auto"/>
        <w:ind w:left="49" w:right="5193" w:firstLine="6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Sent</w:t>
      </w:r>
      <w:r w:rsidRPr="000A4DF3">
        <w:rPr>
          <w:rFonts w:cstheme="minorHAnsi"/>
          <w:color w:val="3B3B3B"/>
          <w:spacing w:val="-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via </w:t>
      </w:r>
      <w:r w:rsidRPr="000A4DF3">
        <w:rPr>
          <w:rFonts w:cstheme="minorHAnsi"/>
          <w:color w:val="4B4B4B"/>
          <w:w w:val="105"/>
          <w:sz w:val="20"/>
          <w:szCs w:val="20"/>
        </w:rPr>
        <w:t xml:space="preserve">electronic </w:t>
      </w:r>
      <w:r w:rsidRPr="000A4DF3">
        <w:rPr>
          <w:rFonts w:cstheme="minorHAnsi"/>
          <w:color w:val="3B3B3B"/>
          <w:w w:val="105"/>
          <w:sz w:val="20"/>
          <w:szCs w:val="20"/>
        </w:rPr>
        <w:t>mail to: greenbusinessca.org SUBJECT:</w:t>
      </w:r>
      <w:r w:rsidRPr="000A4DF3">
        <w:rPr>
          <w:rFonts w:cstheme="minorHAnsi"/>
          <w:color w:val="3B3B3B"/>
          <w:spacing w:val="40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City</w:t>
      </w:r>
      <w:r w:rsidRPr="000A4DF3">
        <w:rPr>
          <w:rFonts w:cstheme="minorHAnsi"/>
          <w:color w:val="3B3B3B"/>
          <w:spacing w:val="-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of</w:t>
      </w:r>
      <w:r w:rsidRPr="000A4DF3">
        <w:rPr>
          <w:rFonts w:cstheme="minorHAnsi"/>
          <w:color w:val="3B3B3B"/>
          <w:spacing w:val="-1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Salinas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 Green Business Program </w:t>
      </w:r>
    </w:p>
    <w:p w14:paraId="036110A0" w14:textId="6BB20006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after="0" w:line="530" w:lineRule="auto"/>
        <w:ind w:left="49" w:right="5193" w:firstLine="6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Dear</w:t>
      </w:r>
      <w:r w:rsidRPr="000A4DF3">
        <w:rPr>
          <w:rFonts w:cstheme="minorHAnsi"/>
          <w:color w:val="3B3B3B"/>
          <w:spacing w:val="-7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Mrs.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 Fleming,</w:t>
      </w:r>
    </w:p>
    <w:p w14:paraId="3DC78C96" w14:textId="257721FD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after="0" w:line="221" w:lineRule="exact"/>
        <w:ind w:left="57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Through this</w:t>
      </w:r>
      <w:r w:rsidRPr="000A4DF3">
        <w:rPr>
          <w:rFonts w:cstheme="minorHAnsi"/>
          <w:color w:val="3B3B3B"/>
          <w:spacing w:val="-1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letter, the </w:t>
      </w:r>
      <w:r w:rsidRPr="000A4DF3">
        <w:rPr>
          <w:rFonts w:cstheme="minorHAnsi"/>
          <w:color w:val="4B4B4B"/>
          <w:w w:val="105"/>
          <w:sz w:val="20"/>
          <w:szCs w:val="20"/>
        </w:rPr>
        <w:t>City</w:t>
      </w:r>
      <w:r w:rsidRPr="000A4DF3">
        <w:rPr>
          <w:rFonts w:cstheme="minorHAnsi"/>
          <w:color w:val="4B4B4B"/>
          <w:spacing w:val="-1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of</w:t>
      </w:r>
      <w:r w:rsidRPr="000A4DF3">
        <w:rPr>
          <w:rFonts w:cstheme="minorHAnsi"/>
          <w:color w:val="3B3B3B"/>
          <w:spacing w:val="-5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Salinas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confirms the</w:t>
      </w:r>
      <w:r w:rsidRPr="000A4DF3">
        <w:rPr>
          <w:rFonts w:cstheme="minorHAnsi"/>
          <w:color w:val="4B4B4B"/>
          <w:spacing w:val="-13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following:</w:t>
      </w:r>
    </w:p>
    <w:p w14:paraId="2B6934C1" w14:textId="77777777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cstheme="minorHAnsi"/>
          <w:sz w:val="20"/>
          <w:szCs w:val="20"/>
        </w:rPr>
      </w:pPr>
    </w:p>
    <w:p w14:paraId="7E1996EB" w14:textId="5ECC5539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after="0" w:line="302" w:lineRule="auto"/>
        <w:ind w:left="48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In</w:t>
      </w:r>
      <w:r w:rsidRPr="000A4DF3">
        <w:rPr>
          <w:rFonts w:cstheme="minorHAnsi"/>
          <w:color w:val="3B3B3B"/>
          <w:spacing w:val="-4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lieu</w:t>
      </w:r>
      <w:r w:rsidRPr="000A4DF3">
        <w:rPr>
          <w:rFonts w:cstheme="minorHAnsi"/>
          <w:color w:val="3B3B3B"/>
          <w:spacing w:val="-6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of</w:t>
      </w:r>
      <w:r w:rsidRPr="000A4DF3">
        <w:rPr>
          <w:rFonts w:cstheme="minorHAnsi"/>
          <w:color w:val="3B3B3B"/>
          <w:spacing w:val="8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accepting the local</w:t>
      </w:r>
      <w:r w:rsidRPr="000A4DF3">
        <w:rPr>
          <w:rFonts w:cstheme="minorHAnsi"/>
          <w:color w:val="3B3B3B"/>
          <w:spacing w:val="13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program</w:t>
      </w:r>
      <w:r w:rsidRPr="000A4DF3">
        <w:rPr>
          <w:rFonts w:cstheme="minorHAnsi"/>
          <w:color w:val="3B3B3B"/>
          <w:spacing w:val="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accelerator funds available </w:t>
      </w:r>
      <w:r w:rsidRPr="000A4DF3">
        <w:rPr>
          <w:rFonts w:cstheme="minorHAnsi"/>
          <w:color w:val="4B4B4B"/>
          <w:w w:val="105"/>
          <w:sz w:val="20"/>
          <w:szCs w:val="20"/>
        </w:rPr>
        <w:t xml:space="preserve">to </w:t>
      </w:r>
      <w:r w:rsidRPr="000A4DF3">
        <w:rPr>
          <w:rFonts w:cstheme="minorHAnsi"/>
          <w:color w:val="3B3B3B"/>
          <w:w w:val="105"/>
          <w:sz w:val="20"/>
          <w:szCs w:val="20"/>
        </w:rPr>
        <w:t>our</w:t>
      </w:r>
      <w:r w:rsidRPr="000A4DF3">
        <w:rPr>
          <w:rFonts w:cstheme="minorHAnsi"/>
          <w:color w:val="3B3B3B"/>
          <w:spacing w:val="-3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agency</w:t>
      </w:r>
      <w:r w:rsidRPr="000A4DF3">
        <w:rPr>
          <w:rFonts w:cstheme="minorHAnsi"/>
          <w:color w:val="3B3B3B"/>
          <w:spacing w:val="-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as a</w:t>
      </w:r>
      <w:r w:rsidRPr="000A4DF3">
        <w:rPr>
          <w:rFonts w:cstheme="minorHAnsi"/>
          <w:color w:val="4B4B4B"/>
          <w:spacing w:val="16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member</w:t>
      </w:r>
      <w:r w:rsidRPr="000A4DF3">
        <w:rPr>
          <w:rFonts w:cstheme="minorHAnsi"/>
          <w:color w:val="3B3B3B"/>
          <w:spacing w:val="17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of</w:t>
      </w:r>
      <w:r w:rsidRPr="000A4DF3">
        <w:rPr>
          <w:rFonts w:cstheme="minorHAnsi"/>
          <w:color w:val="4B4B4B"/>
          <w:spacing w:val="-3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the</w:t>
      </w:r>
      <w:r w:rsidRPr="000A4DF3">
        <w:rPr>
          <w:rFonts w:cstheme="minorHAnsi"/>
          <w:color w:val="4B4B4B"/>
          <w:spacing w:val="-6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California</w:t>
      </w:r>
      <w:r w:rsidRPr="000A4DF3">
        <w:rPr>
          <w:rFonts w:cstheme="minorHAnsi"/>
          <w:color w:val="3B3B3B"/>
          <w:spacing w:val="23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Green Business</w:t>
      </w:r>
      <w:r w:rsidRPr="000A4DF3">
        <w:rPr>
          <w:rFonts w:cstheme="minorHAnsi"/>
          <w:color w:val="3B3B3B"/>
          <w:spacing w:val="1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Network (CAGBN),</w:t>
      </w:r>
      <w:r w:rsidRPr="000A4DF3">
        <w:rPr>
          <w:rFonts w:cstheme="minorHAnsi"/>
          <w:color w:val="3B3B3B"/>
          <w:spacing w:val="15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the</w:t>
      </w:r>
      <w:r w:rsidRPr="000A4DF3">
        <w:rPr>
          <w:rFonts w:cstheme="minorHAnsi"/>
          <w:color w:val="3B3B3B"/>
          <w:spacing w:val="-4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City</w:t>
      </w:r>
      <w:r w:rsidRPr="000A4DF3">
        <w:rPr>
          <w:rFonts w:cstheme="minorHAnsi"/>
          <w:color w:val="3B3B3B"/>
          <w:spacing w:val="-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of</w:t>
      </w:r>
      <w:r w:rsidRPr="000A4DF3">
        <w:rPr>
          <w:rFonts w:cstheme="minorHAnsi"/>
          <w:color w:val="3B3B3B"/>
          <w:spacing w:val="8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Salinas</w:t>
      </w:r>
      <w:r w:rsidRPr="000A4DF3">
        <w:rPr>
          <w:rFonts w:cstheme="minorHAnsi"/>
          <w:color w:val="3B3B3B"/>
          <w:spacing w:val="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chooses to </w:t>
      </w:r>
      <w:r w:rsidRPr="000A4DF3">
        <w:rPr>
          <w:rFonts w:cstheme="minorHAnsi"/>
          <w:color w:val="4B4B4B"/>
          <w:w w:val="105"/>
          <w:sz w:val="20"/>
          <w:szCs w:val="20"/>
        </w:rPr>
        <w:t>enlist</w:t>
      </w:r>
      <w:r w:rsidRPr="000A4DF3">
        <w:rPr>
          <w:rFonts w:cstheme="minorHAnsi"/>
          <w:color w:val="4B4B4B"/>
          <w:spacing w:val="1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CAGBN</w:t>
      </w:r>
      <w:r w:rsidRPr="000A4DF3">
        <w:rPr>
          <w:rFonts w:cstheme="minorHAnsi"/>
          <w:color w:val="3B3B3B"/>
          <w:spacing w:val="14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to</w:t>
      </w:r>
      <w:r w:rsidRPr="000A4DF3">
        <w:rPr>
          <w:rFonts w:cstheme="minorHAnsi"/>
          <w:color w:val="3B3B3B"/>
          <w:spacing w:val="10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provide</w:t>
      </w:r>
      <w:r w:rsidRPr="000A4DF3">
        <w:rPr>
          <w:rFonts w:cstheme="minorHAnsi"/>
          <w:color w:val="4B4B4B"/>
          <w:spacing w:val="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these services directly</w:t>
      </w:r>
      <w:r w:rsidRPr="000A4DF3">
        <w:rPr>
          <w:rFonts w:cstheme="minorHAnsi"/>
          <w:color w:val="3B3B3B"/>
          <w:spacing w:val="14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and</w:t>
      </w:r>
      <w:r w:rsidRPr="000A4DF3">
        <w:rPr>
          <w:rFonts w:cstheme="minorHAnsi"/>
          <w:color w:val="3B3B3B"/>
          <w:spacing w:val="10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take</w:t>
      </w:r>
      <w:r w:rsidRPr="000A4DF3">
        <w:rPr>
          <w:rFonts w:cstheme="minorHAnsi"/>
          <w:color w:val="3B3B3B"/>
          <w:spacing w:val="8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responsibility</w:t>
      </w:r>
      <w:r w:rsidRPr="000A4DF3">
        <w:rPr>
          <w:rFonts w:cstheme="minorHAnsi"/>
          <w:color w:val="3B3B3B"/>
          <w:spacing w:val="-1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 xml:space="preserve">for </w:t>
      </w:r>
      <w:r w:rsidRPr="000A4DF3">
        <w:rPr>
          <w:rFonts w:cstheme="minorHAnsi"/>
          <w:color w:val="3B3B3B"/>
          <w:w w:val="135"/>
          <w:sz w:val="20"/>
          <w:szCs w:val="20"/>
        </w:rPr>
        <w:t>the deliverable</w:t>
      </w:r>
      <w:r w:rsidRPr="000A4DF3">
        <w:rPr>
          <w:rFonts w:cstheme="minorHAnsi"/>
          <w:color w:val="3B3B3B"/>
          <w:spacing w:val="-9"/>
          <w:w w:val="13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and</w:t>
      </w:r>
      <w:r w:rsidRPr="000A4DF3">
        <w:rPr>
          <w:rFonts w:cstheme="minorHAnsi"/>
          <w:color w:val="3B3B3B"/>
          <w:spacing w:val="8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reporting</w:t>
      </w:r>
      <w:r w:rsidRPr="000A4DF3">
        <w:rPr>
          <w:rFonts w:cstheme="minorHAnsi"/>
          <w:color w:val="4B4B4B"/>
          <w:spacing w:val="69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4B4B4B"/>
          <w:w w:val="105"/>
          <w:sz w:val="20"/>
          <w:szCs w:val="20"/>
        </w:rPr>
        <w:t>for</w:t>
      </w:r>
      <w:r w:rsidRPr="000A4DF3">
        <w:rPr>
          <w:rFonts w:cstheme="minorHAnsi"/>
          <w:color w:val="4B4B4B"/>
          <w:spacing w:val="1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202</w:t>
      </w:r>
      <w:r w:rsidRPr="000A4DF3">
        <w:rPr>
          <w:rFonts w:cstheme="minorHAnsi"/>
          <w:color w:val="3B3B3B"/>
          <w:w w:val="105"/>
          <w:sz w:val="20"/>
          <w:szCs w:val="20"/>
        </w:rPr>
        <w:t>2</w:t>
      </w:r>
      <w:r w:rsidRPr="000A4DF3">
        <w:rPr>
          <w:rFonts w:cstheme="minorHAnsi"/>
          <w:color w:val="3B3B3B"/>
          <w:spacing w:val="-2"/>
          <w:w w:val="105"/>
          <w:sz w:val="20"/>
          <w:szCs w:val="20"/>
        </w:rPr>
        <w:t xml:space="preserve"> </w:t>
      </w:r>
      <w:r w:rsidRPr="000A4DF3">
        <w:rPr>
          <w:rFonts w:cstheme="minorHAnsi"/>
          <w:color w:val="3B3B3B"/>
          <w:w w:val="105"/>
          <w:sz w:val="20"/>
          <w:szCs w:val="20"/>
        </w:rPr>
        <w:t>through 2023.</w:t>
      </w:r>
    </w:p>
    <w:p w14:paraId="36BFA82A" w14:textId="77777777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cstheme="minorHAnsi"/>
          <w:sz w:val="20"/>
          <w:szCs w:val="20"/>
        </w:rPr>
      </w:pPr>
    </w:p>
    <w:p w14:paraId="6B938B53" w14:textId="33452CD2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 xml:space="preserve">Sincerely, </w:t>
      </w:r>
    </w:p>
    <w:p w14:paraId="50250DC6" w14:textId="4556BFAC" w:rsidR="000A4DF3" w:rsidRDefault="000A4DF3" w:rsidP="000A4DF3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ahoma" w:hAnsi="Tahoma" w:cs="Tahoma"/>
          <w:color w:val="9393DA"/>
          <w:w w:val="105"/>
          <w:sz w:val="20"/>
          <w:szCs w:val="20"/>
        </w:rPr>
      </w:pPr>
    </w:p>
    <w:p w14:paraId="2C03F2D7" w14:textId="2E87F547" w:rsidR="000A4DF3" w:rsidRDefault="000A4DF3" w:rsidP="000A4DF3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ahoma" w:hAnsi="Tahoma" w:cs="Tahoma"/>
          <w:color w:val="9393DA"/>
          <w:w w:val="105"/>
          <w:sz w:val="20"/>
          <w:szCs w:val="20"/>
        </w:rPr>
      </w:pPr>
    </w:p>
    <w:p w14:paraId="30D97019" w14:textId="77777777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cstheme="minorHAnsi"/>
          <w:sz w:val="20"/>
          <w:szCs w:val="20"/>
        </w:rPr>
      </w:pPr>
    </w:p>
    <w:p w14:paraId="627937EA" w14:textId="77777777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62" w:after="0" w:line="302" w:lineRule="auto"/>
        <w:ind w:left="50" w:right="7223" w:firstLine="4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 xml:space="preserve">Steve Carrigan </w:t>
      </w:r>
    </w:p>
    <w:p w14:paraId="0A2EBE0F" w14:textId="5F62F1D5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62" w:after="0" w:line="302" w:lineRule="auto"/>
        <w:ind w:left="50" w:right="7223" w:firstLine="4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City Manager</w:t>
      </w:r>
    </w:p>
    <w:p w14:paraId="71E472CF" w14:textId="4A113D4D" w:rsidR="000A4DF3" w:rsidRPr="000A4DF3" w:rsidRDefault="000A4DF3" w:rsidP="000A4DF3">
      <w:pPr>
        <w:kinsoku w:val="0"/>
        <w:overflowPunct w:val="0"/>
        <w:autoSpaceDE w:val="0"/>
        <w:autoSpaceDN w:val="0"/>
        <w:adjustRightInd w:val="0"/>
        <w:spacing w:before="62" w:after="0" w:line="302" w:lineRule="auto"/>
        <w:ind w:left="50" w:right="7223" w:firstLine="4"/>
        <w:rPr>
          <w:rFonts w:cstheme="minorHAnsi"/>
          <w:color w:val="3B3B3B"/>
          <w:w w:val="105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City of Salinas</w:t>
      </w:r>
    </w:p>
    <w:p w14:paraId="2C8720ED" w14:textId="5C6EA632" w:rsidR="00436A45" w:rsidRPr="000A4DF3" w:rsidRDefault="000A4DF3">
      <w:pPr>
        <w:rPr>
          <w:rFonts w:cstheme="minorHAnsi"/>
          <w:sz w:val="20"/>
          <w:szCs w:val="20"/>
        </w:rPr>
      </w:pPr>
      <w:r w:rsidRPr="000A4DF3">
        <w:rPr>
          <w:rFonts w:cstheme="minorHAnsi"/>
          <w:color w:val="3B3B3B"/>
          <w:w w:val="105"/>
          <w:sz w:val="20"/>
          <w:szCs w:val="20"/>
        </w:rPr>
        <w:t>steveca@ci.salinas.ca.us</w:t>
      </w:r>
    </w:p>
    <w:sectPr w:rsidR="00436A45" w:rsidRPr="000A4DF3" w:rsidSect="000A4DF3">
      <w:pgSz w:w="12240" w:h="15840"/>
      <w:pgMar w:top="1820" w:right="900" w:bottom="280" w:left="3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F3"/>
    <w:rsid w:val="000A4DF3"/>
    <w:rsid w:val="0043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D1EF"/>
  <w15:chartTrackingRefBased/>
  <w15:docId w15:val="{A800EF07-1898-4000-8FA3-84F0E191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Spaulding</dc:creator>
  <cp:keywords/>
  <dc:description/>
  <cp:lastModifiedBy>Adam Spaulding</cp:lastModifiedBy>
  <cp:revision>1</cp:revision>
  <dcterms:created xsi:type="dcterms:W3CDTF">2023-01-27T23:14:00Z</dcterms:created>
  <dcterms:modified xsi:type="dcterms:W3CDTF">2023-01-27T23:19:00Z</dcterms:modified>
</cp:coreProperties>
</file>