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EBEC0"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5A688D3C" w14:textId="77777777" w:rsidR="003F3A62" w:rsidRPr="003F3A62" w:rsidRDefault="003F3A62" w:rsidP="003F3A62">
      <w:pPr>
        <w:spacing w:line="240" w:lineRule="auto"/>
        <w:jc w:val="both"/>
        <w:rPr>
          <w:rFonts w:ascii="Times New Roman" w:hAnsi="Times New Roman" w:cs="Times New Roman"/>
          <w:b/>
          <w:sz w:val="16"/>
          <w:szCs w:val="16"/>
        </w:rPr>
      </w:pPr>
    </w:p>
    <w:p w14:paraId="77FF2D8E" w14:textId="2144505D"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432858">
        <w:rPr>
          <w:rFonts w:ascii="Times New Roman" w:hAnsi="Times New Roman" w:cs="Times New Roman"/>
          <w:b/>
          <w:sz w:val="24"/>
          <w:szCs w:val="24"/>
        </w:rPr>
        <w:t>MAY</w:t>
      </w:r>
      <w:r w:rsidR="007665DF">
        <w:rPr>
          <w:rFonts w:ascii="Times New Roman" w:hAnsi="Times New Roman" w:cs="Times New Roman"/>
          <w:b/>
          <w:sz w:val="24"/>
          <w:szCs w:val="24"/>
        </w:rPr>
        <w:t xml:space="preserve"> </w:t>
      </w:r>
      <w:r w:rsidR="00432858">
        <w:rPr>
          <w:rFonts w:ascii="Times New Roman" w:hAnsi="Times New Roman" w:cs="Times New Roman"/>
          <w:b/>
          <w:sz w:val="24"/>
          <w:szCs w:val="24"/>
        </w:rPr>
        <w:t>10</w:t>
      </w:r>
      <w:r w:rsidR="007665DF">
        <w:rPr>
          <w:rFonts w:ascii="Times New Roman" w:hAnsi="Times New Roman" w:cs="Times New Roman"/>
          <w:b/>
          <w:sz w:val="24"/>
          <w:szCs w:val="24"/>
        </w:rPr>
        <w:t>, 202</w:t>
      </w:r>
      <w:r w:rsidR="00432858">
        <w:rPr>
          <w:rFonts w:ascii="Times New Roman" w:hAnsi="Times New Roman" w:cs="Times New Roman"/>
          <w:b/>
          <w:sz w:val="24"/>
          <w:szCs w:val="24"/>
        </w:rPr>
        <w:t>2</w:t>
      </w:r>
      <w:r>
        <w:rPr>
          <w:rFonts w:ascii="Times New Roman" w:hAnsi="Times New Roman" w:cs="Times New Roman"/>
          <w:b/>
          <w:sz w:val="24"/>
          <w:szCs w:val="24"/>
        </w:rPr>
        <w:t xml:space="preserve"> </w:t>
      </w:r>
    </w:p>
    <w:p w14:paraId="13839CF8" w14:textId="60E2FD15"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7665DF">
        <w:rPr>
          <w:rFonts w:ascii="Times New Roman" w:hAnsi="Times New Roman" w:cs="Times New Roman"/>
          <w:b/>
          <w:sz w:val="24"/>
          <w:szCs w:val="24"/>
        </w:rPr>
        <w:t>PUBLIC WORKS</w:t>
      </w:r>
      <w:r w:rsidR="00080912" w:rsidRPr="00893FED">
        <w:rPr>
          <w:rFonts w:ascii="Times New Roman" w:hAnsi="Times New Roman" w:cs="Times New Roman"/>
          <w:b/>
          <w:sz w:val="24"/>
          <w:szCs w:val="24"/>
        </w:rPr>
        <w:t xml:space="preserve"> </w:t>
      </w:r>
      <w:r w:rsidR="00432858">
        <w:rPr>
          <w:rFonts w:ascii="Times New Roman" w:hAnsi="Times New Roman" w:cs="Times New Roman"/>
          <w:b/>
          <w:sz w:val="24"/>
          <w:szCs w:val="24"/>
        </w:rPr>
        <w:t>DEPARTMENT</w:t>
      </w:r>
    </w:p>
    <w:p w14:paraId="7093191F" w14:textId="77777777" w:rsidR="007665DF"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7665DF">
        <w:rPr>
          <w:rFonts w:ascii="Times New Roman" w:hAnsi="Times New Roman" w:cs="Times New Roman"/>
          <w:b/>
          <w:sz w:val="24"/>
          <w:szCs w:val="24"/>
        </w:rPr>
        <w:t>DAVIDS JACOBS, PUBLIC WORKS DIRECTOR</w:t>
      </w:r>
    </w:p>
    <w:p w14:paraId="4844F182" w14:textId="43ED9B93" w:rsidR="007665DF" w:rsidRDefault="00432858" w:rsidP="007665DF">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Pr>
          <w:rFonts w:ascii="Times New Roman" w:hAnsi="Times New Roman" w:cs="Times New Roman"/>
          <w:b/>
          <w:sz w:val="24"/>
          <w:szCs w:val="24"/>
        </w:rPr>
        <w:t>BY:</w:t>
      </w:r>
      <w:r w:rsidR="007665DF">
        <w:rPr>
          <w:rFonts w:ascii="Times New Roman" w:hAnsi="Times New Roman" w:cs="Times New Roman"/>
          <w:b/>
          <w:sz w:val="24"/>
          <w:szCs w:val="24"/>
        </w:rPr>
        <w:tab/>
      </w:r>
      <w:r w:rsidR="007665DF">
        <w:rPr>
          <w:rFonts w:ascii="Times New Roman" w:hAnsi="Times New Roman" w:cs="Times New Roman"/>
          <w:b/>
          <w:sz w:val="24"/>
          <w:szCs w:val="24"/>
        </w:rPr>
        <w:tab/>
      </w:r>
      <w:r w:rsidR="007665DF">
        <w:rPr>
          <w:rFonts w:ascii="Times New Roman" w:hAnsi="Times New Roman" w:cs="Times New Roman"/>
          <w:b/>
          <w:sz w:val="24"/>
          <w:szCs w:val="24"/>
        </w:rPr>
        <w:tab/>
      </w:r>
      <w:r>
        <w:rPr>
          <w:rFonts w:ascii="Times New Roman" w:hAnsi="Times New Roman" w:cs="Times New Roman"/>
          <w:b/>
          <w:sz w:val="24"/>
          <w:szCs w:val="24"/>
        </w:rPr>
        <w:t>GERARDO RODRIGUEZ, ASSISTANT ENGINEER</w:t>
      </w:r>
    </w:p>
    <w:p w14:paraId="3B299DA7" w14:textId="3069072C" w:rsidR="00080912" w:rsidRPr="00893FED" w:rsidRDefault="00AC3815" w:rsidP="007665DF">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sidRPr="00893FED">
        <w:rPr>
          <w:rFonts w:ascii="Times New Roman" w:hAnsi="Times New Roman" w:cs="Times New Roman"/>
          <w:b/>
          <w:sz w:val="24"/>
          <w:szCs w:val="24"/>
        </w:rPr>
        <w:tab/>
      </w:r>
    </w:p>
    <w:p w14:paraId="63A73534" w14:textId="35D77BB5" w:rsidR="00E141DE" w:rsidRPr="00893FED" w:rsidRDefault="0061564A" w:rsidP="000E65C7">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7665DF">
        <w:rPr>
          <w:rFonts w:ascii="Times New Roman" w:hAnsi="Times New Roman" w:cs="Times New Roman"/>
          <w:b/>
          <w:sz w:val="24"/>
          <w:szCs w:val="24"/>
        </w:rPr>
        <w:t xml:space="preserve">“NO STOPPING” RED ZONES AT </w:t>
      </w:r>
      <w:r w:rsidR="000E65C7">
        <w:rPr>
          <w:rFonts w:ascii="Times New Roman" w:hAnsi="Times New Roman" w:cs="Times New Roman"/>
          <w:b/>
          <w:sz w:val="24"/>
          <w:szCs w:val="24"/>
        </w:rPr>
        <w:t>THE INTERSECTION OF EUCALY</w:t>
      </w:r>
      <w:r w:rsidR="008E7A6C">
        <w:rPr>
          <w:rFonts w:ascii="Times New Roman" w:hAnsi="Times New Roman" w:cs="Times New Roman"/>
          <w:b/>
          <w:sz w:val="24"/>
          <w:szCs w:val="24"/>
        </w:rPr>
        <w:t>P</w:t>
      </w:r>
      <w:r w:rsidR="000E65C7">
        <w:rPr>
          <w:rFonts w:ascii="Times New Roman" w:hAnsi="Times New Roman" w:cs="Times New Roman"/>
          <w:b/>
          <w:sz w:val="24"/>
          <w:szCs w:val="24"/>
        </w:rPr>
        <w:t>TUS DRIVE AT CIRCLE DRIVE</w:t>
      </w:r>
    </w:p>
    <w:p w14:paraId="20B0F1CC"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3F38D3C9"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2219419" w14:textId="77777777" w:rsidR="00DE05E0" w:rsidRPr="00893FED" w:rsidRDefault="00DE05E0" w:rsidP="00E130E8">
      <w:pPr>
        <w:spacing w:after="0" w:line="240" w:lineRule="auto"/>
        <w:jc w:val="both"/>
        <w:rPr>
          <w:rFonts w:ascii="Times New Roman" w:hAnsi="Times New Roman" w:cs="Times New Roman"/>
          <w:i/>
          <w:sz w:val="24"/>
          <w:szCs w:val="24"/>
        </w:rPr>
      </w:pPr>
    </w:p>
    <w:p w14:paraId="45358BC7" w14:textId="0174B2C8" w:rsidR="0084304C" w:rsidRDefault="007665DF"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motion</w:t>
      </w:r>
      <w:r w:rsidR="00200479">
        <w:rPr>
          <w:rFonts w:ascii="Times New Roman" w:hAnsi="Times New Roman" w:cs="Times New Roman"/>
          <w:iCs/>
          <w:sz w:val="24"/>
          <w:szCs w:val="24"/>
        </w:rPr>
        <w:t xml:space="preserve"> </w:t>
      </w:r>
      <w:r w:rsidR="009D07E9">
        <w:rPr>
          <w:rFonts w:ascii="Times New Roman" w:hAnsi="Times New Roman" w:cs="Times New Roman"/>
          <w:iCs/>
          <w:sz w:val="24"/>
          <w:szCs w:val="24"/>
        </w:rPr>
        <w:t>to</w:t>
      </w:r>
      <w:r w:rsidR="00200479">
        <w:rPr>
          <w:rFonts w:ascii="Times New Roman" w:hAnsi="Times New Roman" w:cs="Times New Roman"/>
          <w:iCs/>
          <w:sz w:val="24"/>
          <w:szCs w:val="24"/>
        </w:rPr>
        <w:t xml:space="preserve"> </w:t>
      </w:r>
      <w:r>
        <w:rPr>
          <w:rFonts w:ascii="Times New Roman" w:hAnsi="Times New Roman" w:cs="Times New Roman"/>
          <w:iCs/>
          <w:sz w:val="24"/>
          <w:szCs w:val="24"/>
        </w:rPr>
        <w:t xml:space="preserve">approve a Resolution establishing </w:t>
      </w:r>
      <w:r w:rsidR="000E65C7">
        <w:rPr>
          <w:rFonts w:ascii="Times New Roman" w:hAnsi="Times New Roman" w:cs="Times New Roman"/>
          <w:bCs/>
          <w:sz w:val="24"/>
          <w:szCs w:val="24"/>
        </w:rPr>
        <w:t>a total of 140 feet “No Stopping” red zones at the intersection of Eucalyptus Drive at Circle Drive.</w:t>
      </w:r>
    </w:p>
    <w:p w14:paraId="0FFFF421" w14:textId="77777777" w:rsidR="007665DF" w:rsidRPr="00893FED" w:rsidRDefault="007665DF" w:rsidP="00E130E8">
      <w:pPr>
        <w:spacing w:after="0" w:line="240" w:lineRule="auto"/>
        <w:jc w:val="both"/>
        <w:rPr>
          <w:rFonts w:ascii="Times New Roman" w:hAnsi="Times New Roman" w:cs="Times New Roman"/>
          <w:sz w:val="24"/>
          <w:szCs w:val="24"/>
        </w:rPr>
      </w:pPr>
    </w:p>
    <w:p w14:paraId="32402211"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6167B8AC"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632477CC" w14:textId="64202030" w:rsidR="0061564A" w:rsidRPr="007665DF" w:rsidRDefault="007665DF" w:rsidP="0019056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Staff recommends the establishment </w:t>
      </w:r>
      <w:r w:rsidR="000E65C7">
        <w:rPr>
          <w:rFonts w:ascii="Times New Roman" w:hAnsi="Times New Roman" w:cs="Times New Roman"/>
          <w:sz w:val="24"/>
          <w:szCs w:val="24"/>
        </w:rPr>
        <w:t xml:space="preserve">of </w:t>
      </w:r>
      <w:r w:rsidR="000E65C7">
        <w:rPr>
          <w:rFonts w:ascii="Times New Roman" w:hAnsi="Times New Roman" w:cs="Times New Roman"/>
          <w:bCs/>
          <w:sz w:val="24"/>
          <w:szCs w:val="24"/>
        </w:rPr>
        <w:t>the designation of 140 feet of “No Stopping” red zones at the intersection of Eucalyptus Drive at Circle Drive.</w:t>
      </w:r>
    </w:p>
    <w:p w14:paraId="0AFE0BF4"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4F1D595F"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3FA6129" w14:textId="77777777" w:rsidR="00080912" w:rsidRPr="00893FED" w:rsidRDefault="00080912" w:rsidP="00E130E8">
      <w:pPr>
        <w:spacing w:after="0" w:line="240" w:lineRule="auto"/>
        <w:jc w:val="both"/>
        <w:rPr>
          <w:rFonts w:ascii="Times New Roman" w:hAnsi="Times New Roman" w:cs="Times New Roman"/>
          <w:sz w:val="24"/>
          <w:szCs w:val="24"/>
        </w:rPr>
      </w:pPr>
    </w:p>
    <w:p w14:paraId="615C1284" w14:textId="0A1F6DCB" w:rsidR="000E65C7" w:rsidRDefault="000E65C7" w:rsidP="003566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Staff received</w:t>
      </w:r>
      <w:r w:rsidR="00DE4076">
        <w:rPr>
          <w:rFonts w:ascii="Times New Roman" w:hAnsi="Times New Roman" w:cs="Times New Roman"/>
          <w:sz w:val="24"/>
          <w:szCs w:val="24"/>
        </w:rPr>
        <w:t xml:space="preserve"> a</w:t>
      </w:r>
      <w:r>
        <w:rPr>
          <w:rFonts w:ascii="Times New Roman" w:hAnsi="Times New Roman" w:cs="Times New Roman"/>
          <w:sz w:val="24"/>
          <w:szCs w:val="24"/>
        </w:rPr>
        <w:t xml:space="preserve"> request from a resident to evaluate stop signs at the </w:t>
      </w:r>
      <w:r>
        <w:rPr>
          <w:rFonts w:ascii="Times New Roman" w:hAnsi="Times New Roman" w:cs="Times New Roman"/>
          <w:bCs/>
          <w:sz w:val="24"/>
          <w:szCs w:val="24"/>
        </w:rPr>
        <w:t>intersection of Eucalyptus Drive and Circle Drive.</w:t>
      </w:r>
      <w:r>
        <w:rPr>
          <w:rFonts w:ascii="Times New Roman" w:hAnsi="Times New Roman" w:cs="Times New Roman"/>
          <w:sz w:val="24"/>
          <w:szCs w:val="24"/>
        </w:rPr>
        <w:t xml:space="preserve"> Staff performed a </w:t>
      </w:r>
      <w:r w:rsidR="00A72657">
        <w:rPr>
          <w:rFonts w:ascii="Times New Roman" w:hAnsi="Times New Roman" w:cs="Times New Roman"/>
          <w:sz w:val="24"/>
          <w:szCs w:val="24"/>
        </w:rPr>
        <w:t>stop warrant</w:t>
      </w:r>
      <w:r>
        <w:rPr>
          <w:rFonts w:ascii="Times New Roman" w:hAnsi="Times New Roman" w:cs="Times New Roman"/>
          <w:sz w:val="24"/>
          <w:szCs w:val="24"/>
        </w:rPr>
        <w:t xml:space="preserve"> analysis</w:t>
      </w:r>
      <w:r w:rsidR="00DE4076">
        <w:rPr>
          <w:rFonts w:ascii="Times New Roman" w:hAnsi="Times New Roman" w:cs="Times New Roman"/>
          <w:sz w:val="24"/>
          <w:szCs w:val="24"/>
        </w:rPr>
        <w:t xml:space="preserve"> (Attachment 1)</w:t>
      </w:r>
      <w:r>
        <w:rPr>
          <w:rFonts w:ascii="Times New Roman" w:hAnsi="Times New Roman" w:cs="Times New Roman"/>
          <w:sz w:val="24"/>
          <w:szCs w:val="24"/>
        </w:rPr>
        <w:t xml:space="preserve"> and determined the intersection does not warrant </w:t>
      </w:r>
      <w:r w:rsidR="00A72657">
        <w:rPr>
          <w:rFonts w:ascii="Times New Roman" w:hAnsi="Times New Roman" w:cs="Times New Roman"/>
          <w:sz w:val="24"/>
          <w:szCs w:val="24"/>
        </w:rPr>
        <w:t xml:space="preserve">all way </w:t>
      </w:r>
      <w:r>
        <w:rPr>
          <w:rFonts w:ascii="Times New Roman" w:hAnsi="Times New Roman" w:cs="Times New Roman"/>
          <w:sz w:val="24"/>
          <w:szCs w:val="24"/>
        </w:rPr>
        <w:t xml:space="preserve">stop signs. </w:t>
      </w:r>
      <w:r w:rsidR="00DE4076">
        <w:rPr>
          <w:rFonts w:ascii="Times New Roman" w:hAnsi="Times New Roman" w:cs="Times New Roman"/>
          <w:sz w:val="24"/>
          <w:szCs w:val="24"/>
        </w:rPr>
        <w:t xml:space="preserve">Stop signs are not traffic calming devices, they are intersection control installed to inform who has right of way.  </w:t>
      </w:r>
      <w:r>
        <w:rPr>
          <w:rFonts w:ascii="Times New Roman" w:hAnsi="Times New Roman" w:cs="Times New Roman"/>
          <w:sz w:val="24"/>
          <w:szCs w:val="24"/>
        </w:rPr>
        <w:t xml:space="preserve">Stop signs are only warranted under specific roadway volumes or collision history. </w:t>
      </w:r>
      <w:r w:rsidR="00DE4076">
        <w:rPr>
          <w:rFonts w:ascii="Times New Roman" w:hAnsi="Times New Roman" w:cs="Times New Roman"/>
          <w:sz w:val="24"/>
          <w:szCs w:val="24"/>
        </w:rPr>
        <w:t xml:space="preserve">Without sufficient traffic volume drivers may not perceive the need to stop, which results in poor stop sign compliance.  </w:t>
      </w:r>
      <w:r>
        <w:rPr>
          <w:rFonts w:ascii="Times New Roman" w:hAnsi="Times New Roman" w:cs="Times New Roman"/>
          <w:sz w:val="24"/>
          <w:szCs w:val="24"/>
        </w:rPr>
        <w:t>Installing a stop sign where it is not warranted can do more harm than good, and often increases the potential for collisions. It is therefore critical the City take careful consideration when evaluating a stop sign and comply with state and federal guidelines and the City’s traffic control policy outlined in the California Manual on Uniform Traffic Control Devices (CA-MUTCD).</w:t>
      </w:r>
    </w:p>
    <w:p w14:paraId="243F4F89" w14:textId="77777777" w:rsidR="000E65C7" w:rsidRDefault="000E65C7" w:rsidP="000E65C7">
      <w:pPr>
        <w:spacing w:after="0" w:line="240" w:lineRule="auto"/>
        <w:rPr>
          <w:rFonts w:ascii="Times New Roman" w:hAnsi="Times New Roman" w:cs="Times New Roman"/>
          <w:sz w:val="24"/>
          <w:szCs w:val="24"/>
        </w:rPr>
      </w:pPr>
    </w:p>
    <w:p w14:paraId="2BDAFEBB" w14:textId="40CAC55B" w:rsidR="000E65C7" w:rsidRDefault="000E65C7" w:rsidP="000E65C7">
      <w:pPr>
        <w:spacing w:after="0" w:line="240" w:lineRule="auto"/>
        <w:jc w:val="both"/>
      </w:pPr>
      <w:r>
        <w:rPr>
          <w:rFonts w:ascii="Times New Roman" w:hAnsi="Times New Roman" w:cs="Times New Roman"/>
          <w:sz w:val="24"/>
          <w:szCs w:val="24"/>
        </w:rPr>
        <w:t>Staff conducted an analysis and determined sight lines necessary to make a safe turning movement based on gap acceptance decision for turning movements for the minor roadway (Circle Drive) while providing necessary stopping sight distance for vehicles on the major roadway (Eucalyptus Drive). Based on the traffic analysis and design standards established by state and federal design guidelines, Staff is proposing the removal of approximately 140 feet of</w:t>
      </w:r>
      <w:r w:rsidR="00247162">
        <w:rPr>
          <w:rFonts w:ascii="Times New Roman" w:hAnsi="Times New Roman" w:cs="Times New Roman"/>
          <w:sz w:val="24"/>
          <w:szCs w:val="24"/>
        </w:rPr>
        <w:t xml:space="preserve"> parking </w:t>
      </w:r>
      <w:r>
        <w:rPr>
          <w:rFonts w:ascii="Times New Roman" w:hAnsi="Times New Roman" w:cs="Times New Roman"/>
          <w:sz w:val="24"/>
          <w:szCs w:val="24"/>
        </w:rPr>
        <w:t xml:space="preserve">along Eucalyptus Drive. </w:t>
      </w:r>
    </w:p>
    <w:p w14:paraId="0B6B1C1C" w14:textId="77777777" w:rsidR="000E65C7" w:rsidRDefault="000E65C7" w:rsidP="000E65C7">
      <w:pPr>
        <w:spacing w:after="0" w:line="240" w:lineRule="auto"/>
        <w:rPr>
          <w:rFonts w:ascii="Times New Roman" w:hAnsi="Times New Roman" w:cs="Times New Roman"/>
          <w:sz w:val="24"/>
          <w:szCs w:val="24"/>
        </w:rPr>
      </w:pPr>
    </w:p>
    <w:p w14:paraId="27221F49" w14:textId="77777777" w:rsidR="000E65C7" w:rsidRDefault="000E65C7" w:rsidP="000E65C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Intersection sight distance criteria for stop-controlled intersections is typically longer than stopping sight distance to allow the intersection to operate smoothly. Minor road vehicle operators can wait at the approach until they can adequately evaluate sufficient gaps in traffic so that they can proceed safely without forcing a major road vehicle to stop or unduly interfering with major road traffic operations. For this application staff is recommending stopping sight distance as the minimum.</w:t>
      </w:r>
    </w:p>
    <w:p w14:paraId="53C4BEFD" w14:textId="77777777" w:rsidR="0049139F" w:rsidRPr="00893FED" w:rsidRDefault="0049139F" w:rsidP="00E130E8">
      <w:pPr>
        <w:spacing w:after="0" w:line="240" w:lineRule="auto"/>
        <w:jc w:val="both"/>
        <w:rPr>
          <w:rFonts w:ascii="Times New Roman" w:hAnsi="Times New Roman" w:cs="Times New Roman"/>
          <w:i/>
          <w:sz w:val="24"/>
          <w:szCs w:val="24"/>
        </w:rPr>
      </w:pPr>
    </w:p>
    <w:p w14:paraId="5E6BB554" w14:textId="77777777" w:rsidR="007665DF" w:rsidRDefault="007665DF"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TRAFFIC AND TRANSPORTATION COMMISSION:</w:t>
      </w:r>
    </w:p>
    <w:p w14:paraId="70910F08" w14:textId="77777777" w:rsidR="007665DF" w:rsidRPr="007665DF" w:rsidRDefault="007665DF" w:rsidP="00E130E8">
      <w:pPr>
        <w:spacing w:after="0" w:line="240" w:lineRule="auto"/>
        <w:jc w:val="both"/>
        <w:rPr>
          <w:rFonts w:ascii="Times New Roman" w:hAnsi="Times New Roman" w:cs="Times New Roman"/>
          <w:sz w:val="24"/>
          <w:szCs w:val="24"/>
        </w:rPr>
      </w:pPr>
    </w:p>
    <w:p w14:paraId="0AC5D5AD" w14:textId="6482B990" w:rsidR="007665DF" w:rsidRDefault="007665DF" w:rsidP="007665D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 its </w:t>
      </w:r>
      <w:r w:rsidR="000E65C7">
        <w:rPr>
          <w:rFonts w:ascii="Times New Roman" w:hAnsi="Times New Roman" w:cs="Times New Roman"/>
          <w:sz w:val="24"/>
          <w:szCs w:val="24"/>
        </w:rPr>
        <w:t>April 14</w:t>
      </w:r>
      <w:r>
        <w:rPr>
          <w:rFonts w:ascii="Times New Roman" w:hAnsi="Times New Roman" w:cs="Times New Roman"/>
          <w:sz w:val="24"/>
          <w:szCs w:val="24"/>
        </w:rPr>
        <w:t>, 202</w:t>
      </w:r>
      <w:r w:rsidR="000E65C7">
        <w:rPr>
          <w:rFonts w:ascii="Times New Roman" w:hAnsi="Times New Roman" w:cs="Times New Roman"/>
          <w:sz w:val="24"/>
          <w:szCs w:val="24"/>
        </w:rPr>
        <w:t>2</w:t>
      </w:r>
      <w:r w:rsidR="00DE4076">
        <w:rPr>
          <w:rFonts w:ascii="Times New Roman" w:hAnsi="Times New Roman" w:cs="Times New Roman"/>
          <w:sz w:val="24"/>
          <w:szCs w:val="24"/>
        </w:rPr>
        <w:t>,</w:t>
      </w:r>
      <w:r>
        <w:rPr>
          <w:rFonts w:ascii="Times New Roman" w:hAnsi="Times New Roman" w:cs="Times New Roman"/>
          <w:sz w:val="24"/>
          <w:szCs w:val="24"/>
        </w:rPr>
        <w:t xml:space="preserve"> meeting, the Traffic and Transportation Commission voted </w:t>
      </w:r>
      <w:r w:rsidR="000E65C7">
        <w:rPr>
          <w:rFonts w:ascii="Times New Roman" w:hAnsi="Times New Roman" w:cs="Times New Roman"/>
          <w:sz w:val="24"/>
          <w:szCs w:val="24"/>
        </w:rPr>
        <w:t>5</w:t>
      </w:r>
      <w:r>
        <w:rPr>
          <w:rFonts w:ascii="Times New Roman" w:hAnsi="Times New Roman" w:cs="Times New Roman"/>
          <w:sz w:val="24"/>
          <w:szCs w:val="24"/>
        </w:rPr>
        <w:t>-0</w:t>
      </w:r>
      <w:r w:rsidRPr="001A693F">
        <w:rPr>
          <w:rFonts w:ascii="Times New Roman" w:hAnsi="Times New Roman" w:cs="Times New Roman"/>
          <w:sz w:val="24"/>
          <w:szCs w:val="24"/>
        </w:rPr>
        <w:t xml:space="preserve"> to recommend the City Council </w:t>
      </w:r>
      <w:r>
        <w:rPr>
          <w:rFonts w:ascii="Times New Roman" w:hAnsi="Times New Roman" w:cs="Times New Roman"/>
          <w:sz w:val="24"/>
          <w:szCs w:val="24"/>
        </w:rPr>
        <w:t xml:space="preserve">the establishment of </w:t>
      </w:r>
      <w:r w:rsidR="000E65C7">
        <w:rPr>
          <w:rFonts w:ascii="Times New Roman" w:hAnsi="Times New Roman" w:cs="Times New Roman"/>
          <w:bCs/>
          <w:sz w:val="24"/>
          <w:szCs w:val="24"/>
        </w:rPr>
        <w:t>a total of 140 feet “No Stopping” red zones at the intersection of Eucalyptus Drive at Circle Drive.</w:t>
      </w:r>
    </w:p>
    <w:p w14:paraId="351119F0" w14:textId="77777777" w:rsidR="007665DF" w:rsidRDefault="007665DF" w:rsidP="00E130E8">
      <w:pPr>
        <w:spacing w:after="0" w:line="240" w:lineRule="auto"/>
        <w:jc w:val="both"/>
        <w:rPr>
          <w:rFonts w:ascii="Times New Roman" w:hAnsi="Times New Roman" w:cs="Times New Roman"/>
          <w:sz w:val="24"/>
          <w:szCs w:val="24"/>
          <w:u w:val="single"/>
        </w:rPr>
      </w:pPr>
    </w:p>
    <w:p w14:paraId="3DDFE420" w14:textId="07FAA1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13F6EE6"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75084C90" w14:textId="0475A944" w:rsidR="007665DF" w:rsidRDefault="007665DF" w:rsidP="007665DF">
      <w:pPr>
        <w:autoSpaceDE w:val="0"/>
        <w:autoSpaceDN w:val="0"/>
        <w:adjustRightInd w:val="0"/>
        <w:spacing w:after="0" w:line="240" w:lineRule="auto"/>
        <w:rPr>
          <w:rFonts w:ascii="Times New Roman" w:hAnsi="Times New Roman" w:cs="Times New Roman"/>
          <w:sz w:val="24"/>
          <w:szCs w:val="24"/>
        </w:rPr>
      </w:pPr>
      <w:r w:rsidRPr="00F302FC">
        <w:rPr>
          <w:rFonts w:ascii="Times New Roman" w:hAnsi="Times New Roman" w:cs="Times New Roman"/>
          <w:sz w:val="24"/>
          <w:szCs w:val="24"/>
        </w:rPr>
        <w:t>The City of Salinas has determined that the project is exempt from the California Environmental Quality Act (CEQA) Guidelines (Section 15301, Class 1(c)) because the actions consist of operation and minor alteration of an existing City street.</w:t>
      </w:r>
    </w:p>
    <w:p w14:paraId="30EB3673" w14:textId="77777777" w:rsidR="007665DF" w:rsidRDefault="007665DF" w:rsidP="007665DF">
      <w:pPr>
        <w:autoSpaceDE w:val="0"/>
        <w:autoSpaceDN w:val="0"/>
        <w:adjustRightInd w:val="0"/>
        <w:spacing w:after="0" w:line="240" w:lineRule="auto"/>
        <w:rPr>
          <w:rFonts w:ascii="Times New Roman" w:hAnsi="Times New Roman" w:cs="Times New Roman"/>
          <w:sz w:val="24"/>
          <w:szCs w:val="24"/>
        </w:rPr>
      </w:pPr>
    </w:p>
    <w:p w14:paraId="3A124FC4"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6B8AD8C9"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4B0B2AF" w14:textId="285325FB" w:rsidR="00D50A40" w:rsidRDefault="007665DF" w:rsidP="00E130E8">
      <w:pPr>
        <w:spacing w:after="0" w:line="240" w:lineRule="auto"/>
        <w:jc w:val="both"/>
        <w:rPr>
          <w:rFonts w:ascii="Times New Roman" w:eastAsia="Arial" w:hAnsi="Times New Roman" w:cs="Times New Roman"/>
          <w:sz w:val="24"/>
          <w:szCs w:val="24"/>
        </w:rPr>
      </w:pPr>
      <w:r>
        <w:rPr>
          <w:rFonts w:ascii="Times New Roman" w:hAnsi="Times New Roman" w:cs="Times New Roman"/>
          <w:sz w:val="24"/>
          <w:szCs w:val="24"/>
        </w:rPr>
        <w:t>“No Stopping” red z</w:t>
      </w:r>
      <w:r w:rsidRPr="00FD5E5E">
        <w:rPr>
          <w:rFonts w:ascii="Times New Roman" w:hAnsi="Times New Roman" w:cs="Times New Roman"/>
          <w:sz w:val="24"/>
          <w:szCs w:val="24"/>
        </w:rPr>
        <w:t>one</w:t>
      </w:r>
      <w:r>
        <w:rPr>
          <w:rFonts w:ascii="Times New Roman" w:hAnsi="Times New Roman" w:cs="Times New Roman"/>
          <w:sz w:val="24"/>
          <w:szCs w:val="24"/>
        </w:rPr>
        <w:t>s</w:t>
      </w:r>
      <w:r w:rsidRPr="00FD5E5E">
        <w:rPr>
          <w:rFonts w:ascii="Times New Roman" w:eastAsia="Arial" w:hAnsi="Times New Roman" w:cs="Times New Roman"/>
          <w:sz w:val="24"/>
          <w:szCs w:val="24"/>
        </w:rPr>
        <w:t xml:space="preserve"> support the Counci</w:t>
      </w:r>
      <w:r>
        <w:rPr>
          <w:rFonts w:ascii="Times New Roman" w:eastAsia="Arial" w:hAnsi="Times New Roman" w:cs="Times New Roman"/>
          <w:sz w:val="24"/>
          <w:szCs w:val="24"/>
        </w:rPr>
        <w:t xml:space="preserve">l’s goal </w:t>
      </w:r>
      <w:r w:rsidRPr="00FD5E5E">
        <w:rPr>
          <w:rFonts w:ascii="Times New Roman" w:eastAsia="Arial" w:hAnsi="Times New Roman" w:cs="Times New Roman"/>
          <w:sz w:val="24"/>
          <w:szCs w:val="24"/>
        </w:rPr>
        <w:t>of “</w:t>
      </w:r>
      <w:r>
        <w:rPr>
          <w:rFonts w:ascii="Times New Roman" w:eastAsia="Arial" w:hAnsi="Times New Roman" w:cs="Times New Roman"/>
          <w:sz w:val="24"/>
          <w:szCs w:val="24"/>
        </w:rPr>
        <w:t>Public Safety</w:t>
      </w:r>
      <w:r w:rsidRPr="00FD5E5E">
        <w:rPr>
          <w:rFonts w:ascii="Times New Roman" w:eastAsia="Arial" w:hAnsi="Times New Roman" w:cs="Times New Roman"/>
          <w:sz w:val="24"/>
          <w:szCs w:val="24"/>
        </w:rPr>
        <w:t>.”</w:t>
      </w:r>
    </w:p>
    <w:p w14:paraId="18E4E720" w14:textId="77777777" w:rsidR="007665DF" w:rsidRPr="00D50A40" w:rsidRDefault="007665DF" w:rsidP="00E130E8">
      <w:pPr>
        <w:spacing w:after="0" w:line="240" w:lineRule="auto"/>
        <w:jc w:val="both"/>
        <w:rPr>
          <w:rFonts w:ascii="Times New Roman" w:hAnsi="Times New Roman" w:cs="Times New Roman"/>
          <w:i/>
          <w:sz w:val="24"/>
          <w:szCs w:val="24"/>
        </w:rPr>
      </w:pPr>
    </w:p>
    <w:p w14:paraId="39C3CB93"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765A4BD" w14:textId="77777777" w:rsidR="00D109BB" w:rsidRDefault="00D109BB" w:rsidP="00D109BB">
      <w:pPr>
        <w:spacing w:after="0" w:line="240" w:lineRule="auto"/>
        <w:jc w:val="both"/>
        <w:rPr>
          <w:rFonts w:ascii="Times New Roman" w:hAnsi="Times New Roman" w:cs="Times New Roman"/>
          <w:sz w:val="24"/>
          <w:szCs w:val="24"/>
          <w:u w:val="single"/>
        </w:rPr>
      </w:pPr>
    </w:p>
    <w:p w14:paraId="27BCE9F5" w14:textId="54CD4629" w:rsidR="00675EF7" w:rsidRDefault="00675EF7" w:rsidP="00675E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Red </w:t>
      </w:r>
      <w:r w:rsidR="00DE4076">
        <w:rPr>
          <w:rFonts w:ascii="Times New Roman" w:hAnsi="Times New Roman" w:cs="Times New Roman"/>
          <w:sz w:val="24"/>
          <w:szCs w:val="24"/>
        </w:rPr>
        <w:t>z</w:t>
      </w:r>
      <w:r>
        <w:rPr>
          <w:rFonts w:ascii="Times New Roman" w:hAnsi="Times New Roman" w:cs="Times New Roman"/>
          <w:sz w:val="24"/>
          <w:szCs w:val="24"/>
        </w:rPr>
        <w:t xml:space="preserve">ones are installed and maintained by Public Works staff. Parking enforcement is provided in coordination with Parking Enforcement contractor (LAZ) and the Police Department. </w:t>
      </w:r>
    </w:p>
    <w:p w14:paraId="68AFF4FE" w14:textId="77777777" w:rsidR="00D109BB" w:rsidRDefault="00D109BB" w:rsidP="00E130E8">
      <w:pPr>
        <w:spacing w:after="0" w:line="240" w:lineRule="auto"/>
        <w:jc w:val="both"/>
        <w:rPr>
          <w:rFonts w:ascii="Times New Roman" w:hAnsi="Times New Roman" w:cs="Times New Roman"/>
          <w:sz w:val="24"/>
          <w:szCs w:val="24"/>
          <w:u w:val="single"/>
        </w:rPr>
      </w:pPr>
    </w:p>
    <w:p w14:paraId="415698FA"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23798EC"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E6FE7FD" w14:textId="3477359D" w:rsidR="00675EF7" w:rsidRDefault="00675EF7" w:rsidP="00675EF7">
      <w:pPr>
        <w:pStyle w:val="BodyText2"/>
        <w:widowControl w:val="0"/>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The estimated labor and material cost to install the “No Stopping” </w:t>
      </w:r>
      <w:r w:rsidR="00DE4076">
        <w:rPr>
          <w:rFonts w:ascii="Times New Roman" w:hAnsi="Times New Roman" w:cs="Times New Roman"/>
          <w:sz w:val="24"/>
          <w:szCs w:val="24"/>
        </w:rPr>
        <w:t>r</w:t>
      </w:r>
      <w:r>
        <w:rPr>
          <w:rFonts w:ascii="Times New Roman" w:hAnsi="Times New Roman" w:cs="Times New Roman"/>
          <w:sz w:val="24"/>
          <w:szCs w:val="24"/>
        </w:rPr>
        <w:t xml:space="preserve">ed </w:t>
      </w:r>
      <w:r w:rsidR="00DE4076">
        <w:rPr>
          <w:rFonts w:ascii="Times New Roman" w:hAnsi="Times New Roman" w:cs="Times New Roman"/>
          <w:sz w:val="24"/>
          <w:szCs w:val="24"/>
        </w:rPr>
        <w:t>z</w:t>
      </w:r>
      <w:r>
        <w:rPr>
          <w:rFonts w:ascii="Times New Roman" w:hAnsi="Times New Roman" w:cs="Times New Roman"/>
          <w:sz w:val="24"/>
          <w:szCs w:val="24"/>
        </w:rPr>
        <w:t>ones along</w:t>
      </w:r>
      <w:r>
        <w:rPr>
          <w:rFonts w:ascii="Times New Roman" w:hAnsi="Times New Roman" w:cs="Times New Roman"/>
          <w:bCs/>
          <w:sz w:val="24"/>
          <w:szCs w:val="24"/>
        </w:rPr>
        <w:t xml:space="preserve"> Eucalyptus Drive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estimated to be $</w:t>
      </w:r>
      <w:r w:rsidR="00DE4076">
        <w:rPr>
          <w:rFonts w:ascii="Times New Roman" w:hAnsi="Times New Roman" w:cs="Times New Roman"/>
          <w:sz w:val="24"/>
          <w:szCs w:val="24"/>
        </w:rPr>
        <w:t>2</w:t>
      </w:r>
      <w:r>
        <w:rPr>
          <w:rFonts w:ascii="Times New Roman" w:hAnsi="Times New Roman" w:cs="Times New Roman"/>
          <w:sz w:val="24"/>
          <w:szCs w:val="24"/>
        </w:rPr>
        <w:t xml:space="preserve">00.  Sufficient funding is available in the current streets budget to fund the installations.  </w:t>
      </w:r>
    </w:p>
    <w:p w14:paraId="001A60D8"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0F01EAE8" w14:textId="3526014E"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E0CD040" w14:textId="3AC3B0E4" w:rsidR="007665DF" w:rsidRDefault="007665DF"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0065E71C" w14:textId="007824CB" w:rsidR="00675EF7" w:rsidRDefault="00675EF7"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1: Stop Warrants Worksheet</w:t>
      </w:r>
    </w:p>
    <w:p w14:paraId="050DC3B4" w14:textId="0743453C" w:rsidR="007665DF" w:rsidRDefault="007665DF" w:rsidP="007665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w:t>
      </w:r>
      <w:r w:rsidR="00675EF7">
        <w:rPr>
          <w:rFonts w:ascii="Times New Roman" w:hAnsi="Times New Roman" w:cs="Times New Roman"/>
          <w:sz w:val="24"/>
          <w:szCs w:val="24"/>
        </w:rPr>
        <w:t>2</w:t>
      </w:r>
      <w:r>
        <w:rPr>
          <w:rFonts w:ascii="Times New Roman" w:hAnsi="Times New Roman" w:cs="Times New Roman"/>
          <w:sz w:val="24"/>
          <w:szCs w:val="24"/>
        </w:rPr>
        <w:t xml:space="preserve">: Proposed “No Stopping” </w:t>
      </w:r>
      <w:r w:rsidR="00675EF7">
        <w:rPr>
          <w:rFonts w:ascii="Times New Roman" w:hAnsi="Times New Roman" w:cs="Times New Roman"/>
          <w:sz w:val="24"/>
          <w:szCs w:val="24"/>
        </w:rPr>
        <w:t>R</w:t>
      </w:r>
      <w:r>
        <w:rPr>
          <w:rFonts w:ascii="Times New Roman" w:hAnsi="Times New Roman" w:cs="Times New Roman"/>
          <w:sz w:val="24"/>
          <w:szCs w:val="24"/>
        </w:rPr>
        <w:t xml:space="preserve">ed </w:t>
      </w:r>
      <w:r w:rsidR="00675EF7">
        <w:rPr>
          <w:rFonts w:ascii="Times New Roman" w:hAnsi="Times New Roman" w:cs="Times New Roman"/>
          <w:sz w:val="24"/>
          <w:szCs w:val="24"/>
        </w:rPr>
        <w:t>Z</w:t>
      </w:r>
      <w:r>
        <w:rPr>
          <w:rFonts w:ascii="Times New Roman" w:hAnsi="Times New Roman" w:cs="Times New Roman"/>
          <w:sz w:val="24"/>
          <w:szCs w:val="24"/>
        </w:rPr>
        <w:t xml:space="preserve">ones </w:t>
      </w:r>
      <w:r w:rsidR="00675EF7">
        <w:rPr>
          <w:rFonts w:ascii="Times New Roman" w:hAnsi="Times New Roman" w:cs="Times New Roman"/>
          <w:sz w:val="24"/>
          <w:szCs w:val="24"/>
        </w:rPr>
        <w:t>Exhibit</w:t>
      </w:r>
    </w:p>
    <w:p w14:paraId="74CA0424" w14:textId="470D19F0" w:rsidR="007665DF" w:rsidRPr="00893FED" w:rsidRDefault="007665DF" w:rsidP="00E130E8">
      <w:pPr>
        <w:spacing w:after="0" w:line="240" w:lineRule="auto"/>
        <w:jc w:val="both"/>
        <w:rPr>
          <w:rFonts w:ascii="Times New Roman" w:hAnsi="Times New Roman" w:cs="Times New Roman"/>
          <w:sz w:val="24"/>
          <w:szCs w:val="24"/>
          <w:u w:val="single"/>
        </w:rPr>
      </w:pPr>
    </w:p>
    <w:sectPr w:rsidR="007665DF"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35530" w14:textId="77777777" w:rsidR="00FB583D" w:rsidRDefault="00FB583D" w:rsidP="00944716">
      <w:pPr>
        <w:spacing w:after="0" w:line="240" w:lineRule="auto"/>
      </w:pPr>
      <w:r>
        <w:separator/>
      </w:r>
    </w:p>
  </w:endnote>
  <w:endnote w:type="continuationSeparator" w:id="0">
    <w:p w14:paraId="0BD4A5C2" w14:textId="77777777" w:rsidR="00FB583D" w:rsidRDefault="00FB583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33AD0932"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2E53AB5E"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B49B0" w14:textId="77777777" w:rsidR="00FB583D" w:rsidRDefault="00FB583D" w:rsidP="00944716">
      <w:pPr>
        <w:spacing w:after="0" w:line="240" w:lineRule="auto"/>
      </w:pPr>
      <w:r>
        <w:separator/>
      </w:r>
    </w:p>
  </w:footnote>
  <w:footnote w:type="continuationSeparator" w:id="0">
    <w:p w14:paraId="11EEE50E" w14:textId="77777777" w:rsidR="00FB583D" w:rsidRDefault="00FB583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DC6FB"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55FF670" wp14:editId="2D7E2265">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3D5AB8"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AFA5242" wp14:editId="50329873">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AB5B7B1"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8550B3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A5242"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" stroked="f">
              <v:textbox>
                <w:txbxContent>
                  <w:p w14:paraId="7AB5B7B1"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8550B3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400F51E3" wp14:editId="26C550B3">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5DF"/>
    <w:rsid w:val="00002A11"/>
    <w:rsid w:val="00010CB7"/>
    <w:rsid w:val="00053E86"/>
    <w:rsid w:val="00054EAC"/>
    <w:rsid w:val="00080912"/>
    <w:rsid w:val="00090BB5"/>
    <w:rsid w:val="000922CA"/>
    <w:rsid w:val="000E65C7"/>
    <w:rsid w:val="000F107D"/>
    <w:rsid w:val="0013721C"/>
    <w:rsid w:val="0019056D"/>
    <w:rsid w:val="001B65AC"/>
    <w:rsid w:val="00200479"/>
    <w:rsid w:val="00247162"/>
    <w:rsid w:val="00272BBB"/>
    <w:rsid w:val="002771C9"/>
    <w:rsid w:val="002D645B"/>
    <w:rsid w:val="003412A5"/>
    <w:rsid w:val="003566B7"/>
    <w:rsid w:val="003D561F"/>
    <w:rsid w:val="003F3A62"/>
    <w:rsid w:val="00403F08"/>
    <w:rsid w:val="00423C69"/>
    <w:rsid w:val="00432858"/>
    <w:rsid w:val="0044154D"/>
    <w:rsid w:val="00460F6A"/>
    <w:rsid w:val="00474E0B"/>
    <w:rsid w:val="00477523"/>
    <w:rsid w:val="0049139F"/>
    <w:rsid w:val="004C3537"/>
    <w:rsid w:val="004F7416"/>
    <w:rsid w:val="00536394"/>
    <w:rsid w:val="00566D6B"/>
    <w:rsid w:val="0057039C"/>
    <w:rsid w:val="0061564A"/>
    <w:rsid w:val="00651E62"/>
    <w:rsid w:val="00675EF7"/>
    <w:rsid w:val="0069329C"/>
    <w:rsid w:val="006C2C61"/>
    <w:rsid w:val="006C4E01"/>
    <w:rsid w:val="007078A3"/>
    <w:rsid w:val="0073092F"/>
    <w:rsid w:val="007467A8"/>
    <w:rsid w:val="007665DF"/>
    <w:rsid w:val="007A5A53"/>
    <w:rsid w:val="007C2A2F"/>
    <w:rsid w:val="007C7390"/>
    <w:rsid w:val="007D44B9"/>
    <w:rsid w:val="0084304C"/>
    <w:rsid w:val="00864FD9"/>
    <w:rsid w:val="00870D51"/>
    <w:rsid w:val="00893FED"/>
    <w:rsid w:val="00895A52"/>
    <w:rsid w:val="008C59EF"/>
    <w:rsid w:val="008E7A6C"/>
    <w:rsid w:val="00944716"/>
    <w:rsid w:val="009C65FC"/>
    <w:rsid w:val="009C6B20"/>
    <w:rsid w:val="009D07E9"/>
    <w:rsid w:val="00A60317"/>
    <w:rsid w:val="00A70FFA"/>
    <w:rsid w:val="00A72657"/>
    <w:rsid w:val="00AA4211"/>
    <w:rsid w:val="00AB20C6"/>
    <w:rsid w:val="00AC3815"/>
    <w:rsid w:val="00B357D7"/>
    <w:rsid w:val="00B62ECE"/>
    <w:rsid w:val="00BA59EE"/>
    <w:rsid w:val="00C01E07"/>
    <w:rsid w:val="00C03622"/>
    <w:rsid w:val="00C4327A"/>
    <w:rsid w:val="00CE5765"/>
    <w:rsid w:val="00D109BB"/>
    <w:rsid w:val="00D11B17"/>
    <w:rsid w:val="00D50A40"/>
    <w:rsid w:val="00D83C83"/>
    <w:rsid w:val="00D8673D"/>
    <w:rsid w:val="00DC0AE4"/>
    <w:rsid w:val="00DD0FAB"/>
    <w:rsid w:val="00DE05E0"/>
    <w:rsid w:val="00DE4076"/>
    <w:rsid w:val="00DF1331"/>
    <w:rsid w:val="00E0762A"/>
    <w:rsid w:val="00E130E8"/>
    <w:rsid w:val="00E141DE"/>
    <w:rsid w:val="00E22EC1"/>
    <w:rsid w:val="00E50B89"/>
    <w:rsid w:val="00ED11DD"/>
    <w:rsid w:val="00ED45D6"/>
    <w:rsid w:val="00F6747A"/>
    <w:rsid w:val="00FA6715"/>
    <w:rsid w:val="00FA7D7C"/>
    <w:rsid w:val="00FB583D"/>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EF1E30"/>
  <w15:docId w15:val="{7B18D8E7-A4B4-42E9-B27E-8E1FF23E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BodyText2">
    <w:name w:val="Body Text 2"/>
    <w:basedOn w:val="Normal"/>
    <w:link w:val="BodyText2Char"/>
    <w:uiPriority w:val="99"/>
    <w:unhideWhenUsed/>
    <w:rsid w:val="007665DF"/>
    <w:pPr>
      <w:spacing w:after="120" w:line="480" w:lineRule="auto"/>
    </w:pPr>
  </w:style>
  <w:style w:type="character" w:customStyle="1" w:styleId="BodyText2Char">
    <w:name w:val="Body Text 2 Char"/>
    <w:basedOn w:val="DefaultParagraphFont"/>
    <w:link w:val="BodyText2"/>
    <w:uiPriority w:val="99"/>
    <w:rsid w:val="00766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21045">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870727644">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9457286">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526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2.13.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02.13.2020</Template>
  <TotalTime>94</TotalTime>
  <Pages>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Bonilla</dc:creator>
  <cp:lastModifiedBy>Christopher Callihan</cp:lastModifiedBy>
  <cp:revision>10</cp:revision>
  <cp:lastPrinted>2017-03-14T15:41:00Z</cp:lastPrinted>
  <dcterms:created xsi:type="dcterms:W3CDTF">2022-04-21T20:28:00Z</dcterms:created>
  <dcterms:modified xsi:type="dcterms:W3CDTF">2022-04-25T16:03:00Z</dcterms:modified>
</cp:coreProperties>
</file>