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057AE" w14:textId="5CFF4A87" w:rsidR="004E3802" w:rsidRPr="00B4306D" w:rsidRDefault="004E3802" w:rsidP="00B4306D">
      <w:pPr>
        <w:pStyle w:val="Heading1"/>
        <w:spacing w:before="0" w:after="0"/>
        <w:rPr>
          <w:rFonts w:ascii="Times New Roman" w:hAnsi="Times New Roman" w:cs="Times New Roman"/>
          <w:b/>
          <w:bCs/>
          <w:color w:val="auto"/>
          <w:sz w:val="24"/>
          <w:szCs w:val="24"/>
        </w:rPr>
      </w:pPr>
      <w:r w:rsidRPr="00B4306D">
        <w:rPr>
          <w:rFonts w:ascii="Times New Roman" w:hAnsi="Times New Roman" w:cs="Times New Roman"/>
          <w:b/>
          <w:bCs/>
          <w:color w:val="auto"/>
          <w:sz w:val="24"/>
          <w:szCs w:val="24"/>
        </w:rPr>
        <w:t>DATE:</w:t>
      </w:r>
      <w:r w:rsidRPr="00B4306D">
        <w:rPr>
          <w:rFonts w:ascii="Times New Roman" w:hAnsi="Times New Roman" w:cs="Times New Roman"/>
          <w:b/>
          <w:bCs/>
          <w:color w:val="auto"/>
          <w:sz w:val="24"/>
          <w:szCs w:val="24"/>
        </w:rPr>
        <w:tab/>
      </w:r>
      <w:r w:rsidRPr="00B4306D">
        <w:rPr>
          <w:rFonts w:ascii="Times New Roman" w:hAnsi="Times New Roman" w:cs="Times New Roman"/>
          <w:b/>
          <w:bCs/>
          <w:color w:val="auto"/>
          <w:sz w:val="24"/>
          <w:szCs w:val="24"/>
        </w:rPr>
        <w:tab/>
      </w:r>
      <w:r w:rsidR="00D14F9F">
        <w:rPr>
          <w:rFonts w:ascii="Times New Roman" w:hAnsi="Times New Roman" w:cs="Times New Roman"/>
          <w:b/>
          <w:bCs/>
          <w:color w:val="auto"/>
          <w:sz w:val="24"/>
          <w:szCs w:val="24"/>
        </w:rPr>
        <w:t>AUGUST 11, 2026</w:t>
      </w:r>
      <w:r w:rsidRPr="00B4306D">
        <w:rPr>
          <w:rFonts w:ascii="Times New Roman" w:hAnsi="Times New Roman" w:cs="Times New Roman"/>
          <w:b/>
          <w:bCs/>
          <w:color w:val="auto"/>
          <w:sz w:val="24"/>
          <w:szCs w:val="24"/>
        </w:rPr>
        <w:t xml:space="preserve"> </w:t>
      </w:r>
    </w:p>
    <w:p w14:paraId="3A307C49" w14:textId="6480B9DB" w:rsidR="004E3802" w:rsidRPr="00B4306D" w:rsidRDefault="004E3802" w:rsidP="00B4306D">
      <w:pPr>
        <w:pStyle w:val="Heading1"/>
        <w:spacing w:after="0"/>
        <w:rPr>
          <w:rFonts w:ascii="Times New Roman" w:hAnsi="Times New Roman" w:cs="Times New Roman"/>
          <w:b/>
          <w:bCs/>
          <w:color w:val="auto"/>
          <w:sz w:val="24"/>
          <w:szCs w:val="24"/>
        </w:rPr>
      </w:pPr>
      <w:r w:rsidRPr="00B4306D">
        <w:rPr>
          <w:rFonts w:ascii="Times New Roman" w:hAnsi="Times New Roman" w:cs="Times New Roman"/>
          <w:b/>
          <w:bCs/>
          <w:color w:val="auto"/>
          <w:sz w:val="24"/>
          <w:szCs w:val="24"/>
        </w:rPr>
        <w:t xml:space="preserve">DEPARTMENT: </w:t>
      </w:r>
      <w:r w:rsidRPr="00B4306D">
        <w:rPr>
          <w:rFonts w:ascii="Times New Roman" w:hAnsi="Times New Roman" w:cs="Times New Roman"/>
          <w:b/>
          <w:bCs/>
          <w:color w:val="auto"/>
          <w:sz w:val="24"/>
          <w:szCs w:val="24"/>
        </w:rPr>
        <w:tab/>
      </w:r>
      <w:r w:rsidR="00D14F9F">
        <w:rPr>
          <w:rFonts w:ascii="Times New Roman" w:hAnsi="Times New Roman" w:cs="Times New Roman"/>
          <w:b/>
          <w:bCs/>
          <w:color w:val="auto"/>
          <w:sz w:val="24"/>
          <w:szCs w:val="24"/>
        </w:rPr>
        <w:t>COMMUNITY DEVELOPMENT</w:t>
      </w:r>
    </w:p>
    <w:p w14:paraId="246F4D90" w14:textId="77777777" w:rsidR="00D14F9F" w:rsidRDefault="004E3802" w:rsidP="00B4306D">
      <w:pPr>
        <w:pStyle w:val="Heading1"/>
        <w:spacing w:after="0"/>
        <w:rPr>
          <w:rFonts w:ascii="Times New Roman" w:hAnsi="Times New Roman" w:cs="Times New Roman"/>
          <w:b/>
          <w:bCs/>
          <w:color w:val="auto"/>
          <w:sz w:val="24"/>
          <w:szCs w:val="24"/>
        </w:rPr>
      </w:pPr>
      <w:r w:rsidRPr="00B4306D">
        <w:rPr>
          <w:rFonts w:ascii="Times New Roman" w:hAnsi="Times New Roman" w:cs="Times New Roman"/>
          <w:b/>
          <w:bCs/>
          <w:color w:val="auto"/>
          <w:sz w:val="24"/>
          <w:szCs w:val="24"/>
        </w:rPr>
        <w:t xml:space="preserve">FROM: </w:t>
      </w:r>
      <w:r w:rsidRPr="00B4306D">
        <w:rPr>
          <w:rFonts w:ascii="Times New Roman" w:hAnsi="Times New Roman" w:cs="Times New Roman"/>
          <w:b/>
          <w:bCs/>
          <w:color w:val="auto"/>
          <w:sz w:val="24"/>
          <w:szCs w:val="24"/>
        </w:rPr>
        <w:tab/>
      </w:r>
      <w:r w:rsidRPr="00B4306D">
        <w:rPr>
          <w:rFonts w:ascii="Times New Roman" w:hAnsi="Times New Roman" w:cs="Times New Roman"/>
          <w:b/>
          <w:bCs/>
          <w:color w:val="auto"/>
          <w:sz w:val="24"/>
          <w:szCs w:val="24"/>
        </w:rPr>
        <w:tab/>
      </w:r>
      <w:r w:rsidR="00D14F9F" w:rsidRPr="00D14F9F">
        <w:rPr>
          <w:rFonts w:ascii="Times New Roman" w:hAnsi="Times New Roman" w:cs="Times New Roman"/>
          <w:b/>
          <w:bCs/>
          <w:color w:val="auto"/>
          <w:sz w:val="24"/>
          <w:szCs w:val="24"/>
        </w:rPr>
        <w:t>LISA BRINTON, COMMUNITY DEVELOPMENT DIRECTOR</w:t>
      </w:r>
    </w:p>
    <w:p w14:paraId="711CE0B2" w14:textId="0040E857" w:rsidR="004E3802" w:rsidRPr="00B4306D" w:rsidRDefault="00D14F9F" w:rsidP="00B4306D">
      <w:pPr>
        <w:pStyle w:val="Heading1"/>
        <w:spacing w:after="0"/>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BY: </w:t>
      </w:r>
      <w:r>
        <w:rPr>
          <w:rFonts w:ascii="Times New Roman" w:hAnsi="Times New Roman" w:cs="Times New Roman"/>
          <w:b/>
          <w:bCs/>
          <w:color w:val="auto"/>
          <w:sz w:val="24"/>
          <w:szCs w:val="24"/>
        </w:rPr>
        <w:tab/>
      </w:r>
      <w:r>
        <w:rPr>
          <w:rFonts w:ascii="Times New Roman" w:hAnsi="Times New Roman" w:cs="Times New Roman"/>
          <w:b/>
          <w:bCs/>
          <w:color w:val="auto"/>
          <w:sz w:val="24"/>
          <w:szCs w:val="24"/>
        </w:rPr>
        <w:tab/>
      </w:r>
      <w:r>
        <w:rPr>
          <w:rFonts w:ascii="Times New Roman" w:hAnsi="Times New Roman" w:cs="Times New Roman"/>
          <w:b/>
          <w:bCs/>
          <w:color w:val="auto"/>
          <w:sz w:val="24"/>
          <w:szCs w:val="24"/>
        </w:rPr>
        <w:tab/>
        <w:t>ANGELINE ANZINI, CHIEF BUILDING OFFICIAL</w:t>
      </w:r>
      <w:r w:rsidR="004E3802" w:rsidRPr="00B4306D">
        <w:rPr>
          <w:rFonts w:ascii="Times New Roman" w:hAnsi="Times New Roman" w:cs="Times New Roman"/>
          <w:b/>
          <w:bCs/>
          <w:color w:val="auto"/>
          <w:sz w:val="24"/>
          <w:szCs w:val="24"/>
        </w:rPr>
        <w:tab/>
      </w:r>
    </w:p>
    <w:p w14:paraId="1C53DC06" w14:textId="745B19DA" w:rsidR="00673343" w:rsidRPr="00B4306D" w:rsidRDefault="26EEA834" w:rsidP="00D14F9F">
      <w:pPr>
        <w:pStyle w:val="Heading1"/>
        <w:spacing w:after="0"/>
        <w:ind w:left="2160" w:hanging="2160"/>
        <w:rPr>
          <w:rFonts w:ascii="Times New Roman" w:hAnsi="Times New Roman" w:cs="Times New Roman"/>
          <w:b/>
          <w:color w:val="auto"/>
          <w:sz w:val="24"/>
          <w:szCs w:val="24"/>
        </w:rPr>
      </w:pPr>
      <w:r w:rsidRPr="36FDDAA2">
        <w:rPr>
          <w:rFonts w:ascii="Times New Roman" w:hAnsi="Times New Roman" w:cs="Times New Roman"/>
          <w:b/>
          <w:bCs/>
          <w:color w:val="auto"/>
          <w:sz w:val="24"/>
          <w:szCs w:val="24"/>
        </w:rPr>
        <w:t>TITLE:</w:t>
      </w:r>
      <w:r>
        <w:tab/>
      </w:r>
      <w:r w:rsidR="49F24806" w:rsidRPr="36FDDAA2">
        <w:rPr>
          <w:rFonts w:ascii="Times New Roman" w:hAnsi="Times New Roman" w:cs="Times New Roman"/>
          <w:b/>
          <w:bCs/>
          <w:color w:val="auto"/>
          <w:sz w:val="24"/>
          <w:szCs w:val="24"/>
        </w:rPr>
        <w:t>PLANNING AND PERMITTING UPDATE</w:t>
      </w:r>
    </w:p>
    <w:p w14:paraId="582C8774" w14:textId="77777777" w:rsidR="004E3802" w:rsidRPr="00B4306D" w:rsidRDefault="004E3802" w:rsidP="00B4306D">
      <w:pPr>
        <w:pStyle w:val="Heading1"/>
        <w:rPr>
          <w:rFonts w:ascii="Times New Roman" w:hAnsi="Times New Roman" w:cs="Times New Roman"/>
          <w:b/>
          <w:bCs/>
          <w:color w:val="auto"/>
          <w:sz w:val="24"/>
          <w:szCs w:val="24"/>
        </w:rPr>
      </w:pPr>
      <w:r w:rsidRPr="00B4306D">
        <w:rPr>
          <w:rFonts w:ascii="Times New Roman" w:hAnsi="Times New Roman" w:cs="Times New Roman"/>
          <w:b/>
          <w:bCs/>
          <w:color w:val="auto"/>
          <w:sz w:val="24"/>
          <w:szCs w:val="24"/>
        </w:rPr>
        <w:t xml:space="preserve">RECOMMENDED MOTION: </w:t>
      </w:r>
    </w:p>
    <w:p w14:paraId="2924A13E" w14:textId="3BBA8528" w:rsidR="000154D0" w:rsidRPr="000154D0" w:rsidRDefault="000154D0" w:rsidP="00B4306D">
      <w:pPr>
        <w:pStyle w:val="Heading1"/>
        <w:rPr>
          <w:rFonts w:ascii="Times New Roman" w:eastAsiaTheme="minorHAnsi" w:hAnsi="Times New Roman" w:cs="Times New Roman"/>
          <w:color w:val="auto"/>
          <w:sz w:val="24"/>
          <w:szCs w:val="24"/>
        </w:rPr>
      </w:pPr>
      <w:r w:rsidRPr="000154D0">
        <w:rPr>
          <w:rFonts w:ascii="Times New Roman" w:eastAsiaTheme="minorHAnsi" w:hAnsi="Times New Roman" w:cs="Times New Roman"/>
          <w:color w:val="auto"/>
          <w:sz w:val="24"/>
          <w:szCs w:val="24"/>
        </w:rPr>
        <w:t xml:space="preserve">No action required. Receive the </w:t>
      </w:r>
      <w:r>
        <w:rPr>
          <w:rFonts w:ascii="Times New Roman" w:eastAsiaTheme="minorHAnsi" w:hAnsi="Times New Roman" w:cs="Times New Roman"/>
          <w:color w:val="auto"/>
          <w:sz w:val="24"/>
          <w:szCs w:val="24"/>
        </w:rPr>
        <w:t>r</w:t>
      </w:r>
      <w:r w:rsidRPr="000154D0">
        <w:rPr>
          <w:rFonts w:ascii="Times New Roman" w:eastAsiaTheme="minorHAnsi" w:hAnsi="Times New Roman" w:cs="Times New Roman"/>
          <w:color w:val="auto"/>
          <w:sz w:val="24"/>
          <w:szCs w:val="24"/>
        </w:rPr>
        <w:t>eport</w:t>
      </w:r>
      <w:r>
        <w:rPr>
          <w:rFonts w:ascii="Times New Roman" w:eastAsiaTheme="minorHAnsi" w:hAnsi="Times New Roman" w:cs="Times New Roman"/>
          <w:color w:val="auto"/>
          <w:sz w:val="24"/>
          <w:szCs w:val="24"/>
        </w:rPr>
        <w:t xml:space="preserve"> outlining improvements to Community Development Department Systems and Processes</w:t>
      </w:r>
      <w:r w:rsidRPr="000154D0">
        <w:rPr>
          <w:rFonts w:ascii="Times New Roman" w:eastAsiaTheme="minorHAnsi" w:hAnsi="Times New Roman" w:cs="Times New Roman"/>
          <w:color w:val="auto"/>
          <w:sz w:val="24"/>
          <w:szCs w:val="24"/>
        </w:rPr>
        <w:t>.</w:t>
      </w:r>
    </w:p>
    <w:p w14:paraId="6E8835B5" w14:textId="456D0AE8" w:rsidR="004E3802" w:rsidRPr="00B4306D" w:rsidRDefault="000154D0" w:rsidP="00B4306D">
      <w:pPr>
        <w:pStyle w:val="Heading1"/>
        <w:rPr>
          <w:rFonts w:ascii="Times New Roman" w:hAnsi="Times New Roman" w:cs="Times New Roman"/>
          <w:b/>
          <w:bCs/>
          <w:color w:val="auto"/>
          <w:sz w:val="24"/>
          <w:szCs w:val="24"/>
        </w:rPr>
      </w:pPr>
      <w:r>
        <w:rPr>
          <w:rFonts w:ascii="Times New Roman" w:hAnsi="Times New Roman" w:cs="Times New Roman"/>
          <w:b/>
          <w:bCs/>
          <w:color w:val="auto"/>
          <w:sz w:val="24"/>
          <w:szCs w:val="24"/>
        </w:rPr>
        <w:t>DISCUSSION</w:t>
      </w:r>
      <w:r w:rsidR="004E3802" w:rsidRPr="00B4306D">
        <w:rPr>
          <w:rFonts w:ascii="Times New Roman" w:hAnsi="Times New Roman" w:cs="Times New Roman"/>
          <w:b/>
          <w:bCs/>
          <w:color w:val="auto"/>
          <w:sz w:val="24"/>
          <w:szCs w:val="24"/>
        </w:rPr>
        <w:t>:</w:t>
      </w:r>
    </w:p>
    <w:p w14:paraId="76D4DBDC" w14:textId="2D9CDA6F" w:rsidR="00D14F9F" w:rsidRPr="00D14F9F" w:rsidRDefault="00D14F9F" w:rsidP="009F66E6">
      <w:pPr>
        <w:jc w:val="both"/>
        <w:rPr>
          <w:rFonts w:ascii="Times New Roman" w:hAnsi="Times New Roman" w:cs="Times New Roman"/>
        </w:rPr>
      </w:pPr>
      <w:r w:rsidRPr="00D14F9F">
        <w:rPr>
          <w:rFonts w:ascii="Times New Roman" w:hAnsi="Times New Roman" w:cs="Times New Roman"/>
        </w:rPr>
        <w:t xml:space="preserve">The Community Development Department (CDD) continues to implement a series of </w:t>
      </w:r>
      <w:r w:rsidR="000D4A2A">
        <w:rPr>
          <w:rFonts w:ascii="Times New Roman" w:hAnsi="Times New Roman" w:cs="Times New Roman"/>
        </w:rPr>
        <w:t xml:space="preserve">staffing, </w:t>
      </w:r>
      <w:r w:rsidRPr="00D14F9F">
        <w:rPr>
          <w:rFonts w:ascii="Times New Roman" w:hAnsi="Times New Roman" w:cs="Times New Roman"/>
        </w:rPr>
        <w:t xml:space="preserve">process, </w:t>
      </w:r>
      <w:r w:rsidR="000D4A2A">
        <w:rPr>
          <w:rFonts w:ascii="Times New Roman" w:hAnsi="Times New Roman" w:cs="Times New Roman"/>
        </w:rPr>
        <w:t>and</w:t>
      </w:r>
      <w:r w:rsidRPr="00D14F9F">
        <w:rPr>
          <w:rFonts w:ascii="Times New Roman" w:hAnsi="Times New Roman" w:cs="Times New Roman"/>
        </w:rPr>
        <w:t xml:space="preserve"> technology</w:t>
      </w:r>
      <w:r w:rsidRPr="0B2325BA">
        <w:rPr>
          <w:rFonts w:ascii="Times New Roman" w:hAnsi="Times New Roman" w:cs="Times New Roman"/>
        </w:rPr>
        <w:t xml:space="preserve"> </w:t>
      </w:r>
      <w:r w:rsidR="21046464" w:rsidRPr="0B2325BA">
        <w:rPr>
          <w:rFonts w:ascii="Times New Roman" w:hAnsi="Times New Roman" w:cs="Times New Roman"/>
        </w:rPr>
        <w:t xml:space="preserve">improvements </w:t>
      </w:r>
      <w:r w:rsidRPr="00D14F9F">
        <w:rPr>
          <w:rFonts w:ascii="Times New Roman" w:hAnsi="Times New Roman" w:cs="Times New Roman"/>
        </w:rPr>
        <w:t>aimed at strengthening service delivery, increasing internal capacity, and enhancing customer experience across Planning, Permit Services, and related operational functions. These improvements build upon work identified in the 2025 Permit Center Annual Report, which highlighted systemic barrier</w:t>
      </w:r>
      <w:r w:rsidR="00550949">
        <w:rPr>
          <w:rFonts w:ascii="Times New Roman" w:hAnsi="Times New Roman" w:cs="Times New Roman"/>
        </w:rPr>
        <w:t>s</w:t>
      </w:r>
      <w:r>
        <w:rPr>
          <w:rFonts w:ascii="Times New Roman" w:hAnsi="Times New Roman" w:cs="Times New Roman"/>
        </w:rPr>
        <w:t xml:space="preserve">, </w:t>
      </w:r>
      <w:r w:rsidRPr="00D14F9F">
        <w:rPr>
          <w:rFonts w:ascii="Times New Roman" w:hAnsi="Times New Roman" w:cs="Times New Roman"/>
        </w:rPr>
        <w:t>such as staffing limitations, procedural inefficiencies, and challenges related to regulatory complexit</w:t>
      </w:r>
      <w:r>
        <w:rPr>
          <w:rFonts w:ascii="Times New Roman" w:hAnsi="Times New Roman" w:cs="Times New Roman"/>
        </w:rPr>
        <w:t>y</w:t>
      </w:r>
      <w:r w:rsidR="00550949">
        <w:rPr>
          <w:rFonts w:ascii="Times New Roman" w:hAnsi="Times New Roman" w:cs="Times New Roman"/>
        </w:rPr>
        <w:t xml:space="preserve">.  </w:t>
      </w:r>
      <w:r w:rsidRPr="00D14F9F">
        <w:rPr>
          <w:rFonts w:ascii="Times New Roman" w:hAnsi="Times New Roman" w:cs="Times New Roman"/>
        </w:rPr>
        <w:t>These concerns were presented to the Finance Committee in May 2025</w:t>
      </w:r>
      <w:r>
        <w:rPr>
          <w:rFonts w:ascii="Times New Roman" w:hAnsi="Times New Roman" w:cs="Times New Roman"/>
        </w:rPr>
        <w:t xml:space="preserve">. </w:t>
      </w:r>
      <w:r w:rsidRPr="00D14F9F">
        <w:rPr>
          <w:rFonts w:ascii="Times New Roman" w:hAnsi="Times New Roman" w:cs="Times New Roman"/>
        </w:rPr>
        <w:t>Staff identified three primary categories of issues:</w:t>
      </w:r>
    </w:p>
    <w:p w14:paraId="5F038300" w14:textId="77777777" w:rsidR="00D14F9F" w:rsidRPr="000154D0" w:rsidRDefault="00D14F9F" w:rsidP="000154D0">
      <w:pPr>
        <w:pStyle w:val="ListParagraph"/>
        <w:numPr>
          <w:ilvl w:val="0"/>
          <w:numId w:val="1"/>
        </w:numPr>
        <w:rPr>
          <w:rFonts w:ascii="Times New Roman" w:hAnsi="Times New Roman" w:cs="Times New Roman"/>
        </w:rPr>
      </w:pPr>
      <w:r w:rsidRPr="000154D0">
        <w:rPr>
          <w:rFonts w:ascii="Times New Roman" w:hAnsi="Times New Roman" w:cs="Times New Roman"/>
        </w:rPr>
        <w:t>Staffing Capacity: Limited availability of technically experienced candidates, dependence on consultants, and vacancies in critical positions slowed internal processing.</w:t>
      </w:r>
    </w:p>
    <w:p w14:paraId="24C58F69" w14:textId="77777777" w:rsidR="00D14F9F" w:rsidRPr="000154D0" w:rsidRDefault="00D14F9F" w:rsidP="000154D0">
      <w:pPr>
        <w:pStyle w:val="ListParagraph"/>
        <w:numPr>
          <w:ilvl w:val="0"/>
          <w:numId w:val="1"/>
        </w:numPr>
        <w:rPr>
          <w:rFonts w:ascii="Times New Roman" w:hAnsi="Times New Roman" w:cs="Times New Roman"/>
        </w:rPr>
      </w:pPr>
      <w:r w:rsidRPr="000154D0">
        <w:rPr>
          <w:rFonts w:ascii="Times New Roman" w:hAnsi="Times New Roman" w:cs="Times New Roman"/>
        </w:rPr>
        <w:t>Efficiencies &amp; Coordination: Lack of clearly defined decision‑making processes and inconsistent workflows across divisions created operational bottlenecks.</w:t>
      </w:r>
    </w:p>
    <w:p w14:paraId="4A1B8503" w14:textId="77777777" w:rsidR="00D14F9F" w:rsidRPr="000154D0" w:rsidRDefault="00D14F9F" w:rsidP="000154D0">
      <w:pPr>
        <w:pStyle w:val="ListParagraph"/>
        <w:numPr>
          <w:ilvl w:val="0"/>
          <w:numId w:val="1"/>
        </w:numPr>
        <w:rPr>
          <w:rFonts w:ascii="Times New Roman" w:hAnsi="Times New Roman" w:cs="Times New Roman"/>
        </w:rPr>
      </w:pPr>
      <w:r w:rsidRPr="000154D0">
        <w:rPr>
          <w:rFonts w:ascii="Times New Roman" w:hAnsi="Times New Roman" w:cs="Times New Roman"/>
        </w:rPr>
        <w:t>Regulatory Environment: Complex and sometimes conflicting requirements—including zoning, building, engineering, CEQA, and fire codes—posed challenges for both applicants and reviewers.</w:t>
      </w:r>
    </w:p>
    <w:p w14:paraId="5D3F5C66" w14:textId="2D776C57" w:rsidR="005B364A" w:rsidRDefault="00FD7D4C" w:rsidP="005B364A">
      <w:pPr>
        <w:pStyle w:val="Heading2"/>
        <w:rPr>
          <w:rFonts w:ascii="Times New Roman" w:hAnsi="Times New Roman" w:cs="Times New Roman"/>
          <w:b/>
          <w:bCs/>
          <w:color w:val="auto"/>
          <w:sz w:val="24"/>
          <w:szCs w:val="24"/>
        </w:rPr>
      </w:pPr>
      <w:r w:rsidRPr="7EACC9CF">
        <w:rPr>
          <w:rFonts w:ascii="Times New Roman" w:hAnsi="Times New Roman" w:cs="Times New Roman"/>
          <w:b/>
          <w:color w:val="auto"/>
          <w:sz w:val="24"/>
          <w:szCs w:val="24"/>
        </w:rPr>
        <w:t>Staffing Capacity</w:t>
      </w:r>
    </w:p>
    <w:p w14:paraId="4803A595" w14:textId="71769030" w:rsidR="00433123" w:rsidRPr="007A3116" w:rsidRDefault="00823BBE" w:rsidP="00EC4714">
      <w:pPr>
        <w:jc w:val="both"/>
        <w:rPr>
          <w:rFonts w:ascii="Times New Roman" w:hAnsi="Times New Roman" w:cs="Times New Roman"/>
        </w:rPr>
      </w:pPr>
      <w:r>
        <w:rPr>
          <w:rFonts w:ascii="Times New Roman" w:hAnsi="Times New Roman" w:cs="Times New Roman"/>
        </w:rPr>
        <w:t>An</w:t>
      </w:r>
      <w:r w:rsidR="00867E41">
        <w:rPr>
          <w:rFonts w:ascii="Times New Roman" w:hAnsi="Times New Roman" w:cs="Times New Roman"/>
        </w:rPr>
        <w:t xml:space="preserve"> additional </w:t>
      </w:r>
      <w:r w:rsidR="00522346">
        <w:rPr>
          <w:rFonts w:ascii="Times New Roman" w:hAnsi="Times New Roman" w:cs="Times New Roman"/>
        </w:rPr>
        <w:t>Associate Planner</w:t>
      </w:r>
      <w:r w:rsidR="00D32D90">
        <w:rPr>
          <w:rFonts w:ascii="Times New Roman" w:hAnsi="Times New Roman" w:cs="Times New Roman"/>
        </w:rPr>
        <w:t xml:space="preserve"> positi</w:t>
      </w:r>
      <w:r w:rsidR="00066613">
        <w:rPr>
          <w:rFonts w:ascii="Times New Roman" w:hAnsi="Times New Roman" w:cs="Times New Roman"/>
        </w:rPr>
        <w:t>o</w:t>
      </w:r>
      <w:r w:rsidR="00D32D90">
        <w:rPr>
          <w:rFonts w:ascii="Times New Roman" w:hAnsi="Times New Roman" w:cs="Times New Roman"/>
        </w:rPr>
        <w:t>n</w:t>
      </w:r>
      <w:r w:rsidR="00867E41">
        <w:rPr>
          <w:rFonts w:ascii="Times New Roman" w:hAnsi="Times New Roman" w:cs="Times New Roman"/>
        </w:rPr>
        <w:t xml:space="preserve"> was added </w:t>
      </w:r>
      <w:r w:rsidR="00542104">
        <w:rPr>
          <w:rFonts w:ascii="Times New Roman" w:hAnsi="Times New Roman" w:cs="Times New Roman"/>
        </w:rPr>
        <w:t xml:space="preserve">as part of the 2025-2026 Operational Budget </w:t>
      </w:r>
      <w:r w:rsidR="00867E41">
        <w:rPr>
          <w:rFonts w:ascii="Times New Roman" w:hAnsi="Times New Roman" w:cs="Times New Roman"/>
        </w:rPr>
        <w:t xml:space="preserve">to </w:t>
      </w:r>
      <w:r w:rsidR="003A126F">
        <w:rPr>
          <w:rFonts w:ascii="Times New Roman" w:hAnsi="Times New Roman" w:cs="Times New Roman"/>
        </w:rPr>
        <w:t xml:space="preserve">increase </w:t>
      </w:r>
      <w:r w:rsidR="0011231D" w:rsidRPr="007A3116">
        <w:rPr>
          <w:rFonts w:ascii="Times New Roman" w:hAnsi="Times New Roman" w:cs="Times New Roman"/>
        </w:rPr>
        <w:t>Current</w:t>
      </w:r>
      <w:r w:rsidR="00D4068A">
        <w:rPr>
          <w:rFonts w:ascii="Times New Roman" w:hAnsi="Times New Roman" w:cs="Times New Roman"/>
        </w:rPr>
        <w:t xml:space="preserve"> Planning </w:t>
      </w:r>
      <w:r w:rsidR="00542104">
        <w:rPr>
          <w:rFonts w:ascii="Times New Roman" w:hAnsi="Times New Roman" w:cs="Times New Roman"/>
        </w:rPr>
        <w:t>c</w:t>
      </w:r>
      <w:r w:rsidR="00D4068A">
        <w:rPr>
          <w:rFonts w:ascii="Times New Roman" w:hAnsi="Times New Roman" w:cs="Times New Roman"/>
        </w:rPr>
        <w:t>apacity</w:t>
      </w:r>
      <w:r w:rsidR="00867E41">
        <w:rPr>
          <w:rFonts w:ascii="Times New Roman" w:hAnsi="Times New Roman" w:cs="Times New Roman"/>
        </w:rPr>
        <w:t xml:space="preserve"> </w:t>
      </w:r>
      <w:r w:rsidR="00542104">
        <w:rPr>
          <w:rFonts w:ascii="Times New Roman" w:hAnsi="Times New Roman" w:cs="Times New Roman"/>
        </w:rPr>
        <w:t>to process Future Growth Area Tentative Maps</w:t>
      </w:r>
      <w:r w:rsidR="008E1190">
        <w:rPr>
          <w:rFonts w:ascii="Times New Roman" w:hAnsi="Times New Roman" w:cs="Times New Roman"/>
        </w:rPr>
        <w:t>.</w:t>
      </w:r>
      <w:r w:rsidR="00DA1969">
        <w:rPr>
          <w:rFonts w:ascii="Times New Roman" w:hAnsi="Times New Roman" w:cs="Times New Roman"/>
        </w:rPr>
        <w:t xml:space="preserve">  </w:t>
      </w:r>
      <w:r w:rsidR="00451DB1">
        <w:rPr>
          <w:rFonts w:ascii="Times New Roman" w:hAnsi="Times New Roman" w:cs="Times New Roman"/>
        </w:rPr>
        <w:t xml:space="preserve">In January 2026, the Associate Planner position was filled through a promotion, and an offer has been </w:t>
      </w:r>
      <w:r w:rsidR="00451DB1">
        <w:rPr>
          <w:rFonts w:ascii="Times New Roman" w:hAnsi="Times New Roman" w:cs="Times New Roman"/>
        </w:rPr>
        <w:lastRenderedPageBreak/>
        <w:t xml:space="preserve">extended to fill the Assistant Planner vacancy created through this promotion. </w:t>
      </w:r>
      <w:r w:rsidR="00DA1969">
        <w:rPr>
          <w:rFonts w:ascii="Times New Roman" w:hAnsi="Times New Roman" w:cs="Times New Roman"/>
        </w:rPr>
        <w:t>Currently six tentative map applications are being processed</w:t>
      </w:r>
      <w:r w:rsidR="007E6FCA">
        <w:rPr>
          <w:rFonts w:ascii="Times New Roman" w:hAnsi="Times New Roman" w:cs="Times New Roman"/>
        </w:rPr>
        <w:t xml:space="preserve">.  To ensure the timely packaging and processing of these map applications, </w:t>
      </w:r>
      <w:r w:rsidR="00704D41">
        <w:rPr>
          <w:rFonts w:ascii="Times New Roman" w:hAnsi="Times New Roman" w:cs="Times New Roman"/>
        </w:rPr>
        <w:t xml:space="preserve">staff </w:t>
      </w:r>
      <w:r w:rsidR="00D12F2B">
        <w:rPr>
          <w:rFonts w:ascii="Times New Roman" w:hAnsi="Times New Roman" w:cs="Times New Roman"/>
        </w:rPr>
        <w:t>are</w:t>
      </w:r>
      <w:r w:rsidR="00704D41">
        <w:rPr>
          <w:rFonts w:ascii="Times New Roman" w:hAnsi="Times New Roman" w:cs="Times New Roman"/>
        </w:rPr>
        <w:t xml:space="preserve"> </w:t>
      </w:r>
      <w:r w:rsidR="001F401E">
        <w:rPr>
          <w:rFonts w:ascii="Times New Roman" w:hAnsi="Times New Roman" w:cs="Times New Roman"/>
        </w:rPr>
        <w:t>contracting with two planning firm</w:t>
      </w:r>
      <w:r w:rsidR="001A7557">
        <w:rPr>
          <w:rFonts w:ascii="Times New Roman" w:hAnsi="Times New Roman" w:cs="Times New Roman"/>
        </w:rPr>
        <w:t>s</w:t>
      </w:r>
      <w:r w:rsidR="00EB181E">
        <w:rPr>
          <w:rFonts w:ascii="Times New Roman" w:hAnsi="Times New Roman" w:cs="Times New Roman"/>
        </w:rPr>
        <w:t xml:space="preserve">.  </w:t>
      </w:r>
      <w:r w:rsidR="00C54A87">
        <w:rPr>
          <w:rFonts w:ascii="Times New Roman" w:hAnsi="Times New Roman" w:cs="Times New Roman"/>
        </w:rPr>
        <w:t xml:space="preserve">In March 2026 </w:t>
      </w:r>
      <w:r w:rsidR="00230B74">
        <w:rPr>
          <w:rFonts w:ascii="Times New Roman" w:hAnsi="Times New Roman" w:cs="Times New Roman"/>
        </w:rPr>
        <w:t xml:space="preserve">Current Planning filled </w:t>
      </w:r>
      <w:r w:rsidR="00921D20">
        <w:rPr>
          <w:rFonts w:ascii="Times New Roman" w:hAnsi="Times New Roman" w:cs="Times New Roman"/>
        </w:rPr>
        <w:t>the Management Analyst position</w:t>
      </w:r>
      <w:r w:rsidR="00561577">
        <w:rPr>
          <w:rFonts w:ascii="Times New Roman" w:hAnsi="Times New Roman" w:cs="Times New Roman"/>
        </w:rPr>
        <w:t xml:space="preserve">.  </w:t>
      </w:r>
      <w:r w:rsidR="00C81403">
        <w:rPr>
          <w:rFonts w:ascii="Times New Roman" w:hAnsi="Times New Roman" w:cs="Times New Roman"/>
        </w:rPr>
        <w:t xml:space="preserve">This </w:t>
      </w:r>
      <w:r w:rsidR="00D628AD">
        <w:rPr>
          <w:rFonts w:ascii="Times New Roman" w:hAnsi="Times New Roman" w:cs="Times New Roman"/>
        </w:rPr>
        <w:t>position</w:t>
      </w:r>
      <w:r w:rsidR="00EC4714">
        <w:rPr>
          <w:rFonts w:ascii="Times New Roman" w:hAnsi="Times New Roman" w:cs="Times New Roman"/>
        </w:rPr>
        <w:t xml:space="preserve"> focus</w:t>
      </w:r>
      <w:r w:rsidR="00BB28B6">
        <w:rPr>
          <w:rFonts w:ascii="Times New Roman" w:hAnsi="Times New Roman" w:cs="Times New Roman"/>
        </w:rPr>
        <w:t>es</w:t>
      </w:r>
      <w:r w:rsidR="00EC4714">
        <w:rPr>
          <w:rFonts w:ascii="Times New Roman" w:hAnsi="Times New Roman" w:cs="Times New Roman"/>
        </w:rPr>
        <w:t xml:space="preserve"> on</w:t>
      </w:r>
      <w:r w:rsidR="00D628AD">
        <w:rPr>
          <w:rFonts w:ascii="Times New Roman" w:hAnsi="Times New Roman" w:cs="Times New Roman"/>
        </w:rPr>
        <w:t xml:space="preserve"> improving interdepartmental review coordination, </w:t>
      </w:r>
      <w:r w:rsidR="00381611">
        <w:rPr>
          <w:rFonts w:ascii="Times New Roman" w:hAnsi="Times New Roman" w:cs="Times New Roman"/>
        </w:rPr>
        <w:t>developing</w:t>
      </w:r>
      <w:r w:rsidR="001E5790">
        <w:rPr>
          <w:rFonts w:ascii="Times New Roman" w:hAnsi="Times New Roman" w:cs="Times New Roman"/>
        </w:rPr>
        <w:t xml:space="preserve"> planning </w:t>
      </w:r>
      <w:r w:rsidR="00EC4714">
        <w:rPr>
          <w:rFonts w:ascii="Times New Roman" w:hAnsi="Times New Roman" w:cs="Times New Roman"/>
        </w:rPr>
        <w:t>procedures, standardizing processes and updating applications, checklists and forms</w:t>
      </w:r>
      <w:r w:rsidR="003E73DB">
        <w:rPr>
          <w:rFonts w:ascii="Times New Roman" w:hAnsi="Times New Roman" w:cs="Times New Roman"/>
        </w:rPr>
        <w:t xml:space="preserve"> and developing </w:t>
      </w:r>
      <w:r w:rsidR="00EE5B8F">
        <w:rPr>
          <w:rFonts w:ascii="Times New Roman" w:hAnsi="Times New Roman" w:cs="Times New Roman"/>
        </w:rPr>
        <w:t>tracking tools and report</w:t>
      </w:r>
      <w:r w:rsidR="008827DF">
        <w:rPr>
          <w:rFonts w:ascii="Times New Roman" w:hAnsi="Times New Roman" w:cs="Times New Roman"/>
        </w:rPr>
        <w:t>s</w:t>
      </w:r>
      <w:r w:rsidR="005A5E3B">
        <w:rPr>
          <w:rFonts w:ascii="Times New Roman" w:hAnsi="Times New Roman" w:cs="Times New Roman"/>
        </w:rPr>
        <w:t xml:space="preserve">.  </w:t>
      </w:r>
    </w:p>
    <w:p w14:paraId="2DFC9FE2" w14:textId="3AFF974D" w:rsidR="4526AF07" w:rsidRDefault="4526AF07" w:rsidP="22ED3872">
      <w:pPr>
        <w:jc w:val="both"/>
        <w:rPr>
          <w:rFonts w:ascii="Times New Roman" w:hAnsi="Times New Roman" w:cs="Times New Roman"/>
        </w:rPr>
      </w:pPr>
      <w:r w:rsidRPr="22ED3872">
        <w:rPr>
          <w:rFonts w:ascii="Times New Roman" w:hAnsi="Times New Roman" w:cs="Times New Roman"/>
        </w:rPr>
        <w:t>Permit Services hired two Plan Checker I and achieved full staffing in early 2026. This completed recruitment for all four Plan Checker I positions in April</w:t>
      </w:r>
      <w:r w:rsidR="00BD1ABD">
        <w:rPr>
          <w:rFonts w:ascii="Times New Roman" w:hAnsi="Times New Roman" w:cs="Times New Roman"/>
        </w:rPr>
        <w:t xml:space="preserve"> 2026</w:t>
      </w:r>
      <w:r w:rsidRPr="22ED3872">
        <w:rPr>
          <w:rFonts w:ascii="Times New Roman" w:hAnsi="Times New Roman" w:cs="Times New Roman"/>
        </w:rPr>
        <w:t xml:space="preserve">. Although the new reviewers are early in their careers, they are supported through structured </w:t>
      </w:r>
      <w:r w:rsidR="05D9BB76" w:rsidRPr="22ED3872">
        <w:rPr>
          <w:rFonts w:ascii="Times New Roman" w:hAnsi="Times New Roman" w:cs="Times New Roman"/>
        </w:rPr>
        <w:t xml:space="preserve">weekly </w:t>
      </w:r>
      <w:r w:rsidRPr="22ED3872">
        <w:rPr>
          <w:rFonts w:ascii="Times New Roman" w:hAnsi="Times New Roman" w:cs="Times New Roman"/>
        </w:rPr>
        <w:t xml:space="preserve">internal training and </w:t>
      </w:r>
      <w:r w:rsidR="3321AA65" w:rsidRPr="22ED3872">
        <w:rPr>
          <w:rFonts w:ascii="Times New Roman" w:hAnsi="Times New Roman" w:cs="Times New Roman"/>
        </w:rPr>
        <w:t>guidance in studying for their required plans examiner certifications</w:t>
      </w:r>
      <w:r w:rsidRPr="22ED3872">
        <w:rPr>
          <w:rFonts w:ascii="Times New Roman" w:hAnsi="Times New Roman" w:cs="Times New Roman"/>
        </w:rPr>
        <w:t>. Two additional positions were approved in the current fiscal year: an Administrative Analyst to serve as a front‑counter greeter and assume responsibilities previously performed by temporary staff, and a Combination Inspector to help manage the increased inspection workload anticipated from new subdivisions in the Future Growth Area.</w:t>
      </w:r>
    </w:p>
    <w:p w14:paraId="1C2EF310" w14:textId="16BA8540" w:rsidR="00A24D6F" w:rsidRDefault="00732C48" w:rsidP="00A24D6F">
      <w:pPr>
        <w:pStyle w:val="Heading2"/>
        <w:rPr>
          <w:rFonts w:ascii="Times New Roman" w:hAnsi="Times New Roman" w:cs="Times New Roman"/>
          <w:b/>
          <w:bCs/>
          <w:color w:val="auto"/>
          <w:sz w:val="24"/>
          <w:szCs w:val="24"/>
        </w:rPr>
      </w:pPr>
      <w:r w:rsidRPr="00732C48">
        <w:rPr>
          <w:rFonts w:ascii="Times New Roman" w:hAnsi="Times New Roman" w:cs="Times New Roman"/>
          <w:b/>
          <w:bCs/>
          <w:color w:val="auto"/>
          <w:sz w:val="24"/>
          <w:szCs w:val="24"/>
        </w:rPr>
        <w:t>Efficiencies &amp; Coordination</w:t>
      </w:r>
      <w:r>
        <w:rPr>
          <w:rFonts w:ascii="Times New Roman" w:hAnsi="Times New Roman" w:cs="Times New Roman"/>
          <w:b/>
          <w:bCs/>
          <w:color w:val="auto"/>
          <w:sz w:val="24"/>
          <w:szCs w:val="24"/>
        </w:rPr>
        <w:t>:</w:t>
      </w:r>
      <w:r w:rsidRPr="00732C48">
        <w:rPr>
          <w:rFonts w:ascii="Times New Roman" w:hAnsi="Times New Roman" w:cs="Times New Roman"/>
          <w:b/>
          <w:color w:val="auto"/>
          <w:sz w:val="24"/>
          <w:szCs w:val="24"/>
        </w:rPr>
        <w:t xml:space="preserve"> </w:t>
      </w:r>
      <w:r w:rsidR="00371160" w:rsidRPr="7EACC9CF">
        <w:rPr>
          <w:rFonts w:ascii="Times New Roman" w:hAnsi="Times New Roman" w:cs="Times New Roman"/>
          <w:b/>
          <w:color w:val="auto"/>
          <w:sz w:val="24"/>
          <w:szCs w:val="24"/>
        </w:rPr>
        <w:t>Workflow and Technology Improvements</w:t>
      </w:r>
    </w:p>
    <w:p w14:paraId="4FE8C536" w14:textId="6EF07931" w:rsidR="00A24D6F" w:rsidRPr="00044A38" w:rsidRDefault="00A24D6F" w:rsidP="00044A38">
      <w:pPr>
        <w:jc w:val="both"/>
        <w:rPr>
          <w:rFonts w:ascii="Times New Roman" w:hAnsi="Times New Roman" w:cs="Times New Roman"/>
        </w:rPr>
      </w:pPr>
      <w:r w:rsidRPr="00044A38">
        <w:rPr>
          <w:rFonts w:ascii="Times New Roman" w:hAnsi="Times New Roman" w:cs="Times New Roman"/>
        </w:rPr>
        <w:t>Efforts to improve</w:t>
      </w:r>
      <w:r w:rsidR="00CC0226" w:rsidRPr="00044A38">
        <w:rPr>
          <w:rFonts w:ascii="Times New Roman" w:hAnsi="Times New Roman" w:cs="Times New Roman"/>
        </w:rPr>
        <w:t xml:space="preserve"> </w:t>
      </w:r>
      <w:r w:rsidR="00A50EAB" w:rsidRPr="00044A38">
        <w:rPr>
          <w:rFonts w:ascii="Times New Roman" w:hAnsi="Times New Roman" w:cs="Times New Roman"/>
        </w:rPr>
        <w:t xml:space="preserve">application review </w:t>
      </w:r>
      <w:r w:rsidR="00FD7183" w:rsidRPr="00044A38">
        <w:rPr>
          <w:rFonts w:ascii="Times New Roman" w:hAnsi="Times New Roman" w:cs="Times New Roman"/>
        </w:rPr>
        <w:t xml:space="preserve">coordination, </w:t>
      </w:r>
      <w:r w:rsidR="006F57D0" w:rsidRPr="00044A38">
        <w:rPr>
          <w:rFonts w:ascii="Times New Roman" w:hAnsi="Times New Roman" w:cs="Times New Roman"/>
        </w:rPr>
        <w:t>processes</w:t>
      </w:r>
      <w:r w:rsidR="00C90E0D">
        <w:rPr>
          <w:rFonts w:ascii="Times New Roman" w:hAnsi="Times New Roman" w:cs="Times New Roman"/>
        </w:rPr>
        <w:t>,</w:t>
      </w:r>
      <w:r w:rsidR="006F57D0">
        <w:rPr>
          <w:rFonts w:ascii="Times New Roman" w:hAnsi="Times New Roman" w:cs="Times New Roman"/>
        </w:rPr>
        <w:t xml:space="preserve"> </w:t>
      </w:r>
      <w:r w:rsidR="006F57D0" w:rsidRPr="00044A38">
        <w:rPr>
          <w:rFonts w:ascii="Times New Roman" w:hAnsi="Times New Roman" w:cs="Times New Roman"/>
        </w:rPr>
        <w:t>procedure</w:t>
      </w:r>
      <w:r w:rsidR="00CA730E" w:rsidRPr="00044A38">
        <w:rPr>
          <w:rFonts w:ascii="Times New Roman" w:hAnsi="Times New Roman" w:cs="Times New Roman"/>
        </w:rPr>
        <w:t xml:space="preserve">s, and workflow is </w:t>
      </w:r>
      <w:r w:rsidRPr="00044A38">
        <w:rPr>
          <w:rFonts w:ascii="Times New Roman" w:hAnsi="Times New Roman" w:cs="Times New Roman"/>
        </w:rPr>
        <w:t xml:space="preserve">  ongoing</w:t>
      </w:r>
      <w:r w:rsidR="002D20FA" w:rsidRPr="00044A38">
        <w:rPr>
          <w:rFonts w:ascii="Times New Roman" w:hAnsi="Times New Roman" w:cs="Times New Roman"/>
        </w:rPr>
        <w:t xml:space="preserve">. </w:t>
      </w:r>
      <w:r w:rsidR="00EF62C2" w:rsidRPr="00044A38">
        <w:rPr>
          <w:rFonts w:ascii="Times New Roman" w:hAnsi="Times New Roman" w:cs="Times New Roman"/>
        </w:rPr>
        <w:t>Current efforts have focused on the following</w:t>
      </w:r>
      <w:r w:rsidR="00583A14" w:rsidRPr="00044A38">
        <w:rPr>
          <w:rFonts w:ascii="Times New Roman" w:hAnsi="Times New Roman" w:cs="Times New Roman"/>
        </w:rPr>
        <w:t>.</w:t>
      </w:r>
    </w:p>
    <w:p w14:paraId="18C5DFEC" w14:textId="4A2C142B" w:rsidR="00EC1C20" w:rsidRPr="002C542D" w:rsidRDefault="00F32E07" w:rsidP="002C542D">
      <w:pPr>
        <w:pStyle w:val="ListParagraph"/>
        <w:numPr>
          <w:ilvl w:val="0"/>
          <w:numId w:val="6"/>
        </w:numPr>
        <w:jc w:val="both"/>
        <w:rPr>
          <w:rFonts w:ascii="Times New Roman" w:eastAsiaTheme="minorEastAsia" w:hAnsi="Times New Roman" w:cs="Times New Roman"/>
        </w:rPr>
      </w:pPr>
      <w:r w:rsidRPr="002C542D">
        <w:rPr>
          <w:rFonts w:ascii="Times New Roman" w:eastAsiaTheme="minorEastAsia" w:hAnsi="Times New Roman" w:cs="Times New Roman"/>
        </w:rPr>
        <w:t>Began working on p</w:t>
      </w:r>
      <w:r w:rsidR="00276417" w:rsidRPr="7EACC9CF">
        <w:rPr>
          <w:rFonts w:ascii="Times New Roman" w:eastAsiaTheme="minorEastAsia" w:hAnsi="Times New Roman" w:cs="Times New Roman"/>
        </w:rPr>
        <w:t xml:space="preserve">lanning procedures, application checklists, process guides, and workflow documentation. </w:t>
      </w:r>
      <w:r w:rsidR="009A6393" w:rsidRPr="002C542D">
        <w:rPr>
          <w:rFonts w:ascii="Times New Roman" w:eastAsiaTheme="minorEastAsia" w:hAnsi="Times New Roman" w:cs="Times New Roman"/>
        </w:rPr>
        <w:t xml:space="preserve"> </w:t>
      </w:r>
      <w:r w:rsidR="00780BC6" w:rsidRPr="002C542D">
        <w:rPr>
          <w:rFonts w:ascii="Times New Roman" w:eastAsiaTheme="minorEastAsia" w:hAnsi="Times New Roman" w:cs="Times New Roman"/>
        </w:rPr>
        <w:t>Review of t</w:t>
      </w:r>
      <w:r w:rsidR="00C22C1C" w:rsidRPr="002C542D">
        <w:rPr>
          <w:rFonts w:ascii="Times New Roman" w:eastAsiaTheme="minorEastAsia" w:hAnsi="Times New Roman" w:cs="Times New Roman"/>
        </w:rPr>
        <w:t>he</w:t>
      </w:r>
      <w:r w:rsidR="00AF5A7E" w:rsidRPr="002C542D">
        <w:rPr>
          <w:rFonts w:ascii="Times New Roman" w:eastAsiaTheme="minorEastAsia" w:hAnsi="Times New Roman" w:cs="Times New Roman"/>
        </w:rPr>
        <w:t xml:space="preserve"> </w:t>
      </w:r>
      <w:r w:rsidR="00276417" w:rsidRPr="7EACC9CF">
        <w:rPr>
          <w:rFonts w:ascii="Times New Roman" w:eastAsiaTheme="minorEastAsia" w:hAnsi="Times New Roman" w:cs="Times New Roman"/>
        </w:rPr>
        <w:t>Site Plan Review (SPR) process</w:t>
      </w:r>
      <w:r w:rsidR="00AF5A7E" w:rsidRPr="002C542D">
        <w:rPr>
          <w:rFonts w:ascii="Times New Roman" w:eastAsiaTheme="minorEastAsia" w:hAnsi="Times New Roman" w:cs="Times New Roman"/>
        </w:rPr>
        <w:t xml:space="preserve"> </w:t>
      </w:r>
      <w:r w:rsidR="00780BC6" w:rsidRPr="002C542D">
        <w:rPr>
          <w:rFonts w:ascii="Times New Roman" w:eastAsiaTheme="minorEastAsia" w:hAnsi="Times New Roman" w:cs="Times New Roman"/>
        </w:rPr>
        <w:t>is underway with the creation of a</w:t>
      </w:r>
      <w:r w:rsidR="00276417" w:rsidRPr="7EACC9CF">
        <w:rPr>
          <w:rFonts w:ascii="Times New Roman" w:eastAsiaTheme="minorEastAsia" w:hAnsi="Times New Roman" w:cs="Times New Roman"/>
        </w:rPr>
        <w:t xml:space="preserve"> flowchart</w:t>
      </w:r>
      <w:r w:rsidR="00780BC6" w:rsidRPr="002C542D">
        <w:rPr>
          <w:rFonts w:ascii="Times New Roman" w:eastAsiaTheme="minorEastAsia" w:hAnsi="Times New Roman" w:cs="Times New Roman"/>
        </w:rPr>
        <w:t xml:space="preserve">.  </w:t>
      </w:r>
      <w:r w:rsidR="0032508A" w:rsidRPr="002C542D">
        <w:rPr>
          <w:rFonts w:ascii="Times New Roman" w:eastAsiaTheme="minorEastAsia" w:hAnsi="Times New Roman" w:cs="Times New Roman"/>
        </w:rPr>
        <w:t xml:space="preserve">Updated workflows will be added to the </w:t>
      </w:r>
      <w:r w:rsidR="00226075" w:rsidRPr="002C542D">
        <w:rPr>
          <w:rFonts w:ascii="Times New Roman" w:eastAsiaTheme="minorEastAsia" w:hAnsi="Times New Roman" w:cs="Times New Roman"/>
        </w:rPr>
        <w:t>City’s website.</w:t>
      </w:r>
    </w:p>
    <w:p w14:paraId="5E18940D" w14:textId="77777777" w:rsidR="004028E3" w:rsidRPr="002C542D" w:rsidRDefault="004028E3" w:rsidP="002C542D">
      <w:pPr>
        <w:pStyle w:val="ListParagraph"/>
        <w:numPr>
          <w:ilvl w:val="0"/>
          <w:numId w:val="6"/>
        </w:numPr>
        <w:jc w:val="both"/>
        <w:rPr>
          <w:rFonts w:ascii="Times New Roman" w:hAnsi="Times New Roman" w:cs="Times New Roman"/>
        </w:rPr>
      </w:pPr>
      <w:r w:rsidRPr="002C542D">
        <w:rPr>
          <w:rFonts w:ascii="Times New Roman" w:eastAsiaTheme="minorEastAsia" w:hAnsi="Times New Roman" w:cs="Times New Roman"/>
        </w:rPr>
        <w:t>B</w:t>
      </w:r>
      <w:r w:rsidR="007B0398" w:rsidRPr="002C542D">
        <w:rPr>
          <w:rFonts w:ascii="Times New Roman" w:eastAsiaTheme="minorEastAsia" w:hAnsi="Times New Roman" w:cs="Times New Roman"/>
        </w:rPr>
        <w:t xml:space="preserve">egun developing </w:t>
      </w:r>
      <w:r w:rsidR="00276417" w:rsidRPr="7EACC9CF">
        <w:rPr>
          <w:rFonts w:ascii="Times New Roman" w:eastAsiaTheme="minorEastAsia" w:hAnsi="Times New Roman" w:cs="Times New Roman"/>
        </w:rPr>
        <w:t>project tracking tools and reports</w:t>
      </w:r>
      <w:r w:rsidR="00D12E70" w:rsidRPr="002C542D">
        <w:rPr>
          <w:rFonts w:ascii="Times New Roman" w:eastAsiaTheme="minorEastAsia" w:hAnsi="Times New Roman" w:cs="Times New Roman"/>
        </w:rPr>
        <w:t xml:space="preserve"> to assist with</w:t>
      </w:r>
      <w:r w:rsidR="00D12E70" w:rsidRPr="002C542D">
        <w:rPr>
          <w:rFonts w:ascii="Times New Roman" w:hAnsi="Times New Roman" w:cs="Times New Roman"/>
        </w:rPr>
        <w:t xml:space="preserve"> </w:t>
      </w:r>
      <w:r w:rsidR="00276417" w:rsidRPr="002C542D">
        <w:rPr>
          <w:rFonts w:ascii="Times New Roman" w:hAnsi="Times New Roman" w:cs="Times New Roman"/>
        </w:rPr>
        <w:t>monitoring project milestones and deadlines</w:t>
      </w:r>
      <w:r w:rsidR="00206F72" w:rsidRPr="002C542D">
        <w:rPr>
          <w:rFonts w:ascii="Times New Roman" w:hAnsi="Times New Roman" w:cs="Times New Roman"/>
        </w:rPr>
        <w:t xml:space="preserve"> </w:t>
      </w:r>
      <w:r w:rsidR="00EE6341" w:rsidRPr="002C542D">
        <w:rPr>
          <w:rFonts w:ascii="Times New Roman" w:hAnsi="Times New Roman" w:cs="Times New Roman"/>
        </w:rPr>
        <w:t>to provide</w:t>
      </w:r>
      <w:r w:rsidR="00276417" w:rsidRPr="002C542D">
        <w:rPr>
          <w:rFonts w:ascii="Times New Roman" w:hAnsi="Times New Roman" w:cs="Times New Roman"/>
        </w:rPr>
        <w:t xml:space="preserve"> data for reporting</w:t>
      </w:r>
      <w:r w:rsidR="00814405" w:rsidRPr="002C542D">
        <w:rPr>
          <w:rFonts w:ascii="Times New Roman" w:hAnsi="Times New Roman" w:cs="Times New Roman"/>
        </w:rPr>
        <w:t xml:space="preserve">, </w:t>
      </w:r>
      <w:r w:rsidR="00276417" w:rsidRPr="002C542D">
        <w:rPr>
          <w:rFonts w:ascii="Times New Roman" w:hAnsi="Times New Roman" w:cs="Times New Roman"/>
        </w:rPr>
        <w:t>decision-making</w:t>
      </w:r>
      <w:r w:rsidR="005652AD" w:rsidRPr="002C542D">
        <w:rPr>
          <w:rFonts w:ascii="Times New Roman" w:hAnsi="Times New Roman" w:cs="Times New Roman"/>
        </w:rPr>
        <w:t xml:space="preserve"> and to ensure project</w:t>
      </w:r>
      <w:r w:rsidR="001F773F" w:rsidRPr="002C542D">
        <w:rPr>
          <w:rFonts w:ascii="Times New Roman" w:hAnsi="Times New Roman" w:cs="Times New Roman"/>
        </w:rPr>
        <w:t>s are moving forward in a timely manner</w:t>
      </w:r>
      <w:r w:rsidR="00276417" w:rsidRPr="002C542D">
        <w:rPr>
          <w:rFonts w:ascii="Times New Roman" w:hAnsi="Times New Roman" w:cs="Times New Roman"/>
        </w:rPr>
        <w:t>.</w:t>
      </w:r>
    </w:p>
    <w:p w14:paraId="55CABBD2" w14:textId="5CAE608F" w:rsidR="00276417" w:rsidRPr="002C542D" w:rsidRDefault="004028E3" w:rsidP="002C542D">
      <w:pPr>
        <w:pStyle w:val="ListParagraph"/>
        <w:numPr>
          <w:ilvl w:val="0"/>
          <w:numId w:val="6"/>
        </w:numPr>
        <w:jc w:val="both"/>
        <w:rPr>
          <w:rFonts w:ascii="Times New Roman" w:hAnsi="Times New Roman" w:cs="Times New Roman"/>
        </w:rPr>
      </w:pPr>
      <w:r w:rsidRPr="002C542D">
        <w:rPr>
          <w:rFonts w:ascii="Times New Roman" w:hAnsi="Times New Roman" w:cs="Times New Roman"/>
        </w:rPr>
        <w:t xml:space="preserve">Continued </w:t>
      </w:r>
      <w:r w:rsidR="00D6486C" w:rsidRPr="002C542D">
        <w:rPr>
          <w:rFonts w:ascii="Times New Roman" w:hAnsi="Times New Roman" w:cs="Times New Roman"/>
        </w:rPr>
        <w:t>regular Future Growth Area</w:t>
      </w:r>
      <w:r w:rsidR="00226075" w:rsidRPr="002C542D">
        <w:rPr>
          <w:rFonts w:ascii="Times New Roman" w:hAnsi="Times New Roman" w:cs="Times New Roman"/>
        </w:rPr>
        <w:t xml:space="preserve"> </w:t>
      </w:r>
      <w:r w:rsidR="00E936BE" w:rsidRPr="002C542D">
        <w:rPr>
          <w:rFonts w:ascii="Times New Roman" w:hAnsi="Times New Roman" w:cs="Times New Roman"/>
        </w:rPr>
        <w:t xml:space="preserve">interdepartmental </w:t>
      </w:r>
      <w:r w:rsidR="003800C4" w:rsidRPr="002C542D">
        <w:rPr>
          <w:rFonts w:ascii="Times New Roman" w:hAnsi="Times New Roman" w:cs="Times New Roman"/>
        </w:rPr>
        <w:t>coordination meeting</w:t>
      </w:r>
      <w:r w:rsidR="00E32A9C">
        <w:rPr>
          <w:rFonts w:ascii="Times New Roman" w:hAnsi="Times New Roman" w:cs="Times New Roman"/>
        </w:rPr>
        <w:t>s</w:t>
      </w:r>
      <w:r w:rsidR="00E936BE" w:rsidRPr="002C542D">
        <w:rPr>
          <w:rFonts w:ascii="Times New Roman" w:hAnsi="Times New Roman" w:cs="Times New Roman"/>
        </w:rPr>
        <w:t xml:space="preserve"> to </w:t>
      </w:r>
      <w:r w:rsidR="004A31E6" w:rsidRPr="002C542D">
        <w:rPr>
          <w:rFonts w:ascii="Times New Roman" w:hAnsi="Times New Roman" w:cs="Times New Roman"/>
        </w:rPr>
        <w:t xml:space="preserve">facilitate review of </w:t>
      </w:r>
      <w:r w:rsidR="00C80AF7" w:rsidRPr="002C542D">
        <w:rPr>
          <w:rFonts w:ascii="Times New Roman" w:hAnsi="Times New Roman" w:cs="Times New Roman"/>
        </w:rPr>
        <w:t>six tentative map applications.</w:t>
      </w:r>
      <w:r w:rsidR="003800C4" w:rsidRPr="002C542D">
        <w:rPr>
          <w:rFonts w:ascii="Times New Roman" w:hAnsi="Times New Roman" w:cs="Times New Roman"/>
        </w:rPr>
        <w:t xml:space="preserve"> </w:t>
      </w:r>
      <w:r w:rsidR="00D6486C" w:rsidRPr="002C542D">
        <w:rPr>
          <w:rFonts w:ascii="Times New Roman" w:hAnsi="Times New Roman" w:cs="Times New Roman"/>
        </w:rPr>
        <w:t xml:space="preserve"> </w:t>
      </w:r>
      <w:r w:rsidR="00276417" w:rsidRPr="002C542D">
        <w:rPr>
          <w:rFonts w:ascii="Times New Roman" w:hAnsi="Times New Roman" w:cs="Times New Roman"/>
        </w:rPr>
        <w:t xml:space="preserve"> </w:t>
      </w:r>
    </w:p>
    <w:p w14:paraId="216A870A" w14:textId="77777777" w:rsidR="00C80AF7" w:rsidRPr="002C542D" w:rsidRDefault="00FD036B" w:rsidP="7EACC9CF">
      <w:pPr>
        <w:pStyle w:val="ListParagraph"/>
        <w:numPr>
          <w:ilvl w:val="0"/>
          <w:numId w:val="6"/>
        </w:numPr>
        <w:jc w:val="both"/>
        <w:rPr>
          <w:rFonts w:ascii="Times New Roman" w:eastAsiaTheme="minorEastAsia" w:hAnsi="Times New Roman" w:cs="Times New Roman"/>
        </w:rPr>
      </w:pPr>
      <w:r w:rsidRPr="002C542D">
        <w:rPr>
          <w:rFonts w:ascii="Times New Roman" w:eastAsia="Times New Roman" w:hAnsi="Times New Roman" w:cs="Times New Roman"/>
        </w:rPr>
        <w:t>Established biweekly coordination meetings with the Police Department to de</w:t>
      </w:r>
      <w:r w:rsidRPr="7EACC9CF">
        <w:rPr>
          <w:rFonts w:ascii="Times New Roman" w:eastAsiaTheme="minorEastAsia" w:hAnsi="Times New Roman" w:cs="Times New Roman"/>
        </w:rPr>
        <w:t>velop procedures for concurrent Planning and Police Department review, updat</w:t>
      </w:r>
      <w:r w:rsidRPr="002C542D">
        <w:rPr>
          <w:rFonts w:ascii="Times New Roman" w:eastAsiaTheme="minorEastAsia" w:hAnsi="Times New Roman" w:cs="Times New Roman"/>
        </w:rPr>
        <w:t xml:space="preserve">e </w:t>
      </w:r>
      <w:r w:rsidRPr="7EACC9CF">
        <w:rPr>
          <w:rFonts w:ascii="Times New Roman" w:eastAsiaTheme="minorEastAsia" w:hAnsi="Times New Roman" w:cs="Times New Roman"/>
        </w:rPr>
        <w:t xml:space="preserve">the Temporary Use of Land Permit (TULP) application </w:t>
      </w:r>
      <w:r w:rsidRPr="002C542D">
        <w:rPr>
          <w:rFonts w:ascii="Times New Roman" w:eastAsiaTheme="minorEastAsia" w:hAnsi="Times New Roman" w:cs="Times New Roman"/>
        </w:rPr>
        <w:t xml:space="preserve">to support </w:t>
      </w:r>
      <w:r w:rsidRPr="7EACC9CF">
        <w:rPr>
          <w:rFonts w:ascii="Times New Roman" w:eastAsiaTheme="minorEastAsia" w:hAnsi="Times New Roman" w:cs="Times New Roman"/>
        </w:rPr>
        <w:t>a more efficient review process</w:t>
      </w:r>
      <w:r w:rsidRPr="002C542D">
        <w:rPr>
          <w:rFonts w:ascii="Times New Roman" w:eastAsiaTheme="minorEastAsia" w:hAnsi="Times New Roman" w:cs="Times New Roman"/>
        </w:rPr>
        <w:t xml:space="preserve">, and </w:t>
      </w:r>
      <w:r w:rsidRPr="7EACC9CF">
        <w:rPr>
          <w:rFonts w:ascii="Times New Roman" w:eastAsiaTheme="minorEastAsia" w:hAnsi="Times New Roman" w:cs="Times New Roman"/>
        </w:rPr>
        <w:t>define review responsibilities and timelines to keep projects moving through the process.</w:t>
      </w:r>
    </w:p>
    <w:p w14:paraId="7FF654B0" w14:textId="78B73C43" w:rsidR="00FD036B" w:rsidRDefault="00C80AF7" w:rsidP="002C542D">
      <w:pPr>
        <w:pStyle w:val="ListParagraph"/>
        <w:numPr>
          <w:ilvl w:val="0"/>
          <w:numId w:val="6"/>
        </w:numPr>
        <w:jc w:val="both"/>
        <w:rPr>
          <w:rFonts w:ascii="Times New Roman" w:eastAsiaTheme="minorEastAsia" w:hAnsi="Times New Roman" w:cs="Times New Roman"/>
        </w:rPr>
      </w:pPr>
      <w:r w:rsidRPr="002C542D">
        <w:rPr>
          <w:rFonts w:ascii="Times New Roman" w:eastAsiaTheme="minorEastAsia" w:hAnsi="Times New Roman" w:cs="Times New Roman"/>
        </w:rPr>
        <w:t>C</w:t>
      </w:r>
      <w:r w:rsidR="009D6BB9" w:rsidRPr="002C542D">
        <w:rPr>
          <w:rFonts w:ascii="Times New Roman" w:eastAsiaTheme="minorEastAsia" w:hAnsi="Times New Roman" w:cs="Times New Roman"/>
        </w:rPr>
        <w:t>ollaborated w</w:t>
      </w:r>
      <w:r w:rsidR="005E09D6" w:rsidRPr="002C542D">
        <w:rPr>
          <w:rFonts w:ascii="Times New Roman" w:eastAsiaTheme="minorEastAsia" w:hAnsi="Times New Roman" w:cs="Times New Roman"/>
        </w:rPr>
        <w:t xml:space="preserve">ith the Salinas Valley Chamber of Commerce Board to </w:t>
      </w:r>
      <w:r w:rsidR="00487CDA" w:rsidRPr="002C542D">
        <w:rPr>
          <w:rFonts w:ascii="Times New Roman" w:eastAsiaTheme="minorEastAsia" w:hAnsi="Times New Roman" w:cs="Times New Roman"/>
        </w:rPr>
        <w:t xml:space="preserve">address </w:t>
      </w:r>
      <w:r w:rsidR="00DE7DAE" w:rsidRPr="002C542D">
        <w:rPr>
          <w:rFonts w:ascii="Times New Roman" w:eastAsiaTheme="minorEastAsia" w:hAnsi="Times New Roman" w:cs="Times New Roman"/>
        </w:rPr>
        <w:t xml:space="preserve">planning and permitting </w:t>
      </w:r>
      <w:r w:rsidR="001114C7" w:rsidRPr="002C542D">
        <w:rPr>
          <w:rFonts w:ascii="Times New Roman" w:eastAsiaTheme="minorEastAsia" w:hAnsi="Times New Roman" w:cs="Times New Roman"/>
        </w:rPr>
        <w:t xml:space="preserve">issues and roadblocks </w:t>
      </w:r>
      <w:r w:rsidR="0097589A" w:rsidRPr="002C542D">
        <w:rPr>
          <w:rFonts w:ascii="Times New Roman" w:eastAsiaTheme="minorEastAsia" w:hAnsi="Times New Roman" w:cs="Times New Roman"/>
        </w:rPr>
        <w:t xml:space="preserve">in the areas of </w:t>
      </w:r>
      <w:r w:rsidR="00CB6B24" w:rsidRPr="002C542D">
        <w:rPr>
          <w:rFonts w:ascii="Times New Roman" w:eastAsiaTheme="minorEastAsia" w:hAnsi="Times New Roman" w:cs="Times New Roman"/>
        </w:rPr>
        <w:t xml:space="preserve">Communication and Customer Service, </w:t>
      </w:r>
      <w:r w:rsidR="00A00325" w:rsidRPr="002C542D">
        <w:rPr>
          <w:rFonts w:ascii="Times New Roman" w:eastAsiaTheme="minorEastAsia" w:hAnsi="Times New Roman" w:cs="Times New Roman"/>
        </w:rPr>
        <w:t>Staff Training and Coverage, Processing and Workflow and Technology</w:t>
      </w:r>
      <w:r w:rsidR="002D4329" w:rsidRPr="002C542D">
        <w:rPr>
          <w:rFonts w:ascii="Times New Roman" w:eastAsiaTheme="minorEastAsia" w:hAnsi="Times New Roman" w:cs="Times New Roman"/>
        </w:rPr>
        <w:t xml:space="preserve"> </w:t>
      </w:r>
      <w:r w:rsidR="00604BF5">
        <w:rPr>
          <w:rFonts w:ascii="Times New Roman" w:eastAsiaTheme="minorEastAsia" w:hAnsi="Times New Roman" w:cs="Times New Roman"/>
        </w:rPr>
        <w:t xml:space="preserve">that were </w:t>
      </w:r>
      <w:r w:rsidR="00801FC6">
        <w:rPr>
          <w:rFonts w:ascii="Times New Roman" w:eastAsiaTheme="minorEastAsia" w:hAnsi="Times New Roman" w:cs="Times New Roman"/>
        </w:rPr>
        <w:t xml:space="preserve">identified and </w:t>
      </w:r>
      <w:r w:rsidR="002D4329" w:rsidRPr="002C542D">
        <w:rPr>
          <w:rFonts w:ascii="Times New Roman" w:eastAsiaTheme="minorEastAsia" w:hAnsi="Times New Roman" w:cs="Times New Roman"/>
        </w:rPr>
        <w:t>provide</w:t>
      </w:r>
      <w:r w:rsidR="00CC41F6" w:rsidRPr="002C542D">
        <w:rPr>
          <w:rFonts w:ascii="Times New Roman" w:eastAsiaTheme="minorEastAsia" w:hAnsi="Times New Roman" w:cs="Times New Roman"/>
        </w:rPr>
        <w:t xml:space="preserve">d through </w:t>
      </w:r>
      <w:r w:rsidR="00F15E49" w:rsidRPr="002C542D">
        <w:rPr>
          <w:rFonts w:ascii="Times New Roman" w:eastAsiaTheme="minorEastAsia" w:hAnsi="Times New Roman" w:cs="Times New Roman"/>
        </w:rPr>
        <w:t xml:space="preserve">a stakeholder </w:t>
      </w:r>
      <w:r w:rsidR="00ED2B97" w:rsidRPr="002C542D">
        <w:rPr>
          <w:rFonts w:ascii="Times New Roman" w:eastAsiaTheme="minorEastAsia" w:hAnsi="Times New Roman" w:cs="Times New Roman"/>
        </w:rPr>
        <w:t xml:space="preserve">meeting.  </w:t>
      </w:r>
      <w:r w:rsidR="008E2E62" w:rsidRPr="002C542D">
        <w:rPr>
          <w:rFonts w:ascii="Times New Roman" w:eastAsiaTheme="minorEastAsia" w:hAnsi="Times New Roman" w:cs="Times New Roman"/>
        </w:rPr>
        <w:t xml:space="preserve">Current, </w:t>
      </w:r>
      <w:r w:rsidR="004B7B91" w:rsidRPr="002C542D">
        <w:rPr>
          <w:rFonts w:ascii="Times New Roman" w:eastAsiaTheme="minorEastAsia" w:hAnsi="Times New Roman" w:cs="Times New Roman"/>
        </w:rPr>
        <w:t xml:space="preserve">near-team and long-term actions to address the identified </w:t>
      </w:r>
      <w:r w:rsidR="001303C4" w:rsidRPr="002C542D">
        <w:rPr>
          <w:rFonts w:ascii="Times New Roman" w:eastAsiaTheme="minorEastAsia" w:hAnsi="Times New Roman" w:cs="Times New Roman"/>
        </w:rPr>
        <w:t>issues and barriers were provided to the Ch</w:t>
      </w:r>
      <w:r w:rsidR="0013026F" w:rsidRPr="002C542D">
        <w:rPr>
          <w:rFonts w:ascii="Times New Roman" w:eastAsiaTheme="minorEastAsia" w:hAnsi="Times New Roman" w:cs="Times New Roman"/>
        </w:rPr>
        <w:t>amber Board.</w:t>
      </w:r>
      <w:r w:rsidR="00BB34C8" w:rsidRPr="002C542D">
        <w:rPr>
          <w:rFonts w:ascii="Times New Roman" w:eastAsiaTheme="minorEastAsia" w:hAnsi="Times New Roman" w:cs="Times New Roman"/>
        </w:rPr>
        <w:t xml:space="preserve"> </w:t>
      </w:r>
      <w:r w:rsidR="00291A2D" w:rsidRPr="002C542D">
        <w:rPr>
          <w:rFonts w:ascii="Times New Roman" w:eastAsiaTheme="minorEastAsia" w:hAnsi="Times New Roman" w:cs="Times New Roman"/>
        </w:rPr>
        <w:t xml:space="preserve"> </w:t>
      </w:r>
      <w:r w:rsidR="007279F2">
        <w:rPr>
          <w:rFonts w:ascii="Times New Roman" w:eastAsiaTheme="minorEastAsia" w:hAnsi="Times New Roman" w:cs="Times New Roman"/>
        </w:rPr>
        <w:t>Staff will continue to work with the</w:t>
      </w:r>
      <w:r w:rsidR="00AA01AB" w:rsidRPr="002C542D">
        <w:rPr>
          <w:rFonts w:ascii="Times New Roman" w:eastAsiaTheme="minorEastAsia" w:hAnsi="Times New Roman" w:cs="Times New Roman"/>
        </w:rPr>
        <w:t xml:space="preserve"> </w:t>
      </w:r>
      <w:r w:rsidR="00AF7E33" w:rsidRPr="002C542D">
        <w:rPr>
          <w:rFonts w:ascii="Times New Roman" w:eastAsiaTheme="minorEastAsia" w:hAnsi="Times New Roman" w:cs="Times New Roman"/>
        </w:rPr>
        <w:t>Chambe</w:t>
      </w:r>
      <w:r w:rsidR="007279F2">
        <w:rPr>
          <w:rFonts w:ascii="Times New Roman" w:eastAsiaTheme="minorEastAsia" w:hAnsi="Times New Roman" w:cs="Times New Roman"/>
        </w:rPr>
        <w:t>r to</w:t>
      </w:r>
      <w:r w:rsidR="00AF7E33" w:rsidRPr="002C542D">
        <w:rPr>
          <w:rFonts w:ascii="Times New Roman" w:eastAsiaTheme="minorEastAsia" w:hAnsi="Times New Roman" w:cs="Times New Roman"/>
        </w:rPr>
        <w:t xml:space="preserve"> evaluat</w:t>
      </w:r>
      <w:r w:rsidR="001A7557">
        <w:rPr>
          <w:rFonts w:ascii="Times New Roman" w:eastAsiaTheme="minorEastAsia" w:hAnsi="Times New Roman" w:cs="Times New Roman"/>
        </w:rPr>
        <w:t>e</w:t>
      </w:r>
      <w:r w:rsidR="00AF7E33" w:rsidRPr="002C542D">
        <w:rPr>
          <w:rFonts w:ascii="Times New Roman" w:eastAsiaTheme="minorEastAsia" w:hAnsi="Times New Roman" w:cs="Times New Roman"/>
        </w:rPr>
        <w:t xml:space="preserve"> how changes at the Permit Center are improving the customer experience. This would include</w:t>
      </w:r>
      <w:r w:rsidR="0040583A" w:rsidRPr="002C542D">
        <w:rPr>
          <w:rFonts w:ascii="Times New Roman" w:eastAsiaTheme="minorEastAsia" w:hAnsi="Times New Roman" w:cs="Times New Roman"/>
        </w:rPr>
        <w:t xml:space="preserve"> </w:t>
      </w:r>
      <w:r w:rsidR="00D35456">
        <w:rPr>
          <w:rFonts w:ascii="Times New Roman" w:eastAsiaTheme="minorEastAsia" w:hAnsi="Times New Roman" w:cs="Times New Roman"/>
        </w:rPr>
        <w:t xml:space="preserve">continued </w:t>
      </w:r>
      <w:r w:rsidR="0062064D">
        <w:rPr>
          <w:rFonts w:ascii="Times New Roman" w:eastAsiaTheme="minorEastAsia" w:hAnsi="Times New Roman" w:cs="Times New Roman"/>
        </w:rPr>
        <w:t xml:space="preserve">conversations with stakeholders and </w:t>
      </w:r>
      <w:r w:rsidR="004B290E" w:rsidRPr="002C542D">
        <w:rPr>
          <w:rFonts w:ascii="Times New Roman" w:eastAsiaTheme="minorEastAsia" w:hAnsi="Times New Roman" w:cs="Times New Roman"/>
        </w:rPr>
        <w:t>develop</w:t>
      </w:r>
      <w:r w:rsidR="0062064D">
        <w:rPr>
          <w:rFonts w:ascii="Times New Roman" w:eastAsiaTheme="minorEastAsia" w:hAnsi="Times New Roman" w:cs="Times New Roman"/>
        </w:rPr>
        <w:t>ment of</w:t>
      </w:r>
      <w:r w:rsidR="004B290E" w:rsidRPr="002C542D">
        <w:rPr>
          <w:rFonts w:ascii="Times New Roman" w:eastAsiaTheme="minorEastAsia" w:hAnsi="Times New Roman" w:cs="Times New Roman"/>
        </w:rPr>
        <w:t xml:space="preserve"> </w:t>
      </w:r>
      <w:r w:rsidR="00AF7E33" w:rsidRPr="002C542D">
        <w:rPr>
          <w:rFonts w:ascii="Times New Roman" w:eastAsiaTheme="minorEastAsia" w:hAnsi="Times New Roman" w:cs="Times New Roman"/>
        </w:rPr>
        <w:t xml:space="preserve">a survey </w:t>
      </w:r>
      <w:r w:rsidR="004B290E" w:rsidRPr="002C542D">
        <w:rPr>
          <w:rFonts w:ascii="Times New Roman" w:eastAsiaTheme="minorEastAsia" w:hAnsi="Times New Roman" w:cs="Times New Roman"/>
        </w:rPr>
        <w:t xml:space="preserve">to better capture </w:t>
      </w:r>
      <w:r w:rsidR="002C542D" w:rsidRPr="002C542D">
        <w:rPr>
          <w:rFonts w:ascii="Times New Roman" w:eastAsiaTheme="minorEastAsia" w:hAnsi="Times New Roman" w:cs="Times New Roman"/>
        </w:rPr>
        <w:t xml:space="preserve">the </w:t>
      </w:r>
      <w:r w:rsidR="00AF7E33" w:rsidRPr="002C542D">
        <w:rPr>
          <w:rFonts w:ascii="Times New Roman" w:eastAsiaTheme="minorEastAsia" w:hAnsi="Times New Roman" w:cs="Times New Roman"/>
        </w:rPr>
        <w:t xml:space="preserve">expectations and experiences </w:t>
      </w:r>
      <w:r w:rsidR="002C542D" w:rsidRPr="002C542D">
        <w:rPr>
          <w:rFonts w:ascii="Times New Roman" w:eastAsiaTheme="minorEastAsia" w:hAnsi="Times New Roman" w:cs="Times New Roman"/>
        </w:rPr>
        <w:t xml:space="preserve">of </w:t>
      </w:r>
      <w:r w:rsidR="00AF7E33" w:rsidRPr="002C542D">
        <w:rPr>
          <w:rFonts w:ascii="Times New Roman" w:eastAsiaTheme="minorEastAsia" w:hAnsi="Times New Roman" w:cs="Times New Roman"/>
        </w:rPr>
        <w:t>applicants and customers.</w:t>
      </w:r>
    </w:p>
    <w:p w14:paraId="5B884322" w14:textId="52A46835" w:rsidR="002B498E" w:rsidRPr="002C542D" w:rsidRDefault="002B498E" w:rsidP="002C542D">
      <w:pPr>
        <w:pStyle w:val="ListParagraph"/>
        <w:numPr>
          <w:ilvl w:val="0"/>
          <w:numId w:val="6"/>
        </w:numPr>
        <w:jc w:val="both"/>
        <w:rPr>
          <w:rFonts w:ascii="Times New Roman" w:eastAsiaTheme="minorEastAsia" w:hAnsi="Times New Roman" w:cs="Times New Roman"/>
        </w:rPr>
      </w:pPr>
      <w:r>
        <w:rPr>
          <w:rFonts w:ascii="Times New Roman" w:eastAsiaTheme="minorEastAsia" w:hAnsi="Times New Roman" w:cs="Times New Roman"/>
        </w:rPr>
        <w:lastRenderedPageBreak/>
        <w:t xml:space="preserve">Executed contract </w:t>
      </w:r>
      <w:r w:rsidR="0062064D">
        <w:rPr>
          <w:rFonts w:ascii="Times New Roman" w:eastAsiaTheme="minorEastAsia" w:hAnsi="Times New Roman" w:cs="Times New Roman"/>
        </w:rPr>
        <w:t xml:space="preserve">with consultant Doug Yount </w:t>
      </w:r>
      <w:r w:rsidR="00231996">
        <w:rPr>
          <w:rFonts w:ascii="Times New Roman" w:eastAsiaTheme="minorEastAsia" w:hAnsi="Times New Roman" w:cs="Times New Roman"/>
        </w:rPr>
        <w:t xml:space="preserve">to </w:t>
      </w:r>
      <w:r w:rsidR="004C18E2">
        <w:rPr>
          <w:rFonts w:ascii="Times New Roman" w:eastAsiaTheme="minorEastAsia" w:hAnsi="Times New Roman" w:cs="Times New Roman"/>
        </w:rPr>
        <w:t xml:space="preserve">assist the City with </w:t>
      </w:r>
      <w:r w:rsidR="00660892">
        <w:rPr>
          <w:rFonts w:ascii="Times New Roman" w:eastAsiaTheme="minorEastAsia" w:hAnsi="Times New Roman" w:cs="Times New Roman"/>
        </w:rPr>
        <w:t xml:space="preserve">developing the </w:t>
      </w:r>
      <w:r w:rsidR="005119E1" w:rsidRPr="005119E1">
        <w:rPr>
          <w:rFonts w:ascii="Times New Roman" w:eastAsiaTheme="minorEastAsia" w:hAnsi="Times New Roman" w:cs="Times New Roman"/>
        </w:rPr>
        <w:t>organizational and operational framework for a strategic development office</w:t>
      </w:r>
      <w:r w:rsidR="00660892">
        <w:rPr>
          <w:rFonts w:ascii="Times New Roman" w:eastAsiaTheme="minorEastAsia" w:hAnsi="Times New Roman" w:cs="Times New Roman"/>
        </w:rPr>
        <w:t xml:space="preserve"> to facilitate the review and processing of major development projects.</w:t>
      </w:r>
    </w:p>
    <w:p w14:paraId="1728B3A4" w14:textId="156DA360" w:rsidR="2F01B1D9" w:rsidRPr="00FA7025" w:rsidRDefault="2F01B1D9" w:rsidP="002D31E8">
      <w:pPr>
        <w:jc w:val="both"/>
        <w:rPr>
          <w:rFonts w:ascii="Times New Roman" w:hAnsi="Times New Roman" w:cs="Times New Roman"/>
        </w:rPr>
      </w:pPr>
      <w:r w:rsidRPr="22ED3872">
        <w:rPr>
          <w:rFonts w:ascii="Times New Roman" w:hAnsi="Times New Roman" w:cs="Times New Roman"/>
        </w:rPr>
        <w:t xml:space="preserve">To improve </w:t>
      </w:r>
      <w:r w:rsidR="054869D0" w:rsidRPr="22ED3872">
        <w:rPr>
          <w:rFonts w:ascii="Times New Roman" w:hAnsi="Times New Roman" w:cs="Times New Roman"/>
        </w:rPr>
        <w:t>our permitting and record keeping s</w:t>
      </w:r>
      <w:r w:rsidR="0A3242FC" w:rsidRPr="22ED3872">
        <w:rPr>
          <w:rFonts w:ascii="Times New Roman" w:hAnsi="Times New Roman" w:cs="Times New Roman"/>
        </w:rPr>
        <w:t>oftware</w:t>
      </w:r>
      <w:r w:rsidR="7909DC77" w:rsidRPr="22ED3872">
        <w:rPr>
          <w:rFonts w:ascii="Times New Roman" w:hAnsi="Times New Roman" w:cs="Times New Roman"/>
        </w:rPr>
        <w:t>,</w:t>
      </w:r>
      <w:r w:rsidR="054869D0" w:rsidRPr="22ED3872">
        <w:rPr>
          <w:rFonts w:ascii="Times New Roman" w:hAnsi="Times New Roman" w:cs="Times New Roman"/>
        </w:rPr>
        <w:t xml:space="preserve"> </w:t>
      </w:r>
      <w:r w:rsidRPr="22ED3872">
        <w:rPr>
          <w:rFonts w:ascii="Times New Roman" w:hAnsi="Times New Roman" w:cs="Times New Roman"/>
        </w:rPr>
        <w:t>CDD initiated the formal procurement process for a new system by releasing a</w:t>
      </w:r>
      <w:r w:rsidR="00D01719">
        <w:rPr>
          <w:rFonts w:ascii="Times New Roman" w:hAnsi="Times New Roman" w:cs="Times New Roman"/>
        </w:rPr>
        <w:t xml:space="preserve"> Request for Qualifications (</w:t>
      </w:r>
      <w:r w:rsidRPr="22ED3872">
        <w:rPr>
          <w:rFonts w:ascii="Times New Roman" w:hAnsi="Times New Roman" w:cs="Times New Roman"/>
        </w:rPr>
        <w:t>RFQ</w:t>
      </w:r>
      <w:r w:rsidR="001D4766">
        <w:rPr>
          <w:rFonts w:ascii="Times New Roman" w:hAnsi="Times New Roman" w:cs="Times New Roman"/>
        </w:rPr>
        <w:t>)</w:t>
      </w:r>
      <w:r w:rsidRPr="22ED3872">
        <w:rPr>
          <w:rFonts w:ascii="Times New Roman" w:hAnsi="Times New Roman" w:cs="Times New Roman"/>
        </w:rPr>
        <w:t xml:space="preserve"> </w:t>
      </w:r>
      <w:r w:rsidR="001A7557">
        <w:rPr>
          <w:rFonts w:ascii="Times New Roman" w:hAnsi="Times New Roman" w:cs="Times New Roman"/>
        </w:rPr>
        <w:t xml:space="preserve">to identify a </w:t>
      </w:r>
      <w:r w:rsidRPr="22ED3872">
        <w:rPr>
          <w:rFonts w:ascii="Times New Roman" w:hAnsi="Times New Roman" w:cs="Times New Roman"/>
        </w:rPr>
        <w:t xml:space="preserve">consultant </w:t>
      </w:r>
      <w:r w:rsidR="001A7557">
        <w:rPr>
          <w:rFonts w:ascii="Times New Roman" w:hAnsi="Times New Roman" w:cs="Times New Roman"/>
        </w:rPr>
        <w:t xml:space="preserve">to manage </w:t>
      </w:r>
      <w:r w:rsidR="007879AA">
        <w:rPr>
          <w:rFonts w:ascii="Times New Roman" w:hAnsi="Times New Roman" w:cs="Times New Roman"/>
        </w:rPr>
        <w:t>Request for Proposal (</w:t>
      </w:r>
      <w:r w:rsidRPr="22ED3872">
        <w:rPr>
          <w:rFonts w:ascii="Times New Roman" w:hAnsi="Times New Roman" w:cs="Times New Roman"/>
        </w:rPr>
        <w:t>RFP</w:t>
      </w:r>
      <w:r w:rsidR="007879AA">
        <w:rPr>
          <w:rFonts w:ascii="Times New Roman" w:hAnsi="Times New Roman" w:cs="Times New Roman"/>
        </w:rPr>
        <w:t>)</w:t>
      </w:r>
      <w:r w:rsidRPr="22ED3872">
        <w:rPr>
          <w:rFonts w:ascii="Times New Roman" w:hAnsi="Times New Roman" w:cs="Times New Roman"/>
        </w:rPr>
        <w:t xml:space="preserve"> development. </w:t>
      </w:r>
      <w:r w:rsidR="6F00A7A4" w:rsidRPr="22ED3872">
        <w:rPr>
          <w:rFonts w:ascii="Times New Roman" w:hAnsi="Times New Roman" w:cs="Times New Roman"/>
        </w:rPr>
        <w:t>T</w:t>
      </w:r>
      <w:r w:rsidR="0A19B15C" w:rsidRPr="22ED3872">
        <w:rPr>
          <w:rFonts w:ascii="Times New Roman" w:hAnsi="Times New Roman" w:cs="Times New Roman"/>
        </w:rPr>
        <w:t>he modernization effort will include a needs assessment to determine whether the City should implement a citywide Enterprise Resource Planning (ERP) system or a permitting and licensing</w:t>
      </w:r>
      <w:r w:rsidR="12AD8C40" w:rsidRPr="22ED3872">
        <w:rPr>
          <w:rFonts w:ascii="Times New Roman" w:hAnsi="Times New Roman" w:cs="Times New Roman"/>
        </w:rPr>
        <w:t xml:space="preserve"> </w:t>
      </w:r>
      <w:r w:rsidR="0A19B15C" w:rsidRPr="22ED3872">
        <w:rPr>
          <w:rFonts w:ascii="Times New Roman" w:hAnsi="Times New Roman" w:cs="Times New Roman"/>
        </w:rPr>
        <w:t>solution best suited to operational needs.</w:t>
      </w:r>
      <w:r w:rsidRPr="22ED3872">
        <w:rPr>
          <w:rFonts w:ascii="Times New Roman" w:hAnsi="Times New Roman" w:cs="Times New Roman"/>
        </w:rPr>
        <w:t xml:space="preserve"> </w:t>
      </w:r>
      <w:r w:rsidR="001A7557">
        <w:rPr>
          <w:rFonts w:ascii="Times New Roman" w:hAnsi="Times New Roman" w:cs="Times New Roman"/>
        </w:rPr>
        <w:t xml:space="preserve">In addition, </w:t>
      </w:r>
      <w:r w:rsidR="3DBEB6A9" w:rsidRPr="22ED3872">
        <w:rPr>
          <w:rFonts w:ascii="Times New Roman" w:hAnsi="Times New Roman" w:cs="Times New Roman"/>
        </w:rPr>
        <w:t>Permit Services</w:t>
      </w:r>
      <w:r w:rsidRPr="22ED3872">
        <w:rPr>
          <w:rFonts w:ascii="Times New Roman" w:hAnsi="Times New Roman" w:cs="Times New Roman"/>
        </w:rPr>
        <w:t xml:space="preserve"> updated its public‑facing Inspections Page to provide clearer instructions for scheduling, preparing for inspections, </w:t>
      </w:r>
      <w:r w:rsidR="07F5E6B0" w:rsidRPr="22ED3872">
        <w:rPr>
          <w:rFonts w:ascii="Times New Roman" w:hAnsi="Times New Roman" w:cs="Times New Roman"/>
        </w:rPr>
        <w:t xml:space="preserve">virtual inspections and </w:t>
      </w:r>
      <w:r w:rsidR="6D8D919F" w:rsidRPr="22ED3872">
        <w:rPr>
          <w:rFonts w:ascii="Times New Roman" w:hAnsi="Times New Roman" w:cs="Times New Roman"/>
        </w:rPr>
        <w:t>f</w:t>
      </w:r>
      <w:r w:rsidR="07F5E6B0" w:rsidRPr="22ED3872">
        <w:rPr>
          <w:rFonts w:ascii="Times New Roman" w:hAnsi="Times New Roman" w:cs="Times New Roman"/>
        </w:rPr>
        <w:t>inal department clearances</w:t>
      </w:r>
      <w:r w:rsidRPr="22ED3872">
        <w:rPr>
          <w:rFonts w:ascii="Times New Roman" w:hAnsi="Times New Roman" w:cs="Times New Roman"/>
        </w:rPr>
        <w:t xml:space="preserve">. Additionally, staff </w:t>
      </w:r>
      <w:r w:rsidR="54AE9899" w:rsidRPr="7EACC9CF">
        <w:rPr>
          <w:rFonts w:ascii="Times New Roman" w:hAnsi="Times New Roman" w:cs="Times New Roman"/>
        </w:rPr>
        <w:t xml:space="preserve">are </w:t>
      </w:r>
      <w:r w:rsidR="00819C40" w:rsidRPr="7EACC9CF">
        <w:rPr>
          <w:rFonts w:ascii="Times New Roman" w:hAnsi="Times New Roman" w:cs="Times New Roman"/>
        </w:rPr>
        <w:t>develop</w:t>
      </w:r>
      <w:r w:rsidR="594C88F4" w:rsidRPr="7EACC9CF">
        <w:rPr>
          <w:rFonts w:ascii="Times New Roman" w:hAnsi="Times New Roman" w:cs="Times New Roman"/>
        </w:rPr>
        <w:t>ing</w:t>
      </w:r>
      <w:r w:rsidRPr="22ED3872">
        <w:rPr>
          <w:rFonts w:ascii="Times New Roman" w:hAnsi="Times New Roman" w:cs="Times New Roman"/>
        </w:rPr>
        <w:t xml:space="preserve"> a new Residential Permit Application Guide to simplify submittal expectations and provide applicants with a</w:t>
      </w:r>
      <w:r w:rsidR="4EE3A647" w:rsidRPr="22ED3872">
        <w:rPr>
          <w:rFonts w:ascii="Times New Roman" w:hAnsi="Times New Roman" w:cs="Times New Roman"/>
        </w:rPr>
        <w:t xml:space="preserve">n </w:t>
      </w:r>
      <w:r w:rsidRPr="22ED3872">
        <w:rPr>
          <w:rFonts w:ascii="Times New Roman" w:hAnsi="Times New Roman" w:cs="Times New Roman"/>
        </w:rPr>
        <w:t>easy‑to‑follow resource. Together, these improvements support more consistent communication</w:t>
      </w:r>
      <w:r w:rsidR="3A997403" w:rsidRPr="7EACC9CF">
        <w:rPr>
          <w:rFonts w:ascii="Times New Roman" w:hAnsi="Times New Roman" w:cs="Times New Roman"/>
        </w:rPr>
        <w:t xml:space="preserve"> and</w:t>
      </w:r>
      <w:r w:rsidRPr="22ED3872">
        <w:rPr>
          <w:rFonts w:ascii="Times New Roman" w:hAnsi="Times New Roman" w:cs="Times New Roman"/>
        </w:rPr>
        <w:t xml:space="preserve"> higher workflow efficiency</w:t>
      </w:r>
      <w:r w:rsidR="4B609993" w:rsidRPr="22ED3872">
        <w:rPr>
          <w:rFonts w:ascii="Times New Roman" w:hAnsi="Times New Roman" w:cs="Times New Roman"/>
        </w:rPr>
        <w:t xml:space="preserve"> between City staff and the public.</w:t>
      </w:r>
    </w:p>
    <w:p w14:paraId="7592F7A0" w14:textId="02900CA0" w:rsidR="00371160" w:rsidRPr="00C5200E" w:rsidRDefault="00371160" w:rsidP="007D24A9">
      <w:pPr>
        <w:pStyle w:val="Heading2"/>
        <w:rPr>
          <w:rFonts w:ascii="Times New Roman" w:hAnsi="Times New Roman" w:cs="Times New Roman"/>
          <w:b/>
          <w:bCs/>
          <w:color w:val="auto"/>
          <w:sz w:val="24"/>
          <w:szCs w:val="24"/>
        </w:rPr>
      </w:pPr>
      <w:r w:rsidRPr="7EACC9CF">
        <w:rPr>
          <w:rFonts w:ascii="Times New Roman" w:hAnsi="Times New Roman" w:cs="Times New Roman"/>
          <w:b/>
          <w:color w:val="auto"/>
          <w:sz w:val="24"/>
          <w:szCs w:val="24"/>
        </w:rPr>
        <w:t>Re</w:t>
      </w:r>
      <w:r w:rsidR="007D24A9" w:rsidRPr="7EACC9CF">
        <w:rPr>
          <w:rFonts w:ascii="Times New Roman" w:hAnsi="Times New Roman" w:cs="Times New Roman"/>
          <w:b/>
          <w:color w:val="auto"/>
          <w:sz w:val="24"/>
          <w:szCs w:val="24"/>
        </w:rPr>
        <w:t>gulatory Envir</w:t>
      </w:r>
      <w:r w:rsidR="007D24A9" w:rsidRPr="00C5200E">
        <w:rPr>
          <w:rFonts w:ascii="Times New Roman" w:hAnsi="Times New Roman" w:cs="Times New Roman"/>
          <w:b/>
          <w:bCs/>
          <w:color w:val="auto"/>
          <w:sz w:val="24"/>
          <w:szCs w:val="24"/>
        </w:rPr>
        <w:t>o</w:t>
      </w:r>
      <w:r w:rsidR="007D24A9" w:rsidRPr="7EACC9CF">
        <w:rPr>
          <w:rFonts w:ascii="Times New Roman" w:hAnsi="Times New Roman" w:cs="Times New Roman"/>
          <w:b/>
          <w:color w:val="auto"/>
          <w:sz w:val="24"/>
          <w:szCs w:val="24"/>
        </w:rPr>
        <w:t>nment</w:t>
      </w:r>
    </w:p>
    <w:p w14:paraId="086C470D" w14:textId="47153408" w:rsidR="00DD6AD1" w:rsidRPr="00030FD8" w:rsidRDefault="00A77F56" w:rsidP="00E653AB">
      <w:pPr>
        <w:spacing w:after="0"/>
        <w:jc w:val="both"/>
        <w:rPr>
          <w:rFonts w:ascii="Times New Roman" w:hAnsi="Times New Roman" w:cs="Times New Roman"/>
        </w:rPr>
      </w:pPr>
      <w:r>
        <w:rPr>
          <w:rFonts w:ascii="Times New Roman" w:hAnsi="Times New Roman" w:cs="Times New Roman"/>
          <w:iCs/>
        </w:rPr>
        <w:t>The regulatory environment</w:t>
      </w:r>
      <w:r w:rsidR="00F51DDD">
        <w:rPr>
          <w:rFonts w:ascii="Times New Roman" w:hAnsi="Times New Roman" w:cs="Times New Roman"/>
          <w:iCs/>
        </w:rPr>
        <w:t xml:space="preserve"> </w:t>
      </w:r>
      <w:r>
        <w:rPr>
          <w:rFonts w:ascii="Times New Roman" w:hAnsi="Times New Roman" w:cs="Times New Roman"/>
          <w:iCs/>
        </w:rPr>
        <w:t xml:space="preserve">includes </w:t>
      </w:r>
      <w:r w:rsidR="00DF3ADA">
        <w:rPr>
          <w:rFonts w:ascii="Times New Roman" w:hAnsi="Times New Roman" w:cs="Times New Roman"/>
          <w:iCs/>
        </w:rPr>
        <w:t>federal, state</w:t>
      </w:r>
      <w:r w:rsidR="00694D5A">
        <w:rPr>
          <w:rFonts w:ascii="Times New Roman" w:hAnsi="Times New Roman" w:cs="Times New Roman"/>
          <w:iCs/>
        </w:rPr>
        <w:t>,</w:t>
      </w:r>
      <w:r w:rsidR="00DF3ADA">
        <w:rPr>
          <w:rFonts w:ascii="Times New Roman" w:hAnsi="Times New Roman" w:cs="Times New Roman"/>
          <w:iCs/>
        </w:rPr>
        <w:t xml:space="preserve"> and local</w:t>
      </w:r>
      <w:r w:rsidR="009E49F3">
        <w:rPr>
          <w:rFonts w:ascii="Times New Roman" w:hAnsi="Times New Roman" w:cs="Times New Roman"/>
          <w:iCs/>
        </w:rPr>
        <w:t xml:space="preserve"> </w:t>
      </w:r>
      <w:r w:rsidR="00F51DDD">
        <w:rPr>
          <w:rFonts w:ascii="Times New Roman" w:hAnsi="Times New Roman" w:cs="Times New Roman"/>
          <w:iCs/>
        </w:rPr>
        <w:t xml:space="preserve">laws and </w:t>
      </w:r>
      <w:r w:rsidR="00E40755">
        <w:rPr>
          <w:rFonts w:ascii="Times New Roman" w:hAnsi="Times New Roman" w:cs="Times New Roman"/>
          <w:iCs/>
        </w:rPr>
        <w:t>regulations</w:t>
      </w:r>
      <w:r w:rsidR="00F93583">
        <w:rPr>
          <w:rFonts w:ascii="Times New Roman" w:hAnsi="Times New Roman" w:cs="Times New Roman"/>
          <w:iCs/>
        </w:rPr>
        <w:t xml:space="preserve">, many of which are beyond the City’s </w:t>
      </w:r>
      <w:r w:rsidR="00EC322C">
        <w:rPr>
          <w:rFonts w:ascii="Times New Roman" w:hAnsi="Times New Roman" w:cs="Times New Roman"/>
          <w:iCs/>
        </w:rPr>
        <w:t>control</w:t>
      </w:r>
      <w:r w:rsidR="00F51DDD">
        <w:rPr>
          <w:rFonts w:ascii="Times New Roman" w:hAnsi="Times New Roman" w:cs="Times New Roman"/>
          <w:iCs/>
        </w:rPr>
        <w:t>.</w:t>
      </w:r>
      <w:r w:rsidR="00EC322C">
        <w:rPr>
          <w:rFonts w:ascii="Times New Roman" w:hAnsi="Times New Roman" w:cs="Times New Roman"/>
          <w:iCs/>
        </w:rPr>
        <w:t xml:space="preserve">  </w:t>
      </w:r>
      <w:r w:rsidR="009F3909">
        <w:rPr>
          <w:rFonts w:ascii="Times New Roman" w:hAnsi="Times New Roman" w:cs="Times New Roman"/>
          <w:iCs/>
        </w:rPr>
        <w:t>A city</w:t>
      </w:r>
      <w:r w:rsidR="00274F1A">
        <w:rPr>
          <w:rFonts w:ascii="Times New Roman" w:hAnsi="Times New Roman" w:cs="Times New Roman"/>
          <w:iCs/>
        </w:rPr>
        <w:t xml:space="preserve"> </w:t>
      </w:r>
      <w:r w:rsidR="00A1754F">
        <w:rPr>
          <w:rFonts w:ascii="Times New Roman" w:hAnsi="Times New Roman" w:cs="Times New Roman"/>
          <w:iCs/>
        </w:rPr>
        <w:t xml:space="preserve">can </w:t>
      </w:r>
      <w:r w:rsidR="00EC2A3A">
        <w:rPr>
          <w:rFonts w:ascii="Times New Roman" w:hAnsi="Times New Roman" w:cs="Times New Roman"/>
          <w:iCs/>
        </w:rPr>
        <w:t>guide and streamline development</w:t>
      </w:r>
      <w:r w:rsidR="008F19C0">
        <w:rPr>
          <w:rFonts w:ascii="Times New Roman" w:hAnsi="Times New Roman" w:cs="Times New Roman"/>
          <w:iCs/>
        </w:rPr>
        <w:t xml:space="preserve"> applications</w:t>
      </w:r>
      <w:r w:rsidR="00D72376">
        <w:rPr>
          <w:rFonts w:ascii="Times New Roman" w:hAnsi="Times New Roman" w:cs="Times New Roman"/>
          <w:iCs/>
        </w:rPr>
        <w:t xml:space="preserve"> </w:t>
      </w:r>
      <w:r w:rsidR="009F3909">
        <w:rPr>
          <w:rFonts w:ascii="Times New Roman" w:hAnsi="Times New Roman" w:cs="Times New Roman"/>
          <w:iCs/>
        </w:rPr>
        <w:t xml:space="preserve">through </w:t>
      </w:r>
      <w:r w:rsidR="009174FE">
        <w:rPr>
          <w:rFonts w:ascii="Times New Roman" w:hAnsi="Times New Roman" w:cs="Times New Roman"/>
          <w:iCs/>
        </w:rPr>
        <w:t xml:space="preserve">its land use (General Plan) and development and design standards (Zoning).  </w:t>
      </w:r>
      <w:r w:rsidR="00841B6E">
        <w:rPr>
          <w:rFonts w:ascii="Times New Roman" w:hAnsi="Times New Roman" w:cs="Times New Roman"/>
        </w:rPr>
        <w:t>The City</w:t>
      </w:r>
      <w:r w:rsidR="00841B6E" w:rsidRPr="009C3130">
        <w:rPr>
          <w:rFonts w:ascii="Times New Roman" w:hAnsi="Times New Roman" w:cs="Times New Roman"/>
        </w:rPr>
        <w:t xml:space="preserve"> adopted a new Housing Element in December of 2023</w:t>
      </w:r>
      <w:r w:rsidR="00841B6E">
        <w:rPr>
          <w:rFonts w:ascii="Times New Roman" w:hAnsi="Times New Roman" w:cs="Times New Roman"/>
        </w:rPr>
        <w:t xml:space="preserve"> and is in </w:t>
      </w:r>
      <w:r w:rsidR="00841B6E" w:rsidRPr="009C3130">
        <w:rPr>
          <w:rFonts w:ascii="Times New Roman" w:hAnsi="Times New Roman" w:cs="Times New Roman"/>
        </w:rPr>
        <w:t>the process of</w:t>
      </w:r>
      <w:r w:rsidR="001A7557">
        <w:rPr>
          <w:rFonts w:ascii="Times New Roman" w:hAnsi="Times New Roman" w:cs="Times New Roman"/>
        </w:rPr>
        <w:t xml:space="preserve"> completing</w:t>
      </w:r>
      <w:r w:rsidR="00841B6E" w:rsidRPr="009C3130">
        <w:rPr>
          <w:rFonts w:ascii="Times New Roman" w:hAnsi="Times New Roman" w:cs="Times New Roman"/>
        </w:rPr>
        <w:t xml:space="preserve"> a comprehensive General Plan Update (GPU)</w:t>
      </w:r>
      <w:r w:rsidR="00834F60">
        <w:rPr>
          <w:rFonts w:ascii="Times New Roman" w:hAnsi="Times New Roman" w:cs="Times New Roman"/>
        </w:rPr>
        <w:t xml:space="preserve">.  </w:t>
      </w:r>
      <w:r w:rsidR="008C6ADC">
        <w:rPr>
          <w:rFonts w:ascii="Times New Roman" w:hAnsi="Times New Roman" w:cs="Times New Roman"/>
        </w:rPr>
        <w:t>In addition</w:t>
      </w:r>
      <w:r w:rsidR="0023417E">
        <w:rPr>
          <w:rFonts w:ascii="Times New Roman" w:hAnsi="Times New Roman" w:cs="Times New Roman"/>
        </w:rPr>
        <w:t>,</w:t>
      </w:r>
      <w:r w:rsidR="008C6ADC">
        <w:rPr>
          <w:rFonts w:ascii="Times New Roman" w:hAnsi="Times New Roman" w:cs="Times New Roman"/>
        </w:rPr>
        <w:t xml:space="preserve"> a </w:t>
      </w:r>
      <w:r w:rsidR="00841B6E">
        <w:rPr>
          <w:rFonts w:ascii="Times New Roman" w:hAnsi="Times New Roman" w:cs="Times New Roman"/>
        </w:rPr>
        <w:t xml:space="preserve">multi-phase Zoning Code Update (ZCU) </w:t>
      </w:r>
      <w:r w:rsidR="008C6ADC">
        <w:rPr>
          <w:rFonts w:ascii="Times New Roman" w:hAnsi="Times New Roman" w:cs="Times New Roman"/>
        </w:rPr>
        <w:t xml:space="preserve">was launched </w:t>
      </w:r>
      <w:r w:rsidR="00841B6E">
        <w:rPr>
          <w:rFonts w:ascii="Times New Roman" w:hAnsi="Times New Roman" w:cs="Times New Roman"/>
        </w:rPr>
        <w:t>in 2025</w:t>
      </w:r>
      <w:r w:rsidR="00841B6E" w:rsidRPr="009C3130">
        <w:rPr>
          <w:rFonts w:ascii="Times New Roman" w:hAnsi="Times New Roman" w:cs="Times New Roman"/>
        </w:rPr>
        <w:t>.</w:t>
      </w:r>
      <w:r w:rsidR="00841B6E">
        <w:rPr>
          <w:rFonts w:ascii="Times New Roman" w:hAnsi="Times New Roman" w:cs="Times New Roman"/>
        </w:rPr>
        <w:t xml:space="preserve"> </w:t>
      </w:r>
      <w:r w:rsidR="0085285A">
        <w:rPr>
          <w:rFonts w:ascii="Times New Roman" w:hAnsi="Times New Roman" w:cs="Times New Roman"/>
          <w:iCs/>
        </w:rPr>
        <w:t xml:space="preserve"> </w:t>
      </w:r>
      <w:r w:rsidR="007E5741">
        <w:rPr>
          <w:rFonts w:ascii="Times New Roman" w:hAnsi="Times New Roman" w:cs="Times New Roman"/>
          <w:iCs/>
        </w:rPr>
        <w:t xml:space="preserve">The last comprehensive update </w:t>
      </w:r>
      <w:r w:rsidR="001E0FFB">
        <w:rPr>
          <w:rFonts w:ascii="Times New Roman" w:hAnsi="Times New Roman" w:cs="Times New Roman"/>
          <w:iCs/>
        </w:rPr>
        <w:t xml:space="preserve">to the Zoning Code was </w:t>
      </w:r>
      <w:r w:rsidR="0006553A">
        <w:rPr>
          <w:rFonts w:ascii="Times New Roman" w:hAnsi="Times New Roman" w:cs="Times New Roman"/>
          <w:iCs/>
        </w:rPr>
        <w:t xml:space="preserve">adopted </w:t>
      </w:r>
      <w:r w:rsidR="001E0FFB">
        <w:rPr>
          <w:rFonts w:ascii="Times New Roman" w:hAnsi="Times New Roman" w:cs="Times New Roman"/>
          <w:iCs/>
        </w:rPr>
        <w:t>in 2006</w:t>
      </w:r>
      <w:r w:rsidR="000C668A">
        <w:rPr>
          <w:rFonts w:ascii="Times New Roman" w:hAnsi="Times New Roman" w:cs="Times New Roman"/>
          <w:iCs/>
        </w:rPr>
        <w:t xml:space="preserve">. </w:t>
      </w:r>
      <w:r w:rsidR="00DD6AD1" w:rsidRPr="00CB571B">
        <w:rPr>
          <w:rFonts w:ascii="Times New Roman" w:hAnsi="Times New Roman" w:cs="Times New Roman"/>
          <w:iCs/>
        </w:rPr>
        <w:t xml:space="preserve"> </w:t>
      </w:r>
      <w:r w:rsidR="001F2623">
        <w:rPr>
          <w:rFonts w:ascii="Times New Roman" w:hAnsi="Times New Roman" w:cs="Times New Roman"/>
          <w:iCs/>
        </w:rPr>
        <w:t xml:space="preserve">Under </w:t>
      </w:r>
      <w:r w:rsidR="00437C7F">
        <w:rPr>
          <w:rFonts w:ascii="Times New Roman" w:hAnsi="Times New Roman" w:cs="Times New Roman"/>
          <w:iCs/>
        </w:rPr>
        <w:t>ID#26-377</w:t>
      </w:r>
      <w:r w:rsidR="000961EB">
        <w:rPr>
          <w:rFonts w:ascii="Times New Roman" w:hAnsi="Times New Roman" w:cs="Times New Roman"/>
          <w:iCs/>
        </w:rPr>
        <w:t xml:space="preserve"> staff will provide an update on </w:t>
      </w:r>
      <w:r w:rsidR="00DD6AD1" w:rsidRPr="00CB571B">
        <w:rPr>
          <w:rFonts w:ascii="Times New Roman" w:hAnsi="Times New Roman" w:cs="Times New Roman"/>
          <w:iCs/>
        </w:rPr>
        <w:t>Phase 1 Zoning Code Update Ordinance (</w:t>
      </w:r>
      <w:r w:rsidR="00DD6AD1">
        <w:rPr>
          <w:rFonts w:ascii="Times New Roman" w:hAnsi="Times New Roman" w:cs="Times New Roman"/>
          <w:iCs/>
        </w:rPr>
        <w:t>Phase 1</w:t>
      </w:r>
      <w:r w:rsidR="00DD6AD1" w:rsidRPr="00CB571B">
        <w:rPr>
          <w:rFonts w:ascii="Times New Roman" w:hAnsi="Times New Roman" w:cs="Times New Roman"/>
          <w:iCs/>
        </w:rPr>
        <w:t xml:space="preserve"> ordinance) </w:t>
      </w:r>
      <w:r w:rsidR="00E653AB">
        <w:rPr>
          <w:rFonts w:ascii="Times New Roman" w:hAnsi="Times New Roman" w:cs="Times New Roman"/>
          <w:iCs/>
        </w:rPr>
        <w:t xml:space="preserve">which </w:t>
      </w:r>
      <w:r w:rsidR="00DD6AD1" w:rsidRPr="00CB571B">
        <w:rPr>
          <w:rFonts w:ascii="Times New Roman" w:hAnsi="Times New Roman" w:cs="Times New Roman"/>
          <w:iCs/>
        </w:rPr>
        <w:t xml:space="preserve">makes mandatory changes for compliance with state law prior to completion of the General Plan Update and addresses priority optional items that do not need to wait for the full overhaul. </w:t>
      </w:r>
      <w:r w:rsidR="00C74C2D">
        <w:rPr>
          <w:rFonts w:ascii="Times New Roman" w:hAnsi="Times New Roman" w:cs="Times New Roman"/>
          <w:iCs/>
        </w:rPr>
        <w:t>Completion of Phase 2, whic</w:t>
      </w:r>
      <w:r w:rsidR="00D90554">
        <w:rPr>
          <w:rFonts w:ascii="Times New Roman" w:hAnsi="Times New Roman" w:cs="Times New Roman"/>
          <w:iCs/>
        </w:rPr>
        <w:t>h</w:t>
      </w:r>
      <w:r w:rsidR="00CE3FC8">
        <w:rPr>
          <w:rFonts w:ascii="Times New Roman" w:hAnsi="Times New Roman" w:cs="Times New Roman"/>
          <w:iCs/>
        </w:rPr>
        <w:t xml:space="preserve"> </w:t>
      </w:r>
      <w:r w:rsidR="00CE3FC8" w:rsidRPr="00CB571B">
        <w:rPr>
          <w:rFonts w:ascii="Times New Roman" w:hAnsi="Times New Roman" w:cs="Times New Roman"/>
          <w:iCs/>
        </w:rPr>
        <w:t>will include bridge amendments to make the current Zoning Code consistent with the General Plan Update, once the latter is adopted, and objective design standards for residential</w:t>
      </w:r>
      <w:r w:rsidR="00312F1D">
        <w:rPr>
          <w:rFonts w:ascii="Times New Roman" w:hAnsi="Times New Roman" w:cs="Times New Roman"/>
          <w:iCs/>
        </w:rPr>
        <w:t xml:space="preserve"> development</w:t>
      </w:r>
      <w:r w:rsidR="006113FA">
        <w:rPr>
          <w:rFonts w:ascii="Times New Roman" w:hAnsi="Times New Roman" w:cs="Times New Roman"/>
          <w:iCs/>
        </w:rPr>
        <w:t xml:space="preserve">, is anticipated by mid-2027.  </w:t>
      </w:r>
      <w:r w:rsidR="00A11D78">
        <w:rPr>
          <w:rFonts w:ascii="Times New Roman" w:hAnsi="Times New Roman" w:cs="Times New Roman"/>
          <w:iCs/>
        </w:rPr>
        <w:t>C</w:t>
      </w:r>
      <w:r w:rsidR="00A11D78" w:rsidRPr="00CB571B">
        <w:rPr>
          <w:rFonts w:ascii="Times New Roman" w:hAnsi="Times New Roman" w:cs="Times New Roman"/>
          <w:iCs/>
        </w:rPr>
        <w:t>ompletion of a new and revised Zoning Code</w:t>
      </w:r>
      <w:r w:rsidR="00A11D78">
        <w:rPr>
          <w:rFonts w:ascii="Times New Roman" w:hAnsi="Times New Roman" w:cs="Times New Roman"/>
          <w:iCs/>
        </w:rPr>
        <w:t>, Phase 3, is anticipated by the end of 2027.</w:t>
      </w:r>
      <w:r w:rsidR="000C7F72">
        <w:rPr>
          <w:rFonts w:ascii="Times New Roman" w:hAnsi="Times New Roman" w:cs="Times New Roman"/>
          <w:iCs/>
        </w:rPr>
        <w:t xml:space="preserve"> </w:t>
      </w:r>
      <w:r w:rsidR="000C7F72" w:rsidRPr="00CB571B">
        <w:rPr>
          <w:rFonts w:ascii="Times New Roman" w:hAnsi="Times New Roman" w:cs="Times New Roman"/>
        </w:rPr>
        <w:t>Both Phases 2 and 3 will include extensive public engagement and participation</w:t>
      </w:r>
      <w:r w:rsidR="00437C7F">
        <w:rPr>
          <w:rFonts w:ascii="Times New Roman" w:hAnsi="Times New Roman" w:cs="Times New Roman"/>
        </w:rPr>
        <w:t>.</w:t>
      </w:r>
    </w:p>
    <w:p w14:paraId="3CEE6D3A" w14:textId="77777777" w:rsidR="00DD6AD1" w:rsidRPr="00CB571B" w:rsidRDefault="00DD6AD1" w:rsidP="00DD6AD1">
      <w:pPr>
        <w:spacing w:after="0" w:line="240" w:lineRule="auto"/>
        <w:jc w:val="both"/>
        <w:rPr>
          <w:rFonts w:ascii="Times New Roman" w:hAnsi="Times New Roman" w:cs="Times New Roman"/>
          <w:iCs/>
        </w:rPr>
      </w:pPr>
    </w:p>
    <w:p w14:paraId="029DF2A7" w14:textId="678027B9" w:rsidR="000154D0" w:rsidRPr="001F7C63" w:rsidRDefault="2D19358A" w:rsidP="22ED3872">
      <w:pPr>
        <w:jc w:val="both"/>
        <w:rPr>
          <w:rFonts w:ascii="Times New Roman" w:hAnsi="Times New Roman" w:cs="Times New Roman"/>
        </w:rPr>
      </w:pPr>
      <w:r w:rsidRPr="22ED3872">
        <w:rPr>
          <w:rFonts w:ascii="Times New Roman" w:hAnsi="Times New Roman" w:cs="Times New Roman"/>
        </w:rPr>
        <w:t>The Supervising Plan Checker and Inspections Manager completed a week‑long training on California’s accessibility standards, which often lead to construction delays when misunderstood by contractors. Strengthening staff expertise in these areas improves the accuracy of plan reviews and enhances staff’s ability to clearly educate applicants on compliance expectations. In addition, Permit Services invested in training Building Plan Checkers on updated California Building Standards to support keeping ADU/JADU reviews in‑house. These combined training efforts also improve coordination with other City divisions, resulting in clearer communication of regulatory requirements</w:t>
      </w:r>
      <w:r w:rsidR="6C6E3A56" w:rsidRPr="7EACC9CF">
        <w:rPr>
          <w:rFonts w:ascii="Times New Roman" w:hAnsi="Times New Roman" w:cs="Times New Roman"/>
        </w:rPr>
        <w:t xml:space="preserve"> to the applicant</w:t>
      </w:r>
      <w:r w:rsidRPr="22ED3872">
        <w:rPr>
          <w:rFonts w:ascii="Times New Roman" w:hAnsi="Times New Roman" w:cs="Times New Roman"/>
        </w:rPr>
        <w:t>.</w:t>
      </w:r>
    </w:p>
    <w:p w14:paraId="75B02609" w14:textId="77777777" w:rsidR="009456CB" w:rsidRPr="009456CB" w:rsidRDefault="009456CB" w:rsidP="009456CB">
      <w:pPr>
        <w:pStyle w:val="Heading1"/>
        <w:rPr>
          <w:rFonts w:ascii="Times New Roman" w:hAnsi="Times New Roman" w:cs="Times New Roman"/>
          <w:b/>
          <w:bCs/>
          <w:color w:val="auto"/>
          <w:sz w:val="24"/>
          <w:szCs w:val="24"/>
        </w:rPr>
      </w:pPr>
      <w:r w:rsidRPr="009456CB">
        <w:rPr>
          <w:rFonts w:ascii="Times New Roman" w:hAnsi="Times New Roman" w:cs="Times New Roman"/>
          <w:b/>
          <w:bCs/>
          <w:color w:val="auto"/>
          <w:sz w:val="24"/>
          <w:szCs w:val="24"/>
        </w:rPr>
        <w:lastRenderedPageBreak/>
        <w:t>ATTACHMENTS:</w:t>
      </w:r>
    </w:p>
    <w:p w14:paraId="01B016C4" w14:textId="5CDED3AD" w:rsidR="009456CB" w:rsidRPr="00B4306D" w:rsidRDefault="2BCBA040" w:rsidP="7EACC9CF">
      <w:pPr>
        <w:spacing w:line="240" w:lineRule="auto"/>
        <w:contextualSpacing/>
        <w:jc w:val="both"/>
        <w:rPr>
          <w:rFonts w:ascii="Times New Roman" w:eastAsia="Times New Roman" w:hAnsi="Times New Roman" w:cs="Times New Roman"/>
        </w:rPr>
      </w:pPr>
      <w:r w:rsidRPr="7EACC9CF">
        <w:rPr>
          <w:rFonts w:ascii="Times New Roman" w:eastAsia="Times New Roman" w:hAnsi="Times New Roman" w:cs="Times New Roman"/>
          <w:color w:val="000000" w:themeColor="text1"/>
        </w:rPr>
        <w:t>Planning and Permitting Update</w:t>
      </w:r>
      <w:r w:rsidR="00FA7025">
        <w:rPr>
          <w:rFonts w:ascii="Times New Roman" w:eastAsia="Times New Roman" w:hAnsi="Times New Roman" w:cs="Times New Roman"/>
          <w:color w:val="000000" w:themeColor="text1"/>
        </w:rPr>
        <w:t xml:space="preserve"> </w:t>
      </w:r>
      <w:r w:rsidR="00FA7025" w:rsidRPr="7EACC9CF">
        <w:rPr>
          <w:rFonts w:ascii="Times New Roman" w:eastAsia="Times New Roman" w:hAnsi="Times New Roman" w:cs="Times New Roman"/>
          <w:color w:val="000000" w:themeColor="text1"/>
        </w:rPr>
        <w:t>PowerPoint Presentation</w:t>
      </w:r>
    </w:p>
    <w:p w14:paraId="5B661B78" w14:textId="77777777" w:rsidR="00B4306D" w:rsidRPr="00B4306D" w:rsidRDefault="00B4306D" w:rsidP="004E3802">
      <w:pPr>
        <w:rPr>
          <w:rFonts w:ascii="Times New Roman" w:hAnsi="Times New Roman" w:cs="Times New Roman"/>
        </w:rPr>
      </w:pPr>
    </w:p>
    <w:sectPr w:rsidR="00B4306D" w:rsidRPr="00B4306D" w:rsidSect="00B4306D">
      <w:headerReference w:type="default" r:id="rId10"/>
      <w:footerReference w:type="default" r:id="rId11"/>
      <w:headerReference w:type="first" r:id="rId12"/>
      <w:footerReference w:type="first" r:id="rId13"/>
      <w:pgSz w:w="12240" w:h="15840"/>
      <w:pgMar w:top="1440" w:right="1440" w:bottom="1440" w:left="1440" w:header="99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7768B" w14:textId="77777777" w:rsidR="002F22A9" w:rsidRDefault="002F22A9" w:rsidP="004E3802">
      <w:pPr>
        <w:spacing w:after="0" w:line="240" w:lineRule="auto"/>
      </w:pPr>
      <w:r>
        <w:separator/>
      </w:r>
    </w:p>
  </w:endnote>
  <w:endnote w:type="continuationSeparator" w:id="0">
    <w:p w14:paraId="08CB4C94" w14:textId="77777777" w:rsidR="002F22A9" w:rsidRDefault="002F22A9" w:rsidP="004E38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EF105" w14:textId="77777777" w:rsidR="005C6A9D" w:rsidRPr="005C6A9D" w:rsidRDefault="005C6A9D">
    <w:pPr>
      <w:pStyle w:val="Footer"/>
      <w:rPr>
        <w:rFonts w:ascii="Times New Roman" w:hAnsi="Times New Roman" w:cs="Times New Roman"/>
      </w:rPr>
    </w:pPr>
    <w:r w:rsidRPr="005C6A9D">
      <w:rPr>
        <w:rFonts w:ascii="Times New Roman" w:hAnsi="Times New Roman" w:cs="Times New Roman"/>
        <w:spacing w:val="60"/>
      </w:rPr>
      <w:t>Page</w:t>
    </w:r>
    <w:r w:rsidRPr="005C6A9D">
      <w:rPr>
        <w:rFonts w:ascii="Times New Roman" w:hAnsi="Times New Roman" w:cs="Times New Roman"/>
      </w:rPr>
      <w:t xml:space="preserve"> | </w:t>
    </w:r>
    <w:r w:rsidRPr="005C6A9D">
      <w:rPr>
        <w:rFonts w:ascii="Times New Roman" w:hAnsi="Times New Roman" w:cs="Times New Roman"/>
      </w:rPr>
      <w:fldChar w:fldCharType="begin"/>
    </w:r>
    <w:r w:rsidRPr="005C6A9D">
      <w:rPr>
        <w:rFonts w:ascii="Times New Roman" w:hAnsi="Times New Roman" w:cs="Times New Roman"/>
      </w:rPr>
      <w:instrText xml:space="preserve"> PAGE   \* MERGEFORMAT </w:instrText>
    </w:r>
    <w:r w:rsidRPr="005C6A9D">
      <w:rPr>
        <w:rFonts w:ascii="Times New Roman" w:hAnsi="Times New Roman" w:cs="Times New Roman"/>
      </w:rPr>
      <w:fldChar w:fldCharType="separate"/>
    </w:r>
    <w:r w:rsidRPr="005C6A9D">
      <w:rPr>
        <w:rFonts w:ascii="Times New Roman" w:hAnsi="Times New Roman" w:cs="Times New Roman"/>
        <w:noProof/>
      </w:rPr>
      <w:t>1</w:t>
    </w:r>
    <w:r w:rsidRPr="005C6A9D">
      <w:rPr>
        <w:rFonts w:ascii="Times New Roman" w:hAnsi="Times New Roman" w:cs="Times New Roman"/>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FC716" w14:textId="77777777" w:rsidR="005B0335" w:rsidRPr="005B0335" w:rsidRDefault="005B0335">
    <w:pPr>
      <w:pStyle w:val="Footer"/>
      <w:rPr>
        <w:rFonts w:ascii="Times New Roman" w:hAnsi="Times New Roman" w:cs="Times New Roman"/>
      </w:rPr>
    </w:pPr>
    <w:r w:rsidRPr="005B0335">
      <w:rPr>
        <w:rFonts w:ascii="Times New Roman" w:hAnsi="Times New Roman" w:cs="Times New Roman"/>
        <w:spacing w:val="60"/>
      </w:rPr>
      <w:t>Page</w:t>
    </w:r>
    <w:r w:rsidRPr="005B0335">
      <w:rPr>
        <w:rFonts w:ascii="Times New Roman" w:hAnsi="Times New Roman" w:cs="Times New Roman"/>
      </w:rPr>
      <w:t xml:space="preserve"> | </w:t>
    </w:r>
    <w:r w:rsidRPr="005B0335">
      <w:rPr>
        <w:rFonts w:ascii="Times New Roman" w:hAnsi="Times New Roman" w:cs="Times New Roman"/>
      </w:rPr>
      <w:fldChar w:fldCharType="begin"/>
    </w:r>
    <w:r w:rsidRPr="005B0335">
      <w:rPr>
        <w:rFonts w:ascii="Times New Roman" w:hAnsi="Times New Roman" w:cs="Times New Roman"/>
      </w:rPr>
      <w:instrText xml:space="preserve"> PAGE   \* MERGEFORMAT </w:instrText>
    </w:r>
    <w:r w:rsidRPr="005B0335">
      <w:rPr>
        <w:rFonts w:ascii="Times New Roman" w:hAnsi="Times New Roman" w:cs="Times New Roman"/>
      </w:rPr>
      <w:fldChar w:fldCharType="separate"/>
    </w:r>
    <w:r w:rsidRPr="005B0335">
      <w:rPr>
        <w:rFonts w:ascii="Times New Roman" w:hAnsi="Times New Roman" w:cs="Times New Roman"/>
        <w:noProof/>
      </w:rPr>
      <w:t>1</w:t>
    </w:r>
    <w:r w:rsidRPr="005B0335">
      <w:rPr>
        <w:rFonts w:ascii="Times New Roman" w:hAnsi="Times New Roman" w:cs="Times New Roman"/>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9FD3D" w14:textId="77777777" w:rsidR="002F22A9" w:rsidRDefault="002F22A9" w:rsidP="004E3802">
      <w:pPr>
        <w:spacing w:after="0" w:line="240" w:lineRule="auto"/>
      </w:pPr>
      <w:r>
        <w:separator/>
      </w:r>
    </w:p>
  </w:footnote>
  <w:footnote w:type="continuationSeparator" w:id="0">
    <w:p w14:paraId="18E50333" w14:textId="77777777" w:rsidR="002F22A9" w:rsidRDefault="002F22A9" w:rsidP="004E38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27CD2D7C" w14:paraId="2DDC42FE" w14:textId="77777777" w:rsidTr="27CD2D7C">
      <w:trPr>
        <w:trHeight w:val="300"/>
      </w:trPr>
      <w:tc>
        <w:tcPr>
          <w:tcW w:w="3120" w:type="dxa"/>
        </w:tcPr>
        <w:p w14:paraId="136593FB" w14:textId="60C6ABAD" w:rsidR="27CD2D7C" w:rsidRDefault="27CD2D7C" w:rsidP="27CD2D7C">
          <w:pPr>
            <w:pStyle w:val="Header"/>
            <w:ind w:left="-115"/>
          </w:pPr>
        </w:p>
      </w:tc>
      <w:tc>
        <w:tcPr>
          <w:tcW w:w="3120" w:type="dxa"/>
        </w:tcPr>
        <w:p w14:paraId="5AC84E67" w14:textId="428FF8C5" w:rsidR="27CD2D7C" w:rsidRDefault="27CD2D7C" w:rsidP="27CD2D7C">
          <w:pPr>
            <w:pStyle w:val="Header"/>
            <w:jc w:val="center"/>
          </w:pPr>
        </w:p>
      </w:tc>
      <w:tc>
        <w:tcPr>
          <w:tcW w:w="3120" w:type="dxa"/>
        </w:tcPr>
        <w:p w14:paraId="66FF74B8" w14:textId="4735D5FA" w:rsidR="27CD2D7C" w:rsidRDefault="27CD2D7C" w:rsidP="27CD2D7C">
          <w:pPr>
            <w:pStyle w:val="Header"/>
            <w:ind w:right="-115"/>
            <w:jc w:val="right"/>
          </w:pPr>
        </w:p>
      </w:tc>
    </w:tr>
  </w:tbl>
  <w:p w14:paraId="37DA5A3C" w14:textId="78CA330F" w:rsidR="00A24D6F" w:rsidRDefault="00A24D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5B65B" w14:textId="77777777" w:rsidR="004E3802" w:rsidRPr="004E3802" w:rsidRDefault="004E3802" w:rsidP="004E3802">
    <w:pPr>
      <w:pStyle w:val="Header"/>
    </w:pPr>
    <w:r w:rsidRPr="004E3802">
      <w:rPr>
        <w:rFonts w:ascii="Times New Roman" w:hAnsi="Times New Roman" w:cs="Times New Roman"/>
        <w:b/>
        <w:bCs/>
        <w:noProof/>
        <w:sz w:val="36"/>
        <w:szCs w:val="36"/>
      </w:rPr>
      <w:drawing>
        <wp:anchor distT="0" distB="0" distL="114300" distR="114300" simplePos="0" relativeHeight="251658240" behindDoc="0" locked="0" layoutInCell="1" allowOverlap="1" wp14:anchorId="613D06ED" wp14:editId="72DCFF45">
          <wp:simplePos x="0" y="0"/>
          <wp:positionH relativeFrom="margin">
            <wp:align>left</wp:align>
          </wp:positionH>
          <wp:positionV relativeFrom="paragraph">
            <wp:posOffset>-108508</wp:posOffset>
          </wp:positionV>
          <wp:extent cx="859790" cy="859790"/>
          <wp:effectExtent l="0" t="0" r="0" b="0"/>
          <wp:wrapSquare wrapText="bothSides"/>
          <wp:docPr id="1882606119" name="Picture 1882606119" descr="round logo with Salinas California with a blue sky, rising sun over mountains, and green fie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round logo with Salinas California with a blue sky, rising sun over mountains, and green fields"/>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9790" cy="859790"/>
                  </a:xfrm>
                  <a:prstGeom prst="rect">
                    <a:avLst/>
                  </a:prstGeom>
                </pic:spPr>
              </pic:pic>
            </a:graphicData>
          </a:graphic>
          <wp14:sizeRelH relativeFrom="margin">
            <wp14:pctWidth>0</wp14:pctWidth>
          </wp14:sizeRelH>
          <wp14:sizeRelV relativeFrom="margin">
            <wp14:pctHeight>0</wp14:pctHeight>
          </wp14:sizeRelV>
        </wp:anchor>
      </w:drawing>
    </w:r>
    <w:r w:rsidRPr="004E3802">
      <w:rPr>
        <w:rFonts w:ascii="Times New Roman" w:hAnsi="Times New Roman" w:cs="Times New Roman"/>
        <w:b/>
        <w:bCs/>
        <w:sz w:val="40"/>
        <w:szCs w:val="40"/>
      </w:rPr>
      <w:t xml:space="preserve">CITY OF </w:t>
    </w:r>
    <w:r w:rsidR="7CD8224F" w:rsidRPr="004E3802">
      <w:rPr>
        <w:rFonts w:ascii="Times New Roman" w:hAnsi="Times New Roman" w:cs="Times New Roman"/>
        <w:b/>
        <w:bCs/>
        <w:sz w:val="40"/>
        <w:szCs w:val="40"/>
      </w:rPr>
      <w:t>SALINAS</w:t>
    </w:r>
  </w:p>
  <w:p w14:paraId="45C17A5A" w14:textId="7853DF95" w:rsidR="004E3802" w:rsidRDefault="7CD8224F" w:rsidP="004E3802">
    <w:pPr>
      <w:pStyle w:val="Header"/>
      <w:rPr>
        <w:rFonts w:ascii="Times New Roman" w:hAnsi="Times New Roman" w:cs="Times New Roman"/>
        <w:b/>
        <w:bCs/>
        <w:sz w:val="40"/>
        <w:szCs w:val="40"/>
      </w:rPr>
    </w:pPr>
    <w:r w:rsidRPr="7CD8224F">
      <w:rPr>
        <w:rFonts w:ascii="Times New Roman" w:hAnsi="Times New Roman" w:cs="Times New Roman"/>
        <w:b/>
        <w:bCs/>
        <w:sz w:val="40"/>
        <w:szCs w:val="40"/>
      </w:rPr>
      <w:t>HOUSING</w:t>
    </w:r>
    <w:r w:rsidR="00D14F9F">
      <w:rPr>
        <w:rFonts w:ascii="Times New Roman" w:hAnsi="Times New Roman" w:cs="Times New Roman"/>
        <w:b/>
        <w:bCs/>
        <w:sz w:val="40"/>
        <w:szCs w:val="40"/>
      </w:rPr>
      <w:t xml:space="preserve"> AND LAND USE COMMITTEE</w:t>
    </w:r>
  </w:p>
  <w:p w14:paraId="2A7FB1AD" w14:textId="77777777" w:rsidR="00B4306D" w:rsidRDefault="00B4306D">
    <w:pPr>
      <w:pStyle w:val="Header"/>
      <w:rPr>
        <w:rFonts w:ascii="Times New Roman" w:hAnsi="Times New Roman" w:cs="Times New Roman"/>
        <w:b/>
        <w:bCs/>
        <w:sz w:val="40"/>
        <w:szCs w:val="40"/>
      </w:rPr>
    </w:pPr>
    <w:r>
      <w:rPr>
        <w:rFonts w:ascii="Times New Roman" w:hAnsi="Times New Roman" w:cs="Times New Roman"/>
        <w:b/>
        <w:bCs/>
        <w:noProof/>
        <w:sz w:val="40"/>
        <w:szCs w:val="40"/>
      </w:rPr>
      <mc:AlternateContent>
        <mc:Choice Requires="wps">
          <w:drawing>
            <wp:anchor distT="0" distB="0" distL="114300" distR="114300" simplePos="0" relativeHeight="251658241" behindDoc="0" locked="0" layoutInCell="1" allowOverlap="1" wp14:anchorId="0B7AB5C2" wp14:editId="000EA61A">
              <wp:simplePos x="0" y="0"/>
              <wp:positionH relativeFrom="margin">
                <wp:posOffset>-15857</wp:posOffset>
              </wp:positionH>
              <wp:positionV relativeFrom="page">
                <wp:posOffset>1490337</wp:posOffset>
              </wp:positionV>
              <wp:extent cx="5940958" cy="0"/>
              <wp:effectExtent l="0" t="0" r="0" b="0"/>
              <wp:wrapNone/>
              <wp:docPr id="359868462"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40958" cy="0"/>
                      </a:xfrm>
                      <a:prstGeom prst="line">
                        <a:avLst/>
                      </a:prstGeom>
                      <a:ln>
                        <a:solidFill>
                          <a:srgbClr val="50728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A96AE2F" id="Straight Connector 1" o:spid="_x0000_s1026" alt="&quot;&quot;" style="position:absolute;flip:y;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1.25pt,117.35pt" to="466.55pt,1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" strokecolor="#507281" strokeweight="1.5pt">
              <v:stroke joinstyle="miter"/>
              <w10:wrap anchorx="margin" anchory="page"/>
            </v:line>
          </w:pict>
        </mc:Fallback>
      </mc:AlternateContent>
    </w:r>
  </w:p>
  <w:p w14:paraId="7FD011A9" w14:textId="77777777" w:rsidR="004E3802" w:rsidRPr="00B4306D" w:rsidRDefault="004E3802">
    <w:pPr>
      <w:pStyle w:val="Header"/>
      <w:rPr>
        <w:rFonts w:ascii="Times New Roman" w:hAnsi="Times New Roman" w:cs="Times New Roman"/>
        <w:b/>
        <w:b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40A1C"/>
    <w:multiLevelType w:val="multilevel"/>
    <w:tmpl w:val="FC4EC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CB66C61"/>
    <w:multiLevelType w:val="hybridMultilevel"/>
    <w:tmpl w:val="1354C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71654F"/>
    <w:multiLevelType w:val="hybridMultilevel"/>
    <w:tmpl w:val="9F86622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833425"/>
    <w:multiLevelType w:val="hybridMultilevel"/>
    <w:tmpl w:val="40EC1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453DC8"/>
    <w:multiLevelType w:val="multilevel"/>
    <w:tmpl w:val="B1AC9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9C4256B"/>
    <w:multiLevelType w:val="multilevel"/>
    <w:tmpl w:val="51B4E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D60447B"/>
    <w:multiLevelType w:val="multilevel"/>
    <w:tmpl w:val="CDC0D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53874030">
    <w:abstractNumId w:val="1"/>
  </w:num>
  <w:num w:numId="2" w16cid:durableId="1466775135">
    <w:abstractNumId w:val="5"/>
  </w:num>
  <w:num w:numId="3" w16cid:durableId="925766372">
    <w:abstractNumId w:val="0"/>
  </w:num>
  <w:num w:numId="4" w16cid:durableId="1319261654">
    <w:abstractNumId w:val="6"/>
  </w:num>
  <w:num w:numId="5" w16cid:durableId="2028797976">
    <w:abstractNumId w:val="4"/>
  </w:num>
  <w:num w:numId="6" w16cid:durableId="1661537888">
    <w:abstractNumId w:val="2"/>
  </w:num>
  <w:num w:numId="7" w16cid:durableId="20682137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E77"/>
    <w:rsid w:val="000029A7"/>
    <w:rsid w:val="0001273D"/>
    <w:rsid w:val="000154D0"/>
    <w:rsid w:val="0001725B"/>
    <w:rsid w:val="00020A8B"/>
    <w:rsid w:val="000263FC"/>
    <w:rsid w:val="00031060"/>
    <w:rsid w:val="0003657B"/>
    <w:rsid w:val="000423C2"/>
    <w:rsid w:val="00043B27"/>
    <w:rsid w:val="0004448C"/>
    <w:rsid w:val="00044A38"/>
    <w:rsid w:val="000508E5"/>
    <w:rsid w:val="00053C99"/>
    <w:rsid w:val="00055EDC"/>
    <w:rsid w:val="00056037"/>
    <w:rsid w:val="0006553A"/>
    <w:rsid w:val="00066613"/>
    <w:rsid w:val="0007066A"/>
    <w:rsid w:val="00070774"/>
    <w:rsid w:val="0008287A"/>
    <w:rsid w:val="00085BF6"/>
    <w:rsid w:val="0008617C"/>
    <w:rsid w:val="0009014B"/>
    <w:rsid w:val="0009439A"/>
    <w:rsid w:val="0009576B"/>
    <w:rsid w:val="000961EB"/>
    <w:rsid w:val="0009644F"/>
    <w:rsid w:val="000A0941"/>
    <w:rsid w:val="000A2059"/>
    <w:rsid w:val="000A3A6D"/>
    <w:rsid w:val="000A5126"/>
    <w:rsid w:val="000A563E"/>
    <w:rsid w:val="000B6EB6"/>
    <w:rsid w:val="000C5C7A"/>
    <w:rsid w:val="000C668A"/>
    <w:rsid w:val="000C7F72"/>
    <w:rsid w:val="000D217A"/>
    <w:rsid w:val="000D4A2A"/>
    <w:rsid w:val="000D526E"/>
    <w:rsid w:val="000E18BF"/>
    <w:rsid w:val="000E1B17"/>
    <w:rsid w:val="000E57C1"/>
    <w:rsid w:val="00107CF1"/>
    <w:rsid w:val="00110DD9"/>
    <w:rsid w:val="0011114A"/>
    <w:rsid w:val="001114C7"/>
    <w:rsid w:val="00111BC2"/>
    <w:rsid w:val="0011231D"/>
    <w:rsid w:val="001133E9"/>
    <w:rsid w:val="0011447B"/>
    <w:rsid w:val="00117397"/>
    <w:rsid w:val="00120995"/>
    <w:rsid w:val="001242C6"/>
    <w:rsid w:val="0013026F"/>
    <w:rsid w:val="001303C4"/>
    <w:rsid w:val="00130612"/>
    <w:rsid w:val="00130935"/>
    <w:rsid w:val="00135447"/>
    <w:rsid w:val="00136018"/>
    <w:rsid w:val="00136149"/>
    <w:rsid w:val="0014364F"/>
    <w:rsid w:val="001505DC"/>
    <w:rsid w:val="00152339"/>
    <w:rsid w:val="00152628"/>
    <w:rsid w:val="00156162"/>
    <w:rsid w:val="00161DD2"/>
    <w:rsid w:val="00163BDE"/>
    <w:rsid w:val="00163C34"/>
    <w:rsid w:val="00165974"/>
    <w:rsid w:val="0017140A"/>
    <w:rsid w:val="001717AE"/>
    <w:rsid w:val="001734E3"/>
    <w:rsid w:val="001758F4"/>
    <w:rsid w:val="001770C2"/>
    <w:rsid w:val="001773B7"/>
    <w:rsid w:val="001801CC"/>
    <w:rsid w:val="00181453"/>
    <w:rsid w:val="00184CB9"/>
    <w:rsid w:val="00184F01"/>
    <w:rsid w:val="00190765"/>
    <w:rsid w:val="00191BEE"/>
    <w:rsid w:val="0019410A"/>
    <w:rsid w:val="001A0818"/>
    <w:rsid w:val="001A0EF5"/>
    <w:rsid w:val="001A5E91"/>
    <w:rsid w:val="001A6EBC"/>
    <w:rsid w:val="001A71C2"/>
    <w:rsid w:val="001A7557"/>
    <w:rsid w:val="001B4756"/>
    <w:rsid w:val="001C58EE"/>
    <w:rsid w:val="001C6D4F"/>
    <w:rsid w:val="001D437A"/>
    <w:rsid w:val="001D4766"/>
    <w:rsid w:val="001E0240"/>
    <w:rsid w:val="001E0779"/>
    <w:rsid w:val="001E0FFB"/>
    <w:rsid w:val="001E25AF"/>
    <w:rsid w:val="001E4381"/>
    <w:rsid w:val="001E5790"/>
    <w:rsid w:val="001E6208"/>
    <w:rsid w:val="001F2623"/>
    <w:rsid w:val="001F2888"/>
    <w:rsid w:val="001F401E"/>
    <w:rsid w:val="001F773F"/>
    <w:rsid w:val="001F7C63"/>
    <w:rsid w:val="00200962"/>
    <w:rsid w:val="00204A00"/>
    <w:rsid w:val="00206F72"/>
    <w:rsid w:val="00207244"/>
    <w:rsid w:val="00217E79"/>
    <w:rsid w:val="00222713"/>
    <w:rsid w:val="002255BA"/>
    <w:rsid w:val="00226075"/>
    <w:rsid w:val="00230B74"/>
    <w:rsid w:val="00231996"/>
    <w:rsid w:val="0023417E"/>
    <w:rsid w:val="00240CB4"/>
    <w:rsid w:val="00242B1F"/>
    <w:rsid w:val="00242E01"/>
    <w:rsid w:val="00242F25"/>
    <w:rsid w:val="00246F0B"/>
    <w:rsid w:val="00251B9B"/>
    <w:rsid w:val="00256510"/>
    <w:rsid w:val="00257AFD"/>
    <w:rsid w:val="002611B4"/>
    <w:rsid w:val="002632B3"/>
    <w:rsid w:val="00263EDA"/>
    <w:rsid w:val="00267293"/>
    <w:rsid w:val="00272BC5"/>
    <w:rsid w:val="00274F1A"/>
    <w:rsid w:val="0027542A"/>
    <w:rsid w:val="00276417"/>
    <w:rsid w:val="002779A7"/>
    <w:rsid w:val="00280E5F"/>
    <w:rsid w:val="00284219"/>
    <w:rsid w:val="0028441C"/>
    <w:rsid w:val="00290884"/>
    <w:rsid w:val="002915E9"/>
    <w:rsid w:val="00291A2D"/>
    <w:rsid w:val="002960AF"/>
    <w:rsid w:val="00297559"/>
    <w:rsid w:val="002A16F3"/>
    <w:rsid w:val="002A21BB"/>
    <w:rsid w:val="002A3219"/>
    <w:rsid w:val="002A70C8"/>
    <w:rsid w:val="002B0D93"/>
    <w:rsid w:val="002B329A"/>
    <w:rsid w:val="002B498E"/>
    <w:rsid w:val="002C03E0"/>
    <w:rsid w:val="002C04E1"/>
    <w:rsid w:val="002C542D"/>
    <w:rsid w:val="002C6F63"/>
    <w:rsid w:val="002D1A59"/>
    <w:rsid w:val="002D20FA"/>
    <w:rsid w:val="002D31E8"/>
    <w:rsid w:val="002D4329"/>
    <w:rsid w:val="002D6A01"/>
    <w:rsid w:val="002E4E13"/>
    <w:rsid w:val="002E699E"/>
    <w:rsid w:val="002E7040"/>
    <w:rsid w:val="002F22A9"/>
    <w:rsid w:val="002F5B44"/>
    <w:rsid w:val="003025FB"/>
    <w:rsid w:val="00302D32"/>
    <w:rsid w:val="00303AEB"/>
    <w:rsid w:val="00303DD5"/>
    <w:rsid w:val="00307435"/>
    <w:rsid w:val="00312F1D"/>
    <w:rsid w:val="003202E3"/>
    <w:rsid w:val="00320B80"/>
    <w:rsid w:val="0032508A"/>
    <w:rsid w:val="0033084F"/>
    <w:rsid w:val="00333731"/>
    <w:rsid w:val="00341522"/>
    <w:rsid w:val="0034459C"/>
    <w:rsid w:val="00344ED9"/>
    <w:rsid w:val="00346C1C"/>
    <w:rsid w:val="00351CEC"/>
    <w:rsid w:val="00356266"/>
    <w:rsid w:val="00360569"/>
    <w:rsid w:val="00360C91"/>
    <w:rsid w:val="00360DB5"/>
    <w:rsid w:val="00370245"/>
    <w:rsid w:val="00371160"/>
    <w:rsid w:val="00372008"/>
    <w:rsid w:val="0037668B"/>
    <w:rsid w:val="003800C4"/>
    <w:rsid w:val="00381611"/>
    <w:rsid w:val="0038270C"/>
    <w:rsid w:val="00383211"/>
    <w:rsid w:val="00385F69"/>
    <w:rsid w:val="00392FE6"/>
    <w:rsid w:val="00397848"/>
    <w:rsid w:val="003A0DFC"/>
    <w:rsid w:val="003A126F"/>
    <w:rsid w:val="003A3EF4"/>
    <w:rsid w:val="003B3797"/>
    <w:rsid w:val="003B3E15"/>
    <w:rsid w:val="003B4494"/>
    <w:rsid w:val="003B47A9"/>
    <w:rsid w:val="003B4F15"/>
    <w:rsid w:val="003B7BD3"/>
    <w:rsid w:val="003C0B4D"/>
    <w:rsid w:val="003D065C"/>
    <w:rsid w:val="003D1A10"/>
    <w:rsid w:val="003D22C1"/>
    <w:rsid w:val="003D23D5"/>
    <w:rsid w:val="003E4E5F"/>
    <w:rsid w:val="003E73DB"/>
    <w:rsid w:val="003F0321"/>
    <w:rsid w:val="003F454E"/>
    <w:rsid w:val="0040174D"/>
    <w:rsid w:val="004028E3"/>
    <w:rsid w:val="0040583A"/>
    <w:rsid w:val="00411BD4"/>
    <w:rsid w:val="00411CBA"/>
    <w:rsid w:val="004204B3"/>
    <w:rsid w:val="00421CFA"/>
    <w:rsid w:val="00422B82"/>
    <w:rsid w:val="004253C7"/>
    <w:rsid w:val="00433123"/>
    <w:rsid w:val="00434D50"/>
    <w:rsid w:val="00436305"/>
    <w:rsid w:val="00437C7F"/>
    <w:rsid w:val="00442FEE"/>
    <w:rsid w:val="0044333D"/>
    <w:rsid w:val="00444FD4"/>
    <w:rsid w:val="004459AF"/>
    <w:rsid w:val="00447D0D"/>
    <w:rsid w:val="00451DB1"/>
    <w:rsid w:val="00452807"/>
    <w:rsid w:val="004533E3"/>
    <w:rsid w:val="0047266D"/>
    <w:rsid w:val="004776D7"/>
    <w:rsid w:val="00477C5C"/>
    <w:rsid w:val="00480B8C"/>
    <w:rsid w:val="0048140C"/>
    <w:rsid w:val="00486EB2"/>
    <w:rsid w:val="00487CDA"/>
    <w:rsid w:val="00491B22"/>
    <w:rsid w:val="004A31E6"/>
    <w:rsid w:val="004A548B"/>
    <w:rsid w:val="004B131D"/>
    <w:rsid w:val="004B290E"/>
    <w:rsid w:val="004B6E10"/>
    <w:rsid w:val="004B773B"/>
    <w:rsid w:val="004B7B91"/>
    <w:rsid w:val="004C18E2"/>
    <w:rsid w:val="004C751E"/>
    <w:rsid w:val="004D0DA0"/>
    <w:rsid w:val="004E3802"/>
    <w:rsid w:val="004F795E"/>
    <w:rsid w:val="005023C0"/>
    <w:rsid w:val="00506A25"/>
    <w:rsid w:val="00510315"/>
    <w:rsid w:val="005104C1"/>
    <w:rsid w:val="00510802"/>
    <w:rsid w:val="005119E1"/>
    <w:rsid w:val="0051330E"/>
    <w:rsid w:val="0051463C"/>
    <w:rsid w:val="00514F99"/>
    <w:rsid w:val="00522346"/>
    <w:rsid w:val="00523E34"/>
    <w:rsid w:val="00524478"/>
    <w:rsid w:val="00535591"/>
    <w:rsid w:val="00537FD0"/>
    <w:rsid w:val="00542104"/>
    <w:rsid w:val="00544019"/>
    <w:rsid w:val="00546965"/>
    <w:rsid w:val="00550949"/>
    <w:rsid w:val="005614CB"/>
    <w:rsid w:val="00561573"/>
    <w:rsid w:val="00561577"/>
    <w:rsid w:val="005652AD"/>
    <w:rsid w:val="00581B62"/>
    <w:rsid w:val="00583A14"/>
    <w:rsid w:val="00586373"/>
    <w:rsid w:val="00594166"/>
    <w:rsid w:val="00597034"/>
    <w:rsid w:val="005A33EF"/>
    <w:rsid w:val="005A3CCC"/>
    <w:rsid w:val="005A5E3B"/>
    <w:rsid w:val="005B0335"/>
    <w:rsid w:val="005B364A"/>
    <w:rsid w:val="005B3B1F"/>
    <w:rsid w:val="005B71A0"/>
    <w:rsid w:val="005C31D7"/>
    <w:rsid w:val="005C6A9D"/>
    <w:rsid w:val="005D5E53"/>
    <w:rsid w:val="005E09D6"/>
    <w:rsid w:val="005E478F"/>
    <w:rsid w:val="005E4E9F"/>
    <w:rsid w:val="005F2674"/>
    <w:rsid w:val="0060035B"/>
    <w:rsid w:val="00601479"/>
    <w:rsid w:val="00604BF5"/>
    <w:rsid w:val="006069C5"/>
    <w:rsid w:val="006113FA"/>
    <w:rsid w:val="00617E2D"/>
    <w:rsid w:val="0062064D"/>
    <w:rsid w:val="00630EDF"/>
    <w:rsid w:val="00634296"/>
    <w:rsid w:val="006367A8"/>
    <w:rsid w:val="00641BE2"/>
    <w:rsid w:val="00644D9C"/>
    <w:rsid w:val="0064545B"/>
    <w:rsid w:val="00647906"/>
    <w:rsid w:val="006526A1"/>
    <w:rsid w:val="006564E4"/>
    <w:rsid w:val="006604FA"/>
    <w:rsid w:val="00660892"/>
    <w:rsid w:val="0066102E"/>
    <w:rsid w:val="0066317D"/>
    <w:rsid w:val="00667AAA"/>
    <w:rsid w:val="0067076B"/>
    <w:rsid w:val="00673343"/>
    <w:rsid w:val="0067420D"/>
    <w:rsid w:val="00674F87"/>
    <w:rsid w:val="006771A9"/>
    <w:rsid w:val="006808F0"/>
    <w:rsid w:val="00681A3B"/>
    <w:rsid w:val="00681DFD"/>
    <w:rsid w:val="00684B4F"/>
    <w:rsid w:val="0068508A"/>
    <w:rsid w:val="00687BF7"/>
    <w:rsid w:val="00694D5A"/>
    <w:rsid w:val="00697847"/>
    <w:rsid w:val="006A2B2A"/>
    <w:rsid w:val="006A54D2"/>
    <w:rsid w:val="006A5E77"/>
    <w:rsid w:val="006B20F6"/>
    <w:rsid w:val="006B4BB2"/>
    <w:rsid w:val="006C4E07"/>
    <w:rsid w:val="006C5C00"/>
    <w:rsid w:val="006D2D67"/>
    <w:rsid w:val="006F09CD"/>
    <w:rsid w:val="006F3600"/>
    <w:rsid w:val="006F442D"/>
    <w:rsid w:val="006F5187"/>
    <w:rsid w:val="006F57D0"/>
    <w:rsid w:val="006F5D80"/>
    <w:rsid w:val="006F6ACC"/>
    <w:rsid w:val="00704D41"/>
    <w:rsid w:val="00705842"/>
    <w:rsid w:val="00716395"/>
    <w:rsid w:val="00717D9E"/>
    <w:rsid w:val="007279F2"/>
    <w:rsid w:val="007303F4"/>
    <w:rsid w:val="00732803"/>
    <w:rsid w:val="00732C48"/>
    <w:rsid w:val="00732F00"/>
    <w:rsid w:val="0073374E"/>
    <w:rsid w:val="00737838"/>
    <w:rsid w:val="00741750"/>
    <w:rsid w:val="00754290"/>
    <w:rsid w:val="00757FFE"/>
    <w:rsid w:val="00771338"/>
    <w:rsid w:val="007735AC"/>
    <w:rsid w:val="007740F6"/>
    <w:rsid w:val="00780BC6"/>
    <w:rsid w:val="0078159A"/>
    <w:rsid w:val="00783EC1"/>
    <w:rsid w:val="00785799"/>
    <w:rsid w:val="007861B1"/>
    <w:rsid w:val="007879AA"/>
    <w:rsid w:val="007903B1"/>
    <w:rsid w:val="00796D97"/>
    <w:rsid w:val="007A3116"/>
    <w:rsid w:val="007A561D"/>
    <w:rsid w:val="007B0398"/>
    <w:rsid w:val="007B2165"/>
    <w:rsid w:val="007B332F"/>
    <w:rsid w:val="007B60D0"/>
    <w:rsid w:val="007B72D8"/>
    <w:rsid w:val="007C475F"/>
    <w:rsid w:val="007C5A11"/>
    <w:rsid w:val="007C67BC"/>
    <w:rsid w:val="007D0027"/>
    <w:rsid w:val="007D24A9"/>
    <w:rsid w:val="007D54C5"/>
    <w:rsid w:val="007D617E"/>
    <w:rsid w:val="007E1350"/>
    <w:rsid w:val="007E258C"/>
    <w:rsid w:val="007E399C"/>
    <w:rsid w:val="007E3D2E"/>
    <w:rsid w:val="007E5741"/>
    <w:rsid w:val="007E5E67"/>
    <w:rsid w:val="007E6FCA"/>
    <w:rsid w:val="007F2787"/>
    <w:rsid w:val="007F742D"/>
    <w:rsid w:val="00801FC6"/>
    <w:rsid w:val="00802092"/>
    <w:rsid w:val="00802804"/>
    <w:rsid w:val="00802ACB"/>
    <w:rsid w:val="00804A8F"/>
    <w:rsid w:val="008050E0"/>
    <w:rsid w:val="00814405"/>
    <w:rsid w:val="00819C40"/>
    <w:rsid w:val="00823BBE"/>
    <w:rsid w:val="0082489F"/>
    <w:rsid w:val="00824B55"/>
    <w:rsid w:val="00834F60"/>
    <w:rsid w:val="00835643"/>
    <w:rsid w:val="00835944"/>
    <w:rsid w:val="00841B6E"/>
    <w:rsid w:val="008452F6"/>
    <w:rsid w:val="00845727"/>
    <w:rsid w:val="0085285A"/>
    <w:rsid w:val="008540D9"/>
    <w:rsid w:val="0086279F"/>
    <w:rsid w:val="00863DED"/>
    <w:rsid w:val="0086456F"/>
    <w:rsid w:val="00867E41"/>
    <w:rsid w:val="00871710"/>
    <w:rsid w:val="0088043C"/>
    <w:rsid w:val="00880D71"/>
    <w:rsid w:val="008827DF"/>
    <w:rsid w:val="008857C2"/>
    <w:rsid w:val="00890118"/>
    <w:rsid w:val="008A044A"/>
    <w:rsid w:val="008A2775"/>
    <w:rsid w:val="008A6AB9"/>
    <w:rsid w:val="008B475A"/>
    <w:rsid w:val="008C1ADF"/>
    <w:rsid w:val="008C272A"/>
    <w:rsid w:val="008C5D74"/>
    <w:rsid w:val="008C65FC"/>
    <w:rsid w:val="008C6ADC"/>
    <w:rsid w:val="008D284C"/>
    <w:rsid w:val="008E1190"/>
    <w:rsid w:val="008E2E62"/>
    <w:rsid w:val="008E74DE"/>
    <w:rsid w:val="008F0291"/>
    <w:rsid w:val="008F0AA2"/>
    <w:rsid w:val="008F19C0"/>
    <w:rsid w:val="008F2F2D"/>
    <w:rsid w:val="008F64BD"/>
    <w:rsid w:val="00901462"/>
    <w:rsid w:val="009045C6"/>
    <w:rsid w:val="00905B64"/>
    <w:rsid w:val="00910DB8"/>
    <w:rsid w:val="009120C0"/>
    <w:rsid w:val="00913FC1"/>
    <w:rsid w:val="00915D6C"/>
    <w:rsid w:val="009174FE"/>
    <w:rsid w:val="009207DF"/>
    <w:rsid w:val="00921D20"/>
    <w:rsid w:val="009259EE"/>
    <w:rsid w:val="009271B0"/>
    <w:rsid w:val="00935C73"/>
    <w:rsid w:val="0094288B"/>
    <w:rsid w:val="00944440"/>
    <w:rsid w:val="0094512B"/>
    <w:rsid w:val="009456CB"/>
    <w:rsid w:val="009468BB"/>
    <w:rsid w:val="009470A7"/>
    <w:rsid w:val="00947D2A"/>
    <w:rsid w:val="0095258D"/>
    <w:rsid w:val="009573CB"/>
    <w:rsid w:val="0096223B"/>
    <w:rsid w:val="009659AB"/>
    <w:rsid w:val="00973EDF"/>
    <w:rsid w:val="0097589A"/>
    <w:rsid w:val="00975E5C"/>
    <w:rsid w:val="00977D7F"/>
    <w:rsid w:val="009930CF"/>
    <w:rsid w:val="009969FA"/>
    <w:rsid w:val="009A0965"/>
    <w:rsid w:val="009A0CAC"/>
    <w:rsid w:val="009A6393"/>
    <w:rsid w:val="009A680E"/>
    <w:rsid w:val="009A79A7"/>
    <w:rsid w:val="009B1A7B"/>
    <w:rsid w:val="009B4BD3"/>
    <w:rsid w:val="009B6B12"/>
    <w:rsid w:val="009C08D1"/>
    <w:rsid w:val="009C0F4C"/>
    <w:rsid w:val="009D4E9B"/>
    <w:rsid w:val="009D67CB"/>
    <w:rsid w:val="009D6BB9"/>
    <w:rsid w:val="009E3A36"/>
    <w:rsid w:val="009E43C7"/>
    <w:rsid w:val="009E49F3"/>
    <w:rsid w:val="009E7E06"/>
    <w:rsid w:val="009F197F"/>
    <w:rsid w:val="009F3909"/>
    <w:rsid w:val="009F66E6"/>
    <w:rsid w:val="00A00325"/>
    <w:rsid w:val="00A0084E"/>
    <w:rsid w:val="00A03ADA"/>
    <w:rsid w:val="00A03DEF"/>
    <w:rsid w:val="00A03FCD"/>
    <w:rsid w:val="00A04AA7"/>
    <w:rsid w:val="00A10E6A"/>
    <w:rsid w:val="00A11D78"/>
    <w:rsid w:val="00A1754F"/>
    <w:rsid w:val="00A20CC7"/>
    <w:rsid w:val="00A249AF"/>
    <w:rsid w:val="00A24D6F"/>
    <w:rsid w:val="00A25255"/>
    <w:rsid w:val="00A2545B"/>
    <w:rsid w:val="00A26968"/>
    <w:rsid w:val="00A3339F"/>
    <w:rsid w:val="00A40281"/>
    <w:rsid w:val="00A47B06"/>
    <w:rsid w:val="00A50EAB"/>
    <w:rsid w:val="00A52155"/>
    <w:rsid w:val="00A535C7"/>
    <w:rsid w:val="00A5559B"/>
    <w:rsid w:val="00A64D5F"/>
    <w:rsid w:val="00A746AF"/>
    <w:rsid w:val="00A77F56"/>
    <w:rsid w:val="00A82A01"/>
    <w:rsid w:val="00A859D5"/>
    <w:rsid w:val="00A87B9C"/>
    <w:rsid w:val="00A927F5"/>
    <w:rsid w:val="00A97EB3"/>
    <w:rsid w:val="00AA01AB"/>
    <w:rsid w:val="00AB403A"/>
    <w:rsid w:val="00AB40DF"/>
    <w:rsid w:val="00AC08C9"/>
    <w:rsid w:val="00AC3832"/>
    <w:rsid w:val="00AC3E73"/>
    <w:rsid w:val="00AC518D"/>
    <w:rsid w:val="00AC5D2E"/>
    <w:rsid w:val="00AC62BE"/>
    <w:rsid w:val="00AC6694"/>
    <w:rsid w:val="00AD06E7"/>
    <w:rsid w:val="00AD29B6"/>
    <w:rsid w:val="00AD46B9"/>
    <w:rsid w:val="00AD7EAA"/>
    <w:rsid w:val="00AE210C"/>
    <w:rsid w:val="00AE6D5C"/>
    <w:rsid w:val="00AF5A7E"/>
    <w:rsid w:val="00AF70FB"/>
    <w:rsid w:val="00AF7E33"/>
    <w:rsid w:val="00B00865"/>
    <w:rsid w:val="00B035BC"/>
    <w:rsid w:val="00B0651F"/>
    <w:rsid w:val="00B11DE5"/>
    <w:rsid w:val="00B12B73"/>
    <w:rsid w:val="00B12E18"/>
    <w:rsid w:val="00B16C7E"/>
    <w:rsid w:val="00B20FCD"/>
    <w:rsid w:val="00B24C1D"/>
    <w:rsid w:val="00B33B70"/>
    <w:rsid w:val="00B3590F"/>
    <w:rsid w:val="00B37140"/>
    <w:rsid w:val="00B40069"/>
    <w:rsid w:val="00B40806"/>
    <w:rsid w:val="00B40F49"/>
    <w:rsid w:val="00B42584"/>
    <w:rsid w:val="00B4306D"/>
    <w:rsid w:val="00B43253"/>
    <w:rsid w:val="00B43C1B"/>
    <w:rsid w:val="00B44BF4"/>
    <w:rsid w:val="00B5208F"/>
    <w:rsid w:val="00B52E44"/>
    <w:rsid w:val="00B537ED"/>
    <w:rsid w:val="00B53D32"/>
    <w:rsid w:val="00B54889"/>
    <w:rsid w:val="00B603AA"/>
    <w:rsid w:val="00B656B4"/>
    <w:rsid w:val="00B716A5"/>
    <w:rsid w:val="00B716B1"/>
    <w:rsid w:val="00B716EC"/>
    <w:rsid w:val="00B769CF"/>
    <w:rsid w:val="00B803F7"/>
    <w:rsid w:val="00B80B44"/>
    <w:rsid w:val="00B8480C"/>
    <w:rsid w:val="00B84D6C"/>
    <w:rsid w:val="00B851EB"/>
    <w:rsid w:val="00B8645B"/>
    <w:rsid w:val="00B87AAE"/>
    <w:rsid w:val="00B90823"/>
    <w:rsid w:val="00B92C90"/>
    <w:rsid w:val="00B95FB1"/>
    <w:rsid w:val="00BA4E33"/>
    <w:rsid w:val="00BB28B6"/>
    <w:rsid w:val="00BB34C8"/>
    <w:rsid w:val="00BB4EFC"/>
    <w:rsid w:val="00BB5F13"/>
    <w:rsid w:val="00BC63CB"/>
    <w:rsid w:val="00BC7E99"/>
    <w:rsid w:val="00BD16BA"/>
    <w:rsid w:val="00BD1ABD"/>
    <w:rsid w:val="00BE081D"/>
    <w:rsid w:val="00BE1BFE"/>
    <w:rsid w:val="00BF2F9F"/>
    <w:rsid w:val="00BF3DF9"/>
    <w:rsid w:val="00BF55DA"/>
    <w:rsid w:val="00BF5D9B"/>
    <w:rsid w:val="00C061C6"/>
    <w:rsid w:val="00C062BB"/>
    <w:rsid w:val="00C122CF"/>
    <w:rsid w:val="00C13224"/>
    <w:rsid w:val="00C13ABA"/>
    <w:rsid w:val="00C168E5"/>
    <w:rsid w:val="00C16C89"/>
    <w:rsid w:val="00C17A72"/>
    <w:rsid w:val="00C22C1C"/>
    <w:rsid w:val="00C22DAE"/>
    <w:rsid w:val="00C23351"/>
    <w:rsid w:val="00C369A6"/>
    <w:rsid w:val="00C4562F"/>
    <w:rsid w:val="00C50868"/>
    <w:rsid w:val="00C5200E"/>
    <w:rsid w:val="00C54A87"/>
    <w:rsid w:val="00C57A42"/>
    <w:rsid w:val="00C60834"/>
    <w:rsid w:val="00C61D78"/>
    <w:rsid w:val="00C62AA7"/>
    <w:rsid w:val="00C658BF"/>
    <w:rsid w:val="00C72AF4"/>
    <w:rsid w:val="00C74C2D"/>
    <w:rsid w:val="00C75A69"/>
    <w:rsid w:val="00C80AF7"/>
    <w:rsid w:val="00C81403"/>
    <w:rsid w:val="00C81C07"/>
    <w:rsid w:val="00C82FD2"/>
    <w:rsid w:val="00C90E0D"/>
    <w:rsid w:val="00C9272B"/>
    <w:rsid w:val="00C95973"/>
    <w:rsid w:val="00CA2FBC"/>
    <w:rsid w:val="00CA454C"/>
    <w:rsid w:val="00CA527D"/>
    <w:rsid w:val="00CA549B"/>
    <w:rsid w:val="00CA730E"/>
    <w:rsid w:val="00CB28F9"/>
    <w:rsid w:val="00CB3792"/>
    <w:rsid w:val="00CB6305"/>
    <w:rsid w:val="00CB6B24"/>
    <w:rsid w:val="00CC0226"/>
    <w:rsid w:val="00CC12E1"/>
    <w:rsid w:val="00CC2FF3"/>
    <w:rsid w:val="00CC41F6"/>
    <w:rsid w:val="00CD180C"/>
    <w:rsid w:val="00CD68F3"/>
    <w:rsid w:val="00CD7E63"/>
    <w:rsid w:val="00CE2071"/>
    <w:rsid w:val="00CE3FC8"/>
    <w:rsid w:val="00CE5048"/>
    <w:rsid w:val="00CF127E"/>
    <w:rsid w:val="00CF632D"/>
    <w:rsid w:val="00D01719"/>
    <w:rsid w:val="00D04392"/>
    <w:rsid w:val="00D12E70"/>
    <w:rsid w:val="00D12F2B"/>
    <w:rsid w:val="00D1334F"/>
    <w:rsid w:val="00D14F9F"/>
    <w:rsid w:val="00D154E7"/>
    <w:rsid w:val="00D16FE1"/>
    <w:rsid w:val="00D25236"/>
    <w:rsid w:val="00D30D19"/>
    <w:rsid w:val="00D32D90"/>
    <w:rsid w:val="00D331D1"/>
    <w:rsid w:val="00D34345"/>
    <w:rsid w:val="00D35456"/>
    <w:rsid w:val="00D35FAB"/>
    <w:rsid w:val="00D405CF"/>
    <w:rsid w:val="00D4068A"/>
    <w:rsid w:val="00D464A2"/>
    <w:rsid w:val="00D46CDD"/>
    <w:rsid w:val="00D517F7"/>
    <w:rsid w:val="00D53634"/>
    <w:rsid w:val="00D548D0"/>
    <w:rsid w:val="00D61E5D"/>
    <w:rsid w:val="00D6213B"/>
    <w:rsid w:val="00D628AD"/>
    <w:rsid w:val="00D6486C"/>
    <w:rsid w:val="00D67854"/>
    <w:rsid w:val="00D72376"/>
    <w:rsid w:val="00D749E6"/>
    <w:rsid w:val="00D85962"/>
    <w:rsid w:val="00D90554"/>
    <w:rsid w:val="00D96780"/>
    <w:rsid w:val="00DA1969"/>
    <w:rsid w:val="00DA7B36"/>
    <w:rsid w:val="00DB2FC3"/>
    <w:rsid w:val="00DD2274"/>
    <w:rsid w:val="00DD64BA"/>
    <w:rsid w:val="00DD6AD1"/>
    <w:rsid w:val="00DE160A"/>
    <w:rsid w:val="00DE235C"/>
    <w:rsid w:val="00DE7DAE"/>
    <w:rsid w:val="00DF3ADA"/>
    <w:rsid w:val="00DF3ADF"/>
    <w:rsid w:val="00DF527C"/>
    <w:rsid w:val="00DF596C"/>
    <w:rsid w:val="00DF6D9F"/>
    <w:rsid w:val="00DF6E2C"/>
    <w:rsid w:val="00E0202B"/>
    <w:rsid w:val="00E026DB"/>
    <w:rsid w:val="00E14761"/>
    <w:rsid w:val="00E201B2"/>
    <w:rsid w:val="00E21B4C"/>
    <w:rsid w:val="00E23FE9"/>
    <w:rsid w:val="00E2570C"/>
    <w:rsid w:val="00E26675"/>
    <w:rsid w:val="00E32A9C"/>
    <w:rsid w:val="00E40755"/>
    <w:rsid w:val="00E41E3A"/>
    <w:rsid w:val="00E47EA3"/>
    <w:rsid w:val="00E50286"/>
    <w:rsid w:val="00E508A7"/>
    <w:rsid w:val="00E54B66"/>
    <w:rsid w:val="00E560D4"/>
    <w:rsid w:val="00E5648E"/>
    <w:rsid w:val="00E653AB"/>
    <w:rsid w:val="00E66CFD"/>
    <w:rsid w:val="00E70109"/>
    <w:rsid w:val="00E8248B"/>
    <w:rsid w:val="00E851A3"/>
    <w:rsid w:val="00E9195D"/>
    <w:rsid w:val="00E936BE"/>
    <w:rsid w:val="00E944FD"/>
    <w:rsid w:val="00E97978"/>
    <w:rsid w:val="00EB181E"/>
    <w:rsid w:val="00EB2076"/>
    <w:rsid w:val="00EB4B0C"/>
    <w:rsid w:val="00EC1C20"/>
    <w:rsid w:val="00EC2A3A"/>
    <w:rsid w:val="00EC322C"/>
    <w:rsid w:val="00EC4714"/>
    <w:rsid w:val="00EC4E0A"/>
    <w:rsid w:val="00EC6AFA"/>
    <w:rsid w:val="00ED2B97"/>
    <w:rsid w:val="00ED7927"/>
    <w:rsid w:val="00EE23C6"/>
    <w:rsid w:val="00EE5B8F"/>
    <w:rsid w:val="00EE62E9"/>
    <w:rsid w:val="00EE6341"/>
    <w:rsid w:val="00EF0BAA"/>
    <w:rsid w:val="00EF3829"/>
    <w:rsid w:val="00EF62C2"/>
    <w:rsid w:val="00F0290F"/>
    <w:rsid w:val="00F11089"/>
    <w:rsid w:val="00F15E49"/>
    <w:rsid w:val="00F171A4"/>
    <w:rsid w:val="00F20C39"/>
    <w:rsid w:val="00F328E3"/>
    <w:rsid w:val="00F32E07"/>
    <w:rsid w:val="00F3388F"/>
    <w:rsid w:val="00F344F6"/>
    <w:rsid w:val="00F400C2"/>
    <w:rsid w:val="00F44843"/>
    <w:rsid w:val="00F46F39"/>
    <w:rsid w:val="00F47FA2"/>
    <w:rsid w:val="00F50AE7"/>
    <w:rsid w:val="00F51DDD"/>
    <w:rsid w:val="00F54FA5"/>
    <w:rsid w:val="00F573CB"/>
    <w:rsid w:val="00F633B9"/>
    <w:rsid w:val="00F66FAE"/>
    <w:rsid w:val="00F724FD"/>
    <w:rsid w:val="00F80010"/>
    <w:rsid w:val="00F86521"/>
    <w:rsid w:val="00F90136"/>
    <w:rsid w:val="00F92B42"/>
    <w:rsid w:val="00F93583"/>
    <w:rsid w:val="00FA512B"/>
    <w:rsid w:val="00FA7025"/>
    <w:rsid w:val="00FB0F98"/>
    <w:rsid w:val="00FB3ABD"/>
    <w:rsid w:val="00FB59FD"/>
    <w:rsid w:val="00FB7525"/>
    <w:rsid w:val="00FC1002"/>
    <w:rsid w:val="00FC233F"/>
    <w:rsid w:val="00FC5AB5"/>
    <w:rsid w:val="00FD036B"/>
    <w:rsid w:val="00FD4612"/>
    <w:rsid w:val="00FD52C9"/>
    <w:rsid w:val="00FD7183"/>
    <w:rsid w:val="00FD7D4C"/>
    <w:rsid w:val="00FE588F"/>
    <w:rsid w:val="00FE6026"/>
    <w:rsid w:val="00FF5534"/>
    <w:rsid w:val="017032CE"/>
    <w:rsid w:val="01FADA88"/>
    <w:rsid w:val="03559535"/>
    <w:rsid w:val="038E15F7"/>
    <w:rsid w:val="044FEE3A"/>
    <w:rsid w:val="04941F14"/>
    <w:rsid w:val="051CF0B6"/>
    <w:rsid w:val="054869D0"/>
    <w:rsid w:val="0568BAC5"/>
    <w:rsid w:val="05D9BB76"/>
    <w:rsid w:val="05E953D3"/>
    <w:rsid w:val="06056774"/>
    <w:rsid w:val="0618A897"/>
    <w:rsid w:val="06AF05C4"/>
    <w:rsid w:val="071A5649"/>
    <w:rsid w:val="07F5E6B0"/>
    <w:rsid w:val="08EF5472"/>
    <w:rsid w:val="0A19B15C"/>
    <w:rsid w:val="0A226FC1"/>
    <w:rsid w:val="0A3242FC"/>
    <w:rsid w:val="0A47EE87"/>
    <w:rsid w:val="0B2325BA"/>
    <w:rsid w:val="0B94BAF8"/>
    <w:rsid w:val="0BA12066"/>
    <w:rsid w:val="0BA6C03D"/>
    <w:rsid w:val="0C5BA156"/>
    <w:rsid w:val="0CB0DC76"/>
    <w:rsid w:val="0CEE5B4C"/>
    <w:rsid w:val="0D09005E"/>
    <w:rsid w:val="0D1A8A0D"/>
    <w:rsid w:val="0E14216C"/>
    <w:rsid w:val="0E30A3EF"/>
    <w:rsid w:val="0F056089"/>
    <w:rsid w:val="0F70FEDA"/>
    <w:rsid w:val="1020AC3A"/>
    <w:rsid w:val="107AB584"/>
    <w:rsid w:val="1080FDDB"/>
    <w:rsid w:val="12306F44"/>
    <w:rsid w:val="1234D67F"/>
    <w:rsid w:val="12AD8C40"/>
    <w:rsid w:val="136B5821"/>
    <w:rsid w:val="136D12EE"/>
    <w:rsid w:val="14B6A80F"/>
    <w:rsid w:val="14CEC671"/>
    <w:rsid w:val="14FD7B8B"/>
    <w:rsid w:val="15072474"/>
    <w:rsid w:val="15E15775"/>
    <w:rsid w:val="16E03A26"/>
    <w:rsid w:val="1755971C"/>
    <w:rsid w:val="17A8E478"/>
    <w:rsid w:val="17F32277"/>
    <w:rsid w:val="1A05B8D1"/>
    <w:rsid w:val="1AF1724D"/>
    <w:rsid w:val="1BD2F6F8"/>
    <w:rsid w:val="1BDC36DB"/>
    <w:rsid w:val="1BED9ED1"/>
    <w:rsid w:val="1CA78B22"/>
    <w:rsid w:val="1DC95FDA"/>
    <w:rsid w:val="1EDA57F5"/>
    <w:rsid w:val="1F0A0098"/>
    <w:rsid w:val="1F7E94D8"/>
    <w:rsid w:val="200CD765"/>
    <w:rsid w:val="202F2347"/>
    <w:rsid w:val="21046464"/>
    <w:rsid w:val="22791B51"/>
    <w:rsid w:val="22C0FC25"/>
    <w:rsid w:val="22ED3872"/>
    <w:rsid w:val="24D1A7D6"/>
    <w:rsid w:val="26026937"/>
    <w:rsid w:val="2617E165"/>
    <w:rsid w:val="266A9664"/>
    <w:rsid w:val="266B705F"/>
    <w:rsid w:val="26EEA834"/>
    <w:rsid w:val="27B0EAC5"/>
    <w:rsid w:val="27CD2D7C"/>
    <w:rsid w:val="28673863"/>
    <w:rsid w:val="29DC12E7"/>
    <w:rsid w:val="2A402798"/>
    <w:rsid w:val="2A435B91"/>
    <w:rsid w:val="2AC0D586"/>
    <w:rsid w:val="2B0D3B0C"/>
    <w:rsid w:val="2B8C768D"/>
    <w:rsid w:val="2BCBA040"/>
    <w:rsid w:val="2C97131C"/>
    <w:rsid w:val="2D19358A"/>
    <w:rsid w:val="2D21C5C4"/>
    <w:rsid w:val="2D82D48C"/>
    <w:rsid w:val="2DDF8F5B"/>
    <w:rsid w:val="2E039B5F"/>
    <w:rsid w:val="2E47A4DF"/>
    <w:rsid w:val="2ECC3AA1"/>
    <w:rsid w:val="2EF6EC9C"/>
    <w:rsid w:val="2F01B1D9"/>
    <w:rsid w:val="2F2768BD"/>
    <w:rsid w:val="2F3D2C89"/>
    <w:rsid w:val="2FCDAF0E"/>
    <w:rsid w:val="301211F1"/>
    <w:rsid w:val="302BB4C7"/>
    <w:rsid w:val="30ABE52C"/>
    <w:rsid w:val="30E41410"/>
    <w:rsid w:val="31992AF2"/>
    <w:rsid w:val="31ADE241"/>
    <w:rsid w:val="3236115B"/>
    <w:rsid w:val="3244315D"/>
    <w:rsid w:val="32DA026E"/>
    <w:rsid w:val="3321AA65"/>
    <w:rsid w:val="36FDDAA2"/>
    <w:rsid w:val="377C0753"/>
    <w:rsid w:val="37E31351"/>
    <w:rsid w:val="389F452A"/>
    <w:rsid w:val="38E86A7F"/>
    <w:rsid w:val="38EFDB22"/>
    <w:rsid w:val="3966F48F"/>
    <w:rsid w:val="396A5A96"/>
    <w:rsid w:val="39B3FB5E"/>
    <w:rsid w:val="39E082F5"/>
    <w:rsid w:val="3A645F50"/>
    <w:rsid w:val="3A997403"/>
    <w:rsid w:val="3A9A2EE9"/>
    <w:rsid w:val="3B9CF24C"/>
    <w:rsid w:val="3C326ACA"/>
    <w:rsid w:val="3DBEB6A9"/>
    <w:rsid w:val="3DD1D09F"/>
    <w:rsid w:val="3E1F6F78"/>
    <w:rsid w:val="402AAD76"/>
    <w:rsid w:val="4033682A"/>
    <w:rsid w:val="416D5852"/>
    <w:rsid w:val="4180EED7"/>
    <w:rsid w:val="41A7BCBE"/>
    <w:rsid w:val="421A159C"/>
    <w:rsid w:val="421C88A5"/>
    <w:rsid w:val="4290E0F5"/>
    <w:rsid w:val="42D57EA3"/>
    <w:rsid w:val="43B2A53C"/>
    <w:rsid w:val="43D214D3"/>
    <w:rsid w:val="440C5F2C"/>
    <w:rsid w:val="4526AF07"/>
    <w:rsid w:val="45BE0828"/>
    <w:rsid w:val="45CE60DB"/>
    <w:rsid w:val="46CC3736"/>
    <w:rsid w:val="47A026A8"/>
    <w:rsid w:val="4833B9A1"/>
    <w:rsid w:val="485C1F4B"/>
    <w:rsid w:val="487A71A4"/>
    <w:rsid w:val="49F24806"/>
    <w:rsid w:val="4A476F45"/>
    <w:rsid w:val="4ABE681E"/>
    <w:rsid w:val="4ACB5760"/>
    <w:rsid w:val="4B609993"/>
    <w:rsid w:val="4C97BAF0"/>
    <w:rsid w:val="4D2934FB"/>
    <w:rsid w:val="4D50B83E"/>
    <w:rsid w:val="4EB21F6B"/>
    <w:rsid w:val="4EBDF9DA"/>
    <w:rsid w:val="4EE3A647"/>
    <w:rsid w:val="502B1EBF"/>
    <w:rsid w:val="505FD5DF"/>
    <w:rsid w:val="50AB0732"/>
    <w:rsid w:val="511B5D32"/>
    <w:rsid w:val="515880A8"/>
    <w:rsid w:val="516CD5D3"/>
    <w:rsid w:val="51771369"/>
    <w:rsid w:val="51A8CF4F"/>
    <w:rsid w:val="51BFCA09"/>
    <w:rsid w:val="53436A4A"/>
    <w:rsid w:val="53EA3C75"/>
    <w:rsid w:val="54AE9899"/>
    <w:rsid w:val="557FD87E"/>
    <w:rsid w:val="56911DB0"/>
    <w:rsid w:val="57F05355"/>
    <w:rsid w:val="57F510DE"/>
    <w:rsid w:val="57F51456"/>
    <w:rsid w:val="58B3B6D8"/>
    <w:rsid w:val="5915DAC9"/>
    <w:rsid w:val="594C88F4"/>
    <w:rsid w:val="59637CDC"/>
    <w:rsid w:val="5974D9E1"/>
    <w:rsid w:val="5A3E80BE"/>
    <w:rsid w:val="5A84D7A4"/>
    <w:rsid w:val="5B21E92C"/>
    <w:rsid w:val="5C856808"/>
    <w:rsid w:val="5D3B1927"/>
    <w:rsid w:val="5DE41386"/>
    <w:rsid w:val="5DF7AFA0"/>
    <w:rsid w:val="5E38E028"/>
    <w:rsid w:val="5F61F4AE"/>
    <w:rsid w:val="5FB40017"/>
    <w:rsid w:val="60052FB9"/>
    <w:rsid w:val="60A89FEB"/>
    <w:rsid w:val="60D2CA6C"/>
    <w:rsid w:val="611FF320"/>
    <w:rsid w:val="63B4029D"/>
    <w:rsid w:val="63CF5069"/>
    <w:rsid w:val="63E3BFC2"/>
    <w:rsid w:val="63FC8E7D"/>
    <w:rsid w:val="648B1398"/>
    <w:rsid w:val="65BAE43B"/>
    <w:rsid w:val="65CFE070"/>
    <w:rsid w:val="66ACB69B"/>
    <w:rsid w:val="66BCD782"/>
    <w:rsid w:val="66F8DDBA"/>
    <w:rsid w:val="67136FC4"/>
    <w:rsid w:val="67A1325E"/>
    <w:rsid w:val="67DABA52"/>
    <w:rsid w:val="687D6703"/>
    <w:rsid w:val="694D22DE"/>
    <w:rsid w:val="69511B65"/>
    <w:rsid w:val="6A0FFFD3"/>
    <w:rsid w:val="6A6665B7"/>
    <w:rsid w:val="6AE01EB5"/>
    <w:rsid w:val="6B348B57"/>
    <w:rsid w:val="6C6E3A56"/>
    <w:rsid w:val="6D28451F"/>
    <w:rsid w:val="6D510CED"/>
    <w:rsid w:val="6D586770"/>
    <w:rsid w:val="6D8D919F"/>
    <w:rsid w:val="6DE3D1B4"/>
    <w:rsid w:val="6E049E9F"/>
    <w:rsid w:val="6F00A7A4"/>
    <w:rsid w:val="6F8186AF"/>
    <w:rsid w:val="6FB8DC3B"/>
    <w:rsid w:val="7086CEBF"/>
    <w:rsid w:val="70B523BF"/>
    <w:rsid w:val="713958BF"/>
    <w:rsid w:val="71DDD949"/>
    <w:rsid w:val="725605E3"/>
    <w:rsid w:val="7296AAB6"/>
    <w:rsid w:val="73057445"/>
    <w:rsid w:val="7310C565"/>
    <w:rsid w:val="737056C2"/>
    <w:rsid w:val="738CB75E"/>
    <w:rsid w:val="738D685D"/>
    <w:rsid w:val="7475504A"/>
    <w:rsid w:val="7495D673"/>
    <w:rsid w:val="7531CEE3"/>
    <w:rsid w:val="756773D4"/>
    <w:rsid w:val="759AC74A"/>
    <w:rsid w:val="75BF297F"/>
    <w:rsid w:val="762C6B56"/>
    <w:rsid w:val="77255B0E"/>
    <w:rsid w:val="773F38F4"/>
    <w:rsid w:val="77C97B27"/>
    <w:rsid w:val="77F07AFE"/>
    <w:rsid w:val="78BB077E"/>
    <w:rsid w:val="78C49FEA"/>
    <w:rsid w:val="7909DC77"/>
    <w:rsid w:val="7A4BB92B"/>
    <w:rsid w:val="7AAE4E98"/>
    <w:rsid w:val="7B18F12B"/>
    <w:rsid w:val="7B21C429"/>
    <w:rsid w:val="7C1DFA84"/>
    <w:rsid w:val="7C21DB0F"/>
    <w:rsid w:val="7C523EB6"/>
    <w:rsid w:val="7C5DD1D6"/>
    <w:rsid w:val="7C873D2A"/>
    <w:rsid w:val="7CD8224F"/>
    <w:rsid w:val="7D228353"/>
    <w:rsid w:val="7D6B270D"/>
    <w:rsid w:val="7DE74CB0"/>
    <w:rsid w:val="7DF3834D"/>
    <w:rsid w:val="7E602CF0"/>
    <w:rsid w:val="7E694FD1"/>
    <w:rsid w:val="7EACC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0D7D6"/>
  <w15:chartTrackingRefBased/>
  <w15:docId w15:val="{B7735C5D-D7CB-4A4C-917E-9D1A8B5FA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38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E38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E38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38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38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38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38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38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38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38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E38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E38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38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38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38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38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38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3802"/>
    <w:rPr>
      <w:rFonts w:eastAsiaTheme="majorEastAsia" w:cstheme="majorBidi"/>
      <w:color w:val="272727" w:themeColor="text1" w:themeTint="D8"/>
    </w:rPr>
  </w:style>
  <w:style w:type="paragraph" w:styleId="Title">
    <w:name w:val="Title"/>
    <w:basedOn w:val="Normal"/>
    <w:next w:val="Normal"/>
    <w:link w:val="TitleChar"/>
    <w:uiPriority w:val="10"/>
    <w:qFormat/>
    <w:rsid w:val="004E38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38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38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38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3802"/>
    <w:pPr>
      <w:spacing w:before="160"/>
      <w:jc w:val="center"/>
    </w:pPr>
    <w:rPr>
      <w:i/>
      <w:iCs/>
      <w:color w:val="404040" w:themeColor="text1" w:themeTint="BF"/>
    </w:rPr>
  </w:style>
  <w:style w:type="character" w:customStyle="1" w:styleId="QuoteChar">
    <w:name w:val="Quote Char"/>
    <w:basedOn w:val="DefaultParagraphFont"/>
    <w:link w:val="Quote"/>
    <w:uiPriority w:val="29"/>
    <w:rsid w:val="004E3802"/>
    <w:rPr>
      <w:i/>
      <w:iCs/>
      <w:color w:val="404040" w:themeColor="text1" w:themeTint="BF"/>
    </w:rPr>
  </w:style>
  <w:style w:type="paragraph" w:styleId="ListParagraph">
    <w:name w:val="List Paragraph"/>
    <w:basedOn w:val="Normal"/>
    <w:uiPriority w:val="34"/>
    <w:qFormat/>
    <w:rsid w:val="004E3802"/>
    <w:pPr>
      <w:ind w:left="720"/>
      <w:contextualSpacing/>
    </w:pPr>
  </w:style>
  <w:style w:type="character" w:styleId="IntenseEmphasis">
    <w:name w:val="Intense Emphasis"/>
    <w:basedOn w:val="DefaultParagraphFont"/>
    <w:uiPriority w:val="21"/>
    <w:qFormat/>
    <w:rsid w:val="004E3802"/>
    <w:rPr>
      <w:i/>
      <w:iCs/>
      <w:color w:val="0F4761" w:themeColor="accent1" w:themeShade="BF"/>
    </w:rPr>
  </w:style>
  <w:style w:type="paragraph" w:styleId="IntenseQuote">
    <w:name w:val="Intense Quote"/>
    <w:basedOn w:val="Normal"/>
    <w:next w:val="Normal"/>
    <w:link w:val="IntenseQuoteChar"/>
    <w:uiPriority w:val="30"/>
    <w:qFormat/>
    <w:rsid w:val="004E38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3802"/>
    <w:rPr>
      <w:i/>
      <w:iCs/>
      <w:color w:val="0F4761" w:themeColor="accent1" w:themeShade="BF"/>
    </w:rPr>
  </w:style>
  <w:style w:type="character" w:styleId="IntenseReference">
    <w:name w:val="Intense Reference"/>
    <w:basedOn w:val="DefaultParagraphFont"/>
    <w:uiPriority w:val="32"/>
    <w:qFormat/>
    <w:rsid w:val="004E3802"/>
    <w:rPr>
      <w:b/>
      <w:bCs/>
      <w:smallCaps/>
      <w:color w:val="0F4761" w:themeColor="accent1" w:themeShade="BF"/>
      <w:spacing w:val="5"/>
    </w:rPr>
  </w:style>
  <w:style w:type="paragraph" w:styleId="Header">
    <w:name w:val="header"/>
    <w:basedOn w:val="Normal"/>
    <w:link w:val="HeaderChar"/>
    <w:uiPriority w:val="99"/>
    <w:unhideWhenUsed/>
    <w:rsid w:val="004E38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802"/>
  </w:style>
  <w:style w:type="paragraph" w:styleId="Footer">
    <w:name w:val="footer"/>
    <w:basedOn w:val="Normal"/>
    <w:link w:val="FooterChar"/>
    <w:uiPriority w:val="99"/>
    <w:unhideWhenUsed/>
    <w:rsid w:val="004E38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802"/>
  </w:style>
  <w:style w:type="table" w:styleId="TableGrid">
    <w:name w:val="Table Grid"/>
    <w:basedOn w:val="TableNormal"/>
    <w:uiPriority w:val="39"/>
    <w:rsid w:val="005B0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87B9C"/>
    <w:pPr>
      <w:spacing w:after="0" w:line="240" w:lineRule="auto"/>
    </w:pPr>
  </w:style>
  <w:style w:type="character" w:styleId="CommentReference">
    <w:name w:val="annotation reference"/>
    <w:basedOn w:val="DefaultParagraphFont"/>
    <w:uiPriority w:val="99"/>
    <w:semiHidden/>
    <w:unhideWhenUsed/>
    <w:rsid w:val="00A87B9C"/>
    <w:rPr>
      <w:sz w:val="16"/>
      <w:szCs w:val="16"/>
    </w:rPr>
  </w:style>
  <w:style w:type="paragraph" w:styleId="CommentText">
    <w:name w:val="annotation text"/>
    <w:basedOn w:val="Normal"/>
    <w:link w:val="CommentTextChar"/>
    <w:uiPriority w:val="99"/>
    <w:unhideWhenUsed/>
    <w:rsid w:val="00A87B9C"/>
    <w:pPr>
      <w:spacing w:line="240" w:lineRule="auto"/>
    </w:pPr>
    <w:rPr>
      <w:sz w:val="20"/>
      <w:szCs w:val="20"/>
    </w:rPr>
  </w:style>
  <w:style w:type="character" w:customStyle="1" w:styleId="CommentTextChar">
    <w:name w:val="Comment Text Char"/>
    <w:basedOn w:val="DefaultParagraphFont"/>
    <w:link w:val="CommentText"/>
    <w:uiPriority w:val="99"/>
    <w:rsid w:val="00A87B9C"/>
    <w:rPr>
      <w:sz w:val="20"/>
      <w:szCs w:val="20"/>
    </w:rPr>
  </w:style>
  <w:style w:type="paragraph" w:styleId="CommentSubject">
    <w:name w:val="annotation subject"/>
    <w:basedOn w:val="CommentText"/>
    <w:next w:val="CommentText"/>
    <w:link w:val="CommentSubjectChar"/>
    <w:uiPriority w:val="99"/>
    <w:semiHidden/>
    <w:unhideWhenUsed/>
    <w:rsid w:val="00A87B9C"/>
    <w:rPr>
      <w:b/>
      <w:bCs/>
    </w:rPr>
  </w:style>
  <w:style w:type="character" w:customStyle="1" w:styleId="CommentSubjectChar">
    <w:name w:val="Comment Subject Char"/>
    <w:basedOn w:val="CommentTextChar"/>
    <w:link w:val="CommentSubject"/>
    <w:uiPriority w:val="99"/>
    <w:semiHidden/>
    <w:rsid w:val="00A87B9C"/>
    <w:rPr>
      <w:b/>
      <w:bCs/>
      <w:sz w:val="20"/>
      <w:szCs w:val="20"/>
    </w:rPr>
  </w:style>
  <w:style w:type="character" w:styleId="Hyperlink">
    <w:name w:val="Hyperlink"/>
    <w:basedOn w:val="DefaultParagraphFont"/>
    <w:uiPriority w:val="99"/>
    <w:unhideWhenUsed/>
    <w:rsid w:val="001717A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gelines\Desktop\Salinas_Council%20Report%20Master%20Template-July%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733B5B9D7C7D4BA9520D1AEB0B4DEC" ma:contentTypeVersion="14" ma:contentTypeDescription="Create a new document." ma:contentTypeScope="" ma:versionID="12ce3056211c1c3f867d5b115203dfd6">
  <xsd:schema xmlns:xsd="http://www.w3.org/2001/XMLSchema" xmlns:xs="http://www.w3.org/2001/XMLSchema" xmlns:p="http://schemas.microsoft.com/office/2006/metadata/properties" xmlns:ns2="9aa61e22-5b57-4d69-b277-eafadfed0688" xmlns:ns3="5a24edd3-ff48-4531-b07a-2fc239b8bb5d" targetNamespace="http://schemas.microsoft.com/office/2006/metadata/properties" ma:root="true" ma:fieldsID="02f2d3fe41de98f172f4d270ecf89290" ns2:_="" ns3:_="">
    <xsd:import namespace="9aa61e22-5b57-4d69-b277-eafadfed0688"/>
    <xsd:import namespace="5a24edd3-ff48-4531-b07a-2fc239b8bb5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a61e22-5b57-4d69-b277-eafadfed06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d86806d-c676-444b-824a-ae42cd04a29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24edd3-ff48-4531-b07a-2fc239b8bb5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4dbe47e-3b58-44c0-bccf-4baa79755b0e}" ma:internalName="TaxCatchAll" ma:showField="CatchAllData" ma:web="5a24edd3-ff48-4531-b07a-2fc239b8bb5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aa61e22-5b57-4d69-b277-eafadfed0688">
      <Terms xmlns="http://schemas.microsoft.com/office/infopath/2007/PartnerControls"/>
    </lcf76f155ced4ddcb4097134ff3c332f>
    <TaxCatchAll xmlns="5a24edd3-ff48-4531-b07a-2fc239b8bb5d" xsi:nil="true"/>
  </documentManagement>
</p:properties>
</file>

<file path=customXml/itemProps1.xml><?xml version="1.0" encoding="utf-8"?>
<ds:datastoreItem xmlns:ds="http://schemas.openxmlformats.org/officeDocument/2006/customXml" ds:itemID="{84237F57-276A-40C8-817E-67E4569C74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a61e22-5b57-4d69-b277-eafadfed0688"/>
    <ds:schemaRef ds:uri="5a24edd3-ff48-4531-b07a-2fc239b8bb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1F7B4F-B983-4EFF-9BA0-94E11B3EFA0B}">
  <ds:schemaRefs>
    <ds:schemaRef ds:uri="http://schemas.microsoft.com/sharepoint/v3/contenttype/forms"/>
  </ds:schemaRefs>
</ds:datastoreItem>
</file>

<file path=customXml/itemProps3.xml><?xml version="1.0" encoding="utf-8"?>
<ds:datastoreItem xmlns:ds="http://schemas.openxmlformats.org/officeDocument/2006/customXml" ds:itemID="{6600CA9B-DADB-4A0A-AAF4-1E65DBAFA1C1}">
  <ds:schemaRefs>
    <ds:schemaRef ds:uri="http://schemas.microsoft.com/office/2006/metadata/properties"/>
    <ds:schemaRef ds:uri="http://schemas.microsoft.com/office/infopath/2007/PartnerControls"/>
    <ds:schemaRef ds:uri="9aa61e22-5b57-4d69-b277-eafadfed0688"/>
    <ds:schemaRef ds:uri="5a24edd3-ff48-4531-b07a-2fc239b8bb5d"/>
  </ds:schemaRefs>
</ds:datastoreItem>
</file>

<file path=docProps/app.xml><?xml version="1.0" encoding="utf-8"?>
<Properties xmlns="http://schemas.openxmlformats.org/officeDocument/2006/extended-properties" xmlns:vt="http://schemas.openxmlformats.org/officeDocument/2006/docPropsVTypes">
  <Template>Salinas_Council Report Master Template-July 2026.dotx</Template>
  <TotalTime>6</TotalTime>
  <Pages>4</Pages>
  <Words>1134</Words>
  <Characters>7091</Characters>
  <Application>Microsoft Office Word</Application>
  <DocSecurity>0</DocSecurity>
  <Lines>107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Brinton</dc:creator>
  <cp:keywords/>
  <dc:description/>
  <cp:lastModifiedBy>Lisa Brinton</cp:lastModifiedBy>
  <cp:revision>3</cp:revision>
  <dcterms:created xsi:type="dcterms:W3CDTF">2026-08-06T15:50:00Z</dcterms:created>
  <dcterms:modified xsi:type="dcterms:W3CDTF">2026-08-06T16:57:00Z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0x010100A5733B5B9D7C7D4BA9520D1AEB0B4DEC</vt:lpwstr>
  </property>
  <property fmtid="{D5CDD505-2E9C-101B-9397-08002B2CF9AE}" pid="3" name="MediaServiceImageTags">
    <vt:lpwstr/>
  </property>
  <property fmtid="{D5CDD505-2E9C-101B-9397-08002B2CF9AE}" pid="4" name="docLang">
    <vt:lpwstr>en</vt:lpwstr>
  </property>
</Properties>
</file>