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1FA45" w14:textId="1789E705" w:rsidR="003F3A62" w:rsidRPr="003C567D" w:rsidRDefault="003F3A62" w:rsidP="00E130E8">
      <w:pPr>
        <w:jc w:val="both"/>
        <w:rPr>
          <w:rFonts w:ascii="Times New Roman" w:hAnsi="Times New Roman" w:cs="Times New Roman"/>
          <w:b/>
          <w:sz w:val="24"/>
          <w:szCs w:val="24"/>
        </w:rPr>
      </w:pPr>
      <w:r w:rsidRPr="003C567D">
        <w:rPr>
          <w:rFonts w:ascii="Times New Roman" w:hAnsi="Times New Roman" w:cs="Times New Roman"/>
          <w:b/>
          <w:sz w:val="24"/>
          <w:szCs w:val="24"/>
        </w:rPr>
        <w:t>DATE:</w:t>
      </w:r>
      <w:r w:rsidRPr="003C567D">
        <w:rPr>
          <w:rFonts w:ascii="Times New Roman" w:hAnsi="Times New Roman" w:cs="Times New Roman"/>
          <w:b/>
          <w:sz w:val="24"/>
          <w:szCs w:val="24"/>
        </w:rPr>
        <w:tab/>
      </w:r>
      <w:r w:rsidRPr="003C567D">
        <w:rPr>
          <w:rFonts w:ascii="Times New Roman" w:hAnsi="Times New Roman" w:cs="Times New Roman"/>
          <w:b/>
          <w:sz w:val="24"/>
          <w:szCs w:val="24"/>
        </w:rPr>
        <w:tab/>
      </w:r>
      <w:r w:rsidR="00332D77">
        <w:rPr>
          <w:rFonts w:ascii="Times New Roman" w:hAnsi="Times New Roman" w:cs="Times New Roman"/>
          <w:b/>
          <w:sz w:val="24"/>
          <w:szCs w:val="24"/>
        </w:rPr>
        <w:t>March 19, 2024</w:t>
      </w:r>
      <w:r w:rsidR="00932E9D" w:rsidRPr="003C567D">
        <w:rPr>
          <w:rFonts w:ascii="Times New Roman" w:hAnsi="Times New Roman" w:cs="Times New Roman"/>
          <w:b/>
          <w:sz w:val="24"/>
          <w:szCs w:val="24"/>
        </w:rPr>
        <w:tab/>
      </w:r>
      <w:r w:rsidR="00932E9D" w:rsidRPr="003C567D">
        <w:rPr>
          <w:rFonts w:ascii="Times New Roman" w:hAnsi="Times New Roman" w:cs="Times New Roman"/>
          <w:b/>
          <w:sz w:val="24"/>
          <w:szCs w:val="24"/>
        </w:rPr>
        <w:tab/>
      </w:r>
    </w:p>
    <w:p w14:paraId="21EB1843" w14:textId="3024C108" w:rsidR="00080912" w:rsidRPr="003C567D" w:rsidRDefault="00E130E8" w:rsidP="00E130E8">
      <w:pPr>
        <w:jc w:val="both"/>
        <w:rPr>
          <w:rFonts w:ascii="Times New Roman" w:hAnsi="Times New Roman" w:cs="Times New Roman"/>
          <w:b/>
          <w:sz w:val="24"/>
          <w:szCs w:val="24"/>
        </w:rPr>
      </w:pPr>
      <w:r w:rsidRPr="003C567D">
        <w:rPr>
          <w:rFonts w:ascii="Times New Roman" w:hAnsi="Times New Roman" w:cs="Times New Roman"/>
          <w:b/>
          <w:sz w:val="24"/>
          <w:szCs w:val="24"/>
        </w:rPr>
        <w:t>D</w:t>
      </w:r>
      <w:r w:rsidR="0061564A" w:rsidRPr="003C567D">
        <w:rPr>
          <w:rFonts w:ascii="Times New Roman" w:hAnsi="Times New Roman" w:cs="Times New Roman"/>
          <w:b/>
          <w:sz w:val="24"/>
          <w:szCs w:val="24"/>
        </w:rPr>
        <w:t>EPARTMENT</w:t>
      </w:r>
      <w:r w:rsidR="007078A3" w:rsidRPr="003C567D">
        <w:rPr>
          <w:rFonts w:ascii="Times New Roman" w:hAnsi="Times New Roman" w:cs="Times New Roman"/>
          <w:b/>
          <w:sz w:val="24"/>
          <w:szCs w:val="24"/>
        </w:rPr>
        <w:t>:</w:t>
      </w:r>
      <w:r w:rsidR="00080912" w:rsidRPr="003C567D">
        <w:rPr>
          <w:rFonts w:ascii="Times New Roman" w:hAnsi="Times New Roman" w:cs="Times New Roman"/>
          <w:b/>
          <w:sz w:val="24"/>
          <w:szCs w:val="24"/>
        </w:rPr>
        <w:t xml:space="preserve"> </w:t>
      </w:r>
      <w:r w:rsidR="00A60317" w:rsidRPr="003C567D">
        <w:rPr>
          <w:rFonts w:ascii="Times New Roman" w:hAnsi="Times New Roman" w:cs="Times New Roman"/>
          <w:b/>
          <w:sz w:val="24"/>
          <w:szCs w:val="24"/>
        </w:rPr>
        <w:tab/>
      </w:r>
      <w:r w:rsidR="00080912" w:rsidRPr="003C567D">
        <w:rPr>
          <w:rFonts w:ascii="Times New Roman" w:hAnsi="Times New Roman" w:cs="Times New Roman"/>
          <w:b/>
          <w:sz w:val="24"/>
          <w:szCs w:val="24"/>
        </w:rPr>
        <w:t>C</w:t>
      </w:r>
      <w:r w:rsidR="00932E9D" w:rsidRPr="003C567D">
        <w:rPr>
          <w:rFonts w:ascii="Times New Roman" w:hAnsi="Times New Roman" w:cs="Times New Roman"/>
          <w:b/>
          <w:sz w:val="24"/>
          <w:szCs w:val="24"/>
        </w:rPr>
        <w:t>ITY ATTORNEY’S OFFICE</w:t>
      </w:r>
    </w:p>
    <w:p w14:paraId="530E8B18" w14:textId="0E560DEE" w:rsidR="00080912" w:rsidRPr="003C567D" w:rsidRDefault="00C93A91" w:rsidP="00A87E6F">
      <w:pPr>
        <w:jc w:val="both"/>
        <w:rPr>
          <w:rFonts w:ascii="Times New Roman" w:hAnsi="Times New Roman" w:cs="Times New Roman"/>
          <w:b/>
          <w:sz w:val="24"/>
          <w:szCs w:val="24"/>
        </w:rPr>
      </w:pPr>
      <w:r w:rsidRPr="003C567D">
        <w:rPr>
          <w:rFonts w:ascii="Times New Roman" w:hAnsi="Times New Roman" w:cs="Times New Roman"/>
          <w:b/>
          <w:sz w:val="24"/>
          <w:szCs w:val="24"/>
        </w:rPr>
        <w:t>FROM:</w:t>
      </w:r>
      <w:r w:rsidRPr="003C567D">
        <w:rPr>
          <w:rFonts w:ascii="Times New Roman" w:hAnsi="Times New Roman" w:cs="Times New Roman"/>
          <w:b/>
          <w:sz w:val="24"/>
          <w:szCs w:val="24"/>
        </w:rPr>
        <w:tab/>
      </w:r>
      <w:r w:rsidRPr="003C567D">
        <w:rPr>
          <w:rFonts w:ascii="Times New Roman" w:hAnsi="Times New Roman" w:cs="Times New Roman"/>
          <w:b/>
          <w:sz w:val="24"/>
          <w:szCs w:val="24"/>
        </w:rPr>
        <w:tab/>
        <w:t>CHRIS</w:t>
      </w:r>
      <w:r w:rsidR="004E359C" w:rsidRPr="003C567D">
        <w:rPr>
          <w:rFonts w:ascii="Times New Roman" w:hAnsi="Times New Roman" w:cs="Times New Roman"/>
          <w:b/>
          <w:sz w:val="24"/>
          <w:szCs w:val="24"/>
        </w:rPr>
        <w:t>TOPHER A.</w:t>
      </w:r>
      <w:r w:rsidRPr="003C567D">
        <w:rPr>
          <w:rFonts w:ascii="Times New Roman" w:hAnsi="Times New Roman" w:cs="Times New Roman"/>
          <w:b/>
          <w:sz w:val="24"/>
          <w:szCs w:val="24"/>
        </w:rPr>
        <w:t xml:space="preserve"> CALLIHAN, CITY ATTORNEY</w:t>
      </w:r>
      <w:r w:rsidR="00AC3815" w:rsidRPr="003C567D">
        <w:rPr>
          <w:rFonts w:ascii="Times New Roman" w:hAnsi="Times New Roman" w:cs="Times New Roman"/>
          <w:b/>
          <w:sz w:val="24"/>
          <w:szCs w:val="24"/>
        </w:rPr>
        <w:tab/>
      </w:r>
    </w:p>
    <w:p w14:paraId="512B99F1" w14:textId="4C1B4827" w:rsidR="00A87E6F" w:rsidRPr="003C567D" w:rsidRDefault="0061564A" w:rsidP="00540CD0">
      <w:pPr>
        <w:spacing w:after="0" w:line="240" w:lineRule="auto"/>
        <w:ind w:left="2160" w:hanging="2160"/>
        <w:jc w:val="both"/>
        <w:rPr>
          <w:rFonts w:ascii="Times New Roman" w:eastAsia="Times New Roman" w:hAnsi="Times New Roman" w:cs="Times New Roman"/>
          <w:b/>
          <w:sz w:val="24"/>
          <w:szCs w:val="24"/>
        </w:rPr>
      </w:pPr>
      <w:r w:rsidRPr="003C567D">
        <w:rPr>
          <w:rFonts w:ascii="Times New Roman" w:eastAsia="Times New Roman" w:hAnsi="Times New Roman" w:cs="Times New Roman"/>
          <w:b/>
          <w:sz w:val="24"/>
          <w:szCs w:val="24"/>
        </w:rPr>
        <w:t>TITLE</w:t>
      </w:r>
      <w:r w:rsidR="00F6747A" w:rsidRPr="003C567D">
        <w:rPr>
          <w:rFonts w:ascii="Times New Roman" w:eastAsia="Times New Roman" w:hAnsi="Times New Roman" w:cs="Times New Roman"/>
          <w:b/>
          <w:sz w:val="24"/>
          <w:szCs w:val="24"/>
        </w:rPr>
        <w:t>:</w:t>
      </w:r>
      <w:r w:rsidR="00F6747A" w:rsidRPr="003C567D">
        <w:rPr>
          <w:rFonts w:ascii="Times New Roman" w:eastAsia="Times New Roman" w:hAnsi="Times New Roman" w:cs="Times New Roman"/>
          <w:b/>
          <w:sz w:val="24"/>
          <w:szCs w:val="24"/>
        </w:rPr>
        <w:tab/>
      </w:r>
      <w:r w:rsidR="00540CD0" w:rsidRPr="003C567D">
        <w:rPr>
          <w:rFonts w:ascii="Times New Roman" w:hAnsi="Times New Roman" w:cs="Times New Roman"/>
          <w:b/>
          <w:sz w:val="24"/>
          <w:szCs w:val="24"/>
        </w:rPr>
        <w:t>SURVEILLANCE TECHNOLOGY ORDINANCE</w:t>
      </w:r>
    </w:p>
    <w:p w14:paraId="516CCA58" w14:textId="3FF25D3D" w:rsidR="00F6747A" w:rsidRPr="00332C96" w:rsidRDefault="007C7390" w:rsidP="00E130E8">
      <w:pPr>
        <w:spacing w:after="0" w:line="240" w:lineRule="auto"/>
        <w:jc w:val="both"/>
        <w:rPr>
          <w:rFonts w:ascii="Times New Roman" w:hAnsi="Times New Roman" w:cs="Times New Roman"/>
          <w:b/>
          <w:i/>
          <w:sz w:val="24"/>
          <w:szCs w:val="24"/>
        </w:rPr>
      </w:pPr>
      <w:r w:rsidRPr="003C567D">
        <w:rPr>
          <w:rFonts w:ascii="Times New Roman" w:hAnsi="Times New Roman" w:cs="Times New Roman"/>
          <w:b/>
          <w:sz w:val="24"/>
          <w:szCs w:val="24"/>
        </w:rPr>
        <w:tab/>
      </w:r>
      <w:r w:rsidRPr="003C567D">
        <w:rPr>
          <w:rFonts w:ascii="Times New Roman" w:hAnsi="Times New Roman" w:cs="Times New Roman"/>
          <w:b/>
          <w:sz w:val="24"/>
          <w:szCs w:val="24"/>
        </w:rPr>
        <w:tab/>
      </w:r>
      <w:r w:rsidRPr="003C567D">
        <w:rPr>
          <w:rFonts w:ascii="Times New Roman" w:hAnsi="Times New Roman" w:cs="Times New Roman"/>
          <w:b/>
          <w:sz w:val="24"/>
          <w:szCs w:val="24"/>
        </w:rPr>
        <w:tab/>
      </w:r>
    </w:p>
    <w:p w14:paraId="559B61FE" w14:textId="77777777" w:rsidR="00080912" w:rsidRPr="003C567D" w:rsidRDefault="0061564A" w:rsidP="00E130E8">
      <w:pPr>
        <w:spacing w:after="0" w:line="240" w:lineRule="auto"/>
        <w:jc w:val="both"/>
        <w:rPr>
          <w:rFonts w:ascii="Times New Roman" w:hAnsi="Times New Roman" w:cs="Times New Roman"/>
          <w:i/>
          <w:sz w:val="24"/>
          <w:szCs w:val="24"/>
        </w:rPr>
      </w:pPr>
      <w:r w:rsidRPr="003C567D">
        <w:rPr>
          <w:rFonts w:ascii="Times New Roman" w:hAnsi="Times New Roman" w:cs="Times New Roman"/>
          <w:sz w:val="24"/>
          <w:szCs w:val="24"/>
          <w:u w:val="single"/>
        </w:rPr>
        <w:t>RECOMMENDED MOTION</w:t>
      </w:r>
      <w:r w:rsidR="00080912" w:rsidRPr="003C567D">
        <w:rPr>
          <w:rFonts w:ascii="Times New Roman" w:hAnsi="Times New Roman" w:cs="Times New Roman"/>
          <w:sz w:val="24"/>
          <w:szCs w:val="24"/>
        </w:rPr>
        <w:t>:</w:t>
      </w:r>
      <w:r w:rsidR="00A60317" w:rsidRPr="003C567D">
        <w:rPr>
          <w:rFonts w:ascii="Times New Roman" w:hAnsi="Times New Roman" w:cs="Times New Roman"/>
          <w:sz w:val="24"/>
          <w:szCs w:val="24"/>
        </w:rPr>
        <w:t xml:space="preserve"> </w:t>
      </w:r>
    </w:p>
    <w:p w14:paraId="450B26D0" w14:textId="77777777" w:rsidR="00DE05E0" w:rsidRPr="003C567D" w:rsidRDefault="00DE05E0" w:rsidP="00E130E8">
      <w:pPr>
        <w:spacing w:after="0" w:line="240" w:lineRule="auto"/>
        <w:jc w:val="both"/>
        <w:rPr>
          <w:rFonts w:ascii="Times New Roman" w:hAnsi="Times New Roman" w:cs="Times New Roman"/>
          <w:i/>
          <w:sz w:val="24"/>
          <w:szCs w:val="24"/>
        </w:rPr>
      </w:pPr>
    </w:p>
    <w:p w14:paraId="57DCD5B9" w14:textId="306A17FD" w:rsidR="006C4E01" w:rsidRPr="003C567D" w:rsidRDefault="00540CD0" w:rsidP="00E130E8">
      <w:pPr>
        <w:spacing w:after="0" w:line="240" w:lineRule="auto"/>
        <w:jc w:val="both"/>
        <w:rPr>
          <w:rFonts w:ascii="Times New Roman" w:hAnsi="Times New Roman" w:cs="Times New Roman"/>
          <w:iCs/>
          <w:sz w:val="24"/>
          <w:szCs w:val="24"/>
        </w:rPr>
      </w:pPr>
      <w:r w:rsidRPr="003C567D">
        <w:rPr>
          <w:rFonts w:ascii="Times New Roman" w:hAnsi="Times New Roman" w:cs="Times New Roman"/>
          <w:iCs/>
          <w:sz w:val="24"/>
          <w:szCs w:val="24"/>
        </w:rPr>
        <w:t xml:space="preserve">Consider adoption of an ordinance adding Article </w:t>
      </w:r>
      <w:r w:rsidR="00332D77">
        <w:rPr>
          <w:rFonts w:ascii="Times New Roman" w:hAnsi="Times New Roman" w:cs="Times New Roman"/>
          <w:iCs/>
          <w:sz w:val="24"/>
          <w:szCs w:val="24"/>
        </w:rPr>
        <w:t>IV</w:t>
      </w:r>
      <w:r w:rsidRPr="003C567D">
        <w:rPr>
          <w:rFonts w:ascii="Times New Roman" w:hAnsi="Times New Roman" w:cs="Times New Roman"/>
          <w:iCs/>
          <w:sz w:val="24"/>
          <w:szCs w:val="24"/>
        </w:rPr>
        <w:t xml:space="preserve"> to Chapter </w:t>
      </w:r>
      <w:r w:rsidR="00332D77">
        <w:rPr>
          <w:rFonts w:ascii="Times New Roman" w:hAnsi="Times New Roman" w:cs="Times New Roman"/>
          <w:iCs/>
          <w:sz w:val="24"/>
          <w:szCs w:val="24"/>
        </w:rPr>
        <w:t>27</w:t>
      </w:r>
      <w:r w:rsidRPr="003C567D">
        <w:rPr>
          <w:rFonts w:ascii="Times New Roman" w:hAnsi="Times New Roman" w:cs="Times New Roman"/>
          <w:iCs/>
          <w:sz w:val="24"/>
          <w:szCs w:val="24"/>
        </w:rPr>
        <w:t xml:space="preserve"> of the Salinas Municipal Code related to the use of surveillance technology.</w:t>
      </w:r>
    </w:p>
    <w:p w14:paraId="4E000415" w14:textId="77777777" w:rsidR="0084304C" w:rsidRPr="003C567D" w:rsidRDefault="0084304C" w:rsidP="00E130E8">
      <w:pPr>
        <w:spacing w:after="0" w:line="240" w:lineRule="auto"/>
        <w:jc w:val="both"/>
        <w:rPr>
          <w:rFonts w:ascii="Times New Roman" w:hAnsi="Times New Roman" w:cs="Times New Roman"/>
          <w:sz w:val="24"/>
          <w:szCs w:val="24"/>
        </w:rPr>
      </w:pPr>
    </w:p>
    <w:p w14:paraId="71A9665A" w14:textId="77777777" w:rsidR="0061564A" w:rsidRPr="003C567D" w:rsidRDefault="0061564A" w:rsidP="00E130E8">
      <w:pPr>
        <w:spacing w:after="0" w:line="240" w:lineRule="auto"/>
        <w:jc w:val="both"/>
        <w:rPr>
          <w:rFonts w:ascii="Times New Roman" w:hAnsi="Times New Roman" w:cs="Times New Roman"/>
          <w:i/>
          <w:sz w:val="24"/>
          <w:szCs w:val="24"/>
        </w:rPr>
      </w:pPr>
      <w:r w:rsidRPr="003C567D">
        <w:rPr>
          <w:rFonts w:ascii="Times New Roman" w:hAnsi="Times New Roman" w:cs="Times New Roman"/>
          <w:sz w:val="24"/>
          <w:szCs w:val="24"/>
          <w:u w:val="single"/>
        </w:rPr>
        <w:t>RECOMMENDATION</w:t>
      </w:r>
      <w:r w:rsidRPr="003C567D">
        <w:rPr>
          <w:rFonts w:ascii="Times New Roman" w:hAnsi="Times New Roman" w:cs="Times New Roman"/>
          <w:sz w:val="24"/>
          <w:szCs w:val="24"/>
        </w:rPr>
        <w:t xml:space="preserve">: </w:t>
      </w:r>
    </w:p>
    <w:p w14:paraId="0AC88AE7" w14:textId="396E6F65" w:rsidR="0044154D" w:rsidRPr="003C567D" w:rsidRDefault="0044154D" w:rsidP="00E130E8">
      <w:pPr>
        <w:spacing w:after="0" w:line="240" w:lineRule="auto"/>
        <w:jc w:val="both"/>
        <w:rPr>
          <w:rFonts w:ascii="Times New Roman" w:hAnsi="Times New Roman" w:cs="Times New Roman"/>
          <w:sz w:val="24"/>
          <w:szCs w:val="24"/>
          <w:u w:val="single"/>
        </w:rPr>
      </w:pPr>
    </w:p>
    <w:p w14:paraId="5CB45573" w14:textId="6FDEE885" w:rsidR="008659D5" w:rsidRPr="003C567D" w:rsidRDefault="008659D5" w:rsidP="00E130E8">
      <w:pPr>
        <w:spacing w:after="0" w:line="240" w:lineRule="auto"/>
        <w:jc w:val="both"/>
        <w:rPr>
          <w:rFonts w:ascii="Times New Roman" w:hAnsi="Times New Roman" w:cs="Times New Roman"/>
          <w:sz w:val="24"/>
          <w:szCs w:val="24"/>
        </w:rPr>
      </w:pPr>
      <w:r w:rsidRPr="003C567D">
        <w:rPr>
          <w:rFonts w:ascii="Times New Roman" w:hAnsi="Times New Roman" w:cs="Times New Roman"/>
          <w:sz w:val="24"/>
          <w:szCs w:val="24"/>
        </w:rPr>
        <w:t xml:space="preserve">It is recommended that the City Council consider </w:t>
      </w:r>
      <w:r w:rsidR="00540CD0" w:rsidRPr="003C567D">
        <w:rPr>
          <w:rFonts w:ascii="Times New Roman" w:hAnsi="Times New Roman" w:cs="Times New Roman"/>
          <w:sz w:val="24"/>
          <w:szCs w:val="24"/>
        </w:rPr>
        <w:t xml:space="preserve">adopting an ordinance adding Article </w:t>
      </w:r>
      <w:r w:rsidR="00332D77">
        <w:rPr>
          <w:rFonts w:ascii="Times New Roman" w:hAnsi="Times New Roman" w:cs="Times New Roman"/>
          <w:sz w:val="24"/>
          <w:szCs w:val="24"/>
        </w:rPr>
        <w:t>I</w:t>
      </w:r>
      <w:r w:rsidR="00540CD0" w:rsidRPr="003C567D">
        <w:rPr>
          <w:rFonts w:ascii="Times New Roman" w:hAnsi="Times New Roman" w:cs="Times New Roman"/>
          <w:sz w:val="24"/>
          <w:szCs w:val="24"/>
        </w:rPr>
        <w:t xml:space="preserve">V to Chapter </w:t>
      </w:r>
      <w:r w:rsidR="00332D77">
        <w:rPr>
          <w:rFonts w:ascii="Times New Roman" w:hAnsi="Times New Roman" w:cs="Times New Roman"/>
          <w:sz w:val="24"/>
          <w:szCs w:val="24"/>
        </w:rPr>
        <w:t>27</w:t>
      </w:r>
      <w:r w:rsidR="00540CD0" w:rsidRPr="003C567D">
        <w:rPr>
          <w:rFonts w:ascii="Times New Roman" w:hAnsi="Times New Roman" w:cs="Times New Roman"/>
          <w:sz w:val="24"/>
          <w:szCs w:val="24"/>
        </w:rPr>
        <w:t xml:space="preserve"> of the Salinas Municipal Code related to the use of surveillance technology.</w:t>
      </w:r>
    </w:p>
    <w:p w14:paraId="44511404" w14:textId="77777777" w:rsidR="008659D5" w:rsidRPr="003C567D" w:rsidRDefault="008659D5" w:rsidP="00E130E8">
      <w:pPr>
        <w:spacing w:after="0" w:line="240" w:lineRule="auto"/>
        <w:jc w:val="both"/>
        <w:rPr>
          <w:rFonts w:ascii="Times New Roman" w:hAnsi="Times New Roman" w:cs="Times New Roman"/>
          <w:sz w:val="24"/>
          <w:szCs w:val="24"/>
          <w:u w:val="single"/>
        </w:rPr>
      </w:pPr>
    </w:p>
    <w:p w14:paraId="6A740BFB" w14:textId="77777777" w:rsidR="00080912" w:rsidRPr="003C567D" w:rsidRDefault="00080912" w:rsidP="00E130E8">
      <w:pPr>
        <w:spacing w:after="0" w:line="240" w:lineRule="auto"/>
        <w:jc w:val="both"/>
        <w:rPr>
          <w:rFonts w:ascii="Times New Roman" w:hAnsi="Times New Roman" w:cs="Times New Roman"/>
          <w:sz w:val="24"/>
          <w:szCs w:val="24"/>
        </w:rPr>
      </w:pPr>
      <w:r w:rsidRPr="003C567D">
        <w:rPr>
          <w:rFonts w:ascii="Times New Roman" w:hAnsi="Times New Roman" w:cs="Times New Roman"/>
          <w:sz w:val="24"/>
          <w:szCs w:val="24"/>
          <w:u w:val="single"/>
        </w:rPr>
        <w:t>BACKGROUND</w:t>
      </w:r>
      <w:r w:rsidRPr="003C567D">
        <w:rPr>
          <w:rFonts w:ascii="Times New Roman" w:hAnsi="Times New Roman" w:cs="Times New Roman"/>
          <w:sz w:val="24"/>
          <w:szCs w:val="24"/>
        </w:rPr>
        <w:t>:</w:t>
      </w:r>
    </w:p>
    <w:p w14:paraId="00FC8EC1" w14:textId="77777777" w:rsidR="00080912" w:rsidRPr="003C567D" w:rsidRDefault="00080912" w:rsidP="00E130E8">
      <w:pPr>
        <w:spacing w:after="0" w:line="240" w:lineRule="auto"/>
        <w:jc w:val="both"/>
        <w:rPr>
          <w:rFonts w:ascii="Times New Roman" w:hAnsi="Times New Roman" w:cs="Times New Roman"/>
          <w:sz w:val="24"/>
          <w:szCs w:val="24"/>
        </w:rPr>
      </w:pPr>
    </w:p>
    <w:p w14:paraId="5488496E" w14:textId="29873EAD" w:rsidR="00A52093" w:rsidRPr="003C567D" w:rsidRDefault="00EF5F87" w:rsidP="00D11B17">
      <w:pPr>
        <w:spacing w:before="12" w:after="0" w:line="240" w:lineRule="exact"/>
        <w:jc w:val="both"/>
        <w:rPr>
          <w:rFonts w:ascii="Times New Roman" w:hAnsi="Times New Roman" w:cs="Times New Roman"/>
          <w:iCs/>
          <w:sz w:val="24"/>
          <w:szCs w:val="24"/>
        </w:rPr>
      </w:pPr>
      <w:r w:rsidRPr="003C567D">
        <w:rPr>
          <w:rFonts w:ascii="Times New Roman" w:hAnsi="Times New Roman" w:cs="Times New Roman"/>
          <w:iCs/>
          <w:sz w:val="24"/>
          <w:szCs w:val="24"/>
        </w:rPr>
        <w:t>Council member Rocha, with the support of Council members González and Sandoval, requested that this proposed ordinance come forward for the City Council’s consideration.</w:t>
      </w:r>
    </w:p>
    <w:p w14:paraId="1DF0E380" w14:textId="77777777" w:rsidR="008875CF" w:rsidRPr="003C567D" w:rsidRDefault="008875CF" w:rsidP="00D11B17">
      <w:pPr>
        <w:spacing w:before="12" w:after="0" w:line="240" w:lineRule="exact"/>
        <w:jc w:val="both"/>
        <w:rPr>
          <w:rFonts w:ascii="Times New Roman" w:hAnsi="Times New Roman" w:cs="Times New Roman"/>
          <w:iCs/>
          <w:sz w:val="24"/>
          <w:szCs w:val="24"/>
        </w:rPr>
      </w:pPr>
    </w:p>
    <w:p w14:paraId="508AAD83" w14:textId="4B51FF96" w:rsidR="003875E1" w:rsidRDefault="003875E1" w:rsidP="00D11B17">
      <w:pPr>
        <w:spacing w:before="12" w:after="0" w:line="240" w:lineRule="exact"/>
        <w:jc w:val="both"/>
        <w:rPr>
          <w:rFonts w:ascii="Times New Roman" w:hAnsi="Times New Roman" w:cs="Times New Roman"/>
          <w:iCs/>
          <w:sz w:val="24"/>
          <w:szCs w:val="24"/>
        </w:rPr>
      </w:pPr>
      <w:r>
        <w:rPr>
          <w:rFonts w:ascii="Times New Roman" w:hAnsi="Times New Roman" w:cs="Times New Roman"/>
          <w:iCs/>
          <w:sz w:val="24"/>
          <w:szCs w:val="24"/>
        </w:rPr>
        <w:t xml:space="preserve">The purpose of the ordinance is to provide guidance for the capture, storage, and use of digital data. All data will be closely safeguarded and protected by both procedural and technological means. </w:t>
      </w:r>
      <w:r w:rsidR="00204E80" w:rsidRPr="003C567D">
        <w:rPr>
          <w:rFonts w:ascii="Times New Roman" w:hAnsi="Times New Roman" w:cs="Times New Roman"/>
          <w:iCs/>
          <w:sz w:val="24"/>
          <w:szCs w:val="24"/>
        </w:rPr>
        <w:t xml:space="preserve">As new technologies emerge and are </w:t>
      </w:r>
      <w:proofErr w:type="gramStart"/>
      <w:r w:rsidR="00204E80" w:rsidRPr="003C567D">
        <w:rPr>
          <w:rFonts w:ascii="Times New Roman" w:hAnsi="Times New Roman" w:cs="Times New Roman"/>
          <w:iCs/>
          <w:sz w:val="24"/>
          <w:szCs w:val="24"/>
        </w:rPr>
        <w:t>put to use</w:t>
      </w:r>
      <w:proofErr w:type="gramEnd"/>
      <w:r w:rsidR="00204E80" w:rsidRPr="003C567D">
        <w:rPr>
          <w:rFonts w:ascii="Times New Roman" w:hAnsi="Times New Roman" w:cs="Times New Roman"/>
          <w:iCs/>
          <w:sz w:val="24"/>
          <w:szCs w:val="24"/>
        </w:rPr>
        <w:t xml:space="preserve"> by the City, the City Council seeks to reaffirm the commitment to privacy rights of its community members by codifying an ordinance that will provide for City Council oversight and transparency in the purchase and use of surveillance technologies. The proposed ordinance addresses surveillance technology that is currently available and in use and allows for the inclusion of new surveillance technologies that may be developed in the future. The approach incorporated into the proposed ordinance establishes a reporting and approval process that can increase transparency without compromising public safety, limiting local control, or requiring additional resources.</w:t>
      </w:r>
    </w:p>
    <w:p w14:paraId="379DCCF0" w14:textId="77777777" w:rsidR="009B7BCC" w:rsidRPr="003C567D" w:rsidRDefault="009B7BCC" w:rsidP="00E130E8">
      <w:pPr>
        <w:spacing w:after="0" w:line="240" w:lineRule="auto"/>
        <w:jc w:val="both"/>
        <w:rPr>
          <w:rFonts w:ascii="Times New Roman" w:hAnsi="Times New Roman" w:cs="Times New Roman"/>
          <w:iCs/>
          <w:sz w:val="24"/>
          <w:szCs w:val="24"/>
        </w:rPr>
      </w:pPr>
    </w:p>
    <w:p w14:paraId="0449FCBE" w14:textId="77777777" w:rsidR="00E0762A" w:rsidRPr="003C567D" w:rsidRDefault="00E0762A" w:rsidP="00E130E8">
      <w:pPr>
        <w:spacing w:after="0" w:line="240" w:lineRule="auto"/>
        <w:jc w:val="both"/>
        <w:rPr>
          <w:rFonts w:ascii="Times New Roman" w:hAnsi="Times New Roman" w:cs="Times New Roman"/>
          <w:sz w:val="24"/>
          <w:szCs w:val="24"/>
          <w:u w:val="single"/>
        </w:rPr>
      </w:pPr>
      <w:r w:rsidRPr="003C567D">
        <w:rPr>
          <w:rFonts w:ascii="Times New Roman" w:hAnsi="Times New Roman" w:cs="Times New Roman"/>
          <w:sz w:val="24"/>
          <w:szCs w:val="24"/>
          <w:u w:val="single"/>
        </w:rPr>
        <w:t>CEQA CONSIDERATION</w:t>
      </w:r>
      <w:r w:rsidRPr="003C567D">
        <w:rPr>
          <w:rFonts w:ascii="Times New Roman" w:hAnsi="Times New Roman" w:cs="Times New Roman"/>
          <w:sz w:val="24"/>
          <w:szCs w:val="24"/>
        </w:rPr>
        <w:t>:</w:t>
      </w:r>
    </w:p>
    <w:p w14:paraId="2571B13C" w14:textId="77777777" w:rsidR="00DD0FAB" w:rsidRPr="003C567D" w:rsidRDefault="00DD0FAB" w:rsidP="00E130E8">
      <w:pPr>
        <w:spacing w:after="0" w:line="240" w:lineRule="auto"/>
        <w:jc w:val="both"/>
        <w:rPr>
          <w:rFonts w:ascii="Times New Roman" w:eastAsia="Times New Roman" w:hAnsi="Times New Roman" w:cs="Times New Roman"/>
          <w:b/>
          <w:bCs/>
          <w:i/>
          <w:color w:val="000000"/>
          <w:sz w:val="24"/>
          <w:szCs w:val="24"/>
        </w:rPr>
      </w:pPr>
    </w:p>
    <w:p w14:paraId="15A904B8" w14:textId="1684E3EB" w:rsidR="00DD0FAB" w:rsidRPr="003C567D" w:rsidRDefault="00DD0FAB" w:rsidP="00E130E8">
      <w:pPr>
        <w:spacing w:after="0" w:line="240" w:lineRule="auto"/>
        <w:jc w:val="both"/>
        <w:rPr>
          <w:rFonts w:ascii="Times New Roman" w:eastAsia="Times New Roman" w:hAnsi="Times New Roman" w:cs="Times New Roman"/>
          <w:iCs/>
          <w:color w:val="000000"/>
          <w:sz w:val="24"/>
          <w:szCs w:val="24"/>
        </w:rPr>
      </w:pPr>
      <w:r w:rsidRPr="003C567D">
        <w:rPr>
          <w:rFonts w:ascii="Times New Roman" w:eastAsia="Times New Roman" w:hAnsi="Times New Roman" w:cs="Times New Roman"/>
          <w:iCs/>
          <w:color w:val="000000"/>
          <w:sz w:val="24"/>
          <w:szCs w:val="24"/>
        </w:rPr>
        <w:t xml:space="preserve">Not a Project.  The City of Salinas has determined that the proposed action is not a project as defined by the California Environmental Quality Act (CEQA) (CEQA Guidelines Section 15378). </w:t>
      </w:r>
    </w:p>
    <w:p w14:paraId="1026C9FC" w14:textId="77777777" w:rsidR="00DD0FAB" w:rsidRDefault="00DD0FAB" w:rsidP="00E130E8">
      <w:pPr>
        <w:spacing w:after="0" w:line="240" w:lineRule="auto"/>
        <w:jc w:val="both"/>
        <w:rPr>
          <w:rFonts w:ascii="Times New Roman" w:hAnsi="Times New Roman" w:cs="Times New Roman"/>
          <w:sz w:val="24"/>
          <w:szCs w:val="24"/>
          <w:u w:val="single"/>
        </w:rPr>
      </w:pPr>
    </w:p>
    <w:p w14:paraId="2A1086DD" w14:textId="77777777" w:rsidR="003875E1" w:rsidRPr="003C567D" w:rsidRDefault="003875E1" w:rsidP="00E130E8">
      <w:pPr>
        <w:spacing w:after="0" w:line="240" w:lineRule="auto"/>
        <w:jc w:val="both"/>
        <w:rPr>
          <w:rFonts w:ascii="Times New Roman" w:hAnsi="Times New Roman" w:cs="Times New Roman"/>
          <w:sz w:val="24"/>
          <w:szCs w:val="24"/>
          <w:u w:val="single"/>
        </w:rPr>
      </w:pPr>
    </w:p>
    <w:p w14:paraId="3B1F726F" w14:textId="65082914" w:rsidR="00080912" w:rsidRPr="003C567D" w:rsidRDefault="0061564A" w:rsidP="00E130E8">
      <w:pPr>
        <w:spacing w:after="0" w:line="240" w:lineRule="auto"/>
        <w:jc w:val="both"/>
        <w:rPr>
          <w:rFonts w:ascii="Times New Roman" w:hAnsi="Times New Roman" w:cs="Times New Roman"/>
          <w:sz w:val="24"/>
          <w:szCs w:val="24"/>
        </w:rPr>
      </w:pPr>
      <w:r w:rsidRPr="003C567D">
        <w:rPr>
          <w:rFonts w:ascii="Times New Roman" w:hAnsi="Times New Roman" w:cs="Times New Roman"/>
          <w:sz w:val="24"/>
          <w:szCs w:val="24"/>
          <w:u w:val="single"/>
        </w:rPr>
        <w:lastRenderedPageBreak/>
        <w:t>STRATEGIC PLAN INITIATIVE</w:t>
      </w:r>
      <w:r w:rsidR="00080912" w:rsidRPr="003C567D">
        <w:rPr>
          <w:rFonts w:ascii="Times New Roman" w:hAnsi="Times New Roman" w:cs="Times New Roman"/>
          <w:sz w:val="24"/>
          <w:szCs w:val="24"/>
        </w:rPr>
        <w:t>:</w:t>
      </w:r>
    </w:p>
    <w:p w14:paraId="4075D468" w14:textId="77777777" w:rsidR="00D83C83" w:rsidRPr="003C567D" w:rsidRDefault="00D83C83" w:rsidP="00E130E8">
      <w:pPr>
        <w:spacing w:after="0" w:line="240" w:lineRule="auto"/>
        <w:jc w:val="both"/>
        <w:rPr>
          <w:rFonts w:ascii="Times New Roman" w:hAnsi="Times New Roman" w:cs="Times New Roman"/>
          <w:sz w:val="24"/>
          <w:szCs w:val="24"/>
          <w:u w:val="single"/>
        </w:rPr>
      </w:pPr>
    </w:p>
    <w:p w14:paraId="03626995" w14:textId="5518E80F" w:rsidR="0044154D" w:rsidRPr="003C567D" w:rsidRDefault="004038FF" w:rsidP="00E130E8">
      <w:pPr>
        <w:spacing w:after="0" w:line="240" w:lineRule="auto"/>
        <w:jc w:val="both"/>
        <w:rPr>
          <w:rFonts w:ascii="Times New Roman" w:hAnsi="Times New Roman" w:cs="Times New Roman"/>
          <w:color w:val="000000"/>
          <w:sz w:val="24"/>
          <w:szCs w:val="24"/>
          <w:bdr w:val="none" w:sz="0" w:space="0" w:color="auto" w:frame="1"/>
        </w:rPr>
      </w:pPr>
      <w:r w:rsidRPr="003C567D">
        <w:rPr>
          <w:rFonts w:ascii="Times New Roman" w:hAnsi="Times New Roman" w:cs="Times New Roman"/>
          <w:color w:val="000000"/>
          <w:sz w:val="24"/>
          <w:szCs w:val="24"/>
          <w:bdr w:val="none" w:sz="0" w:space="0" w:color="auto" w:frame="1"/>
        </w:rPr>
        <w:t>This item relates to the City Council’s Strategic Goal of providing effect</w:t>
      </w:r>
      <w:r w:rsidR="00D87B2E" w:rsidRPr="003C567D">
        <w:rPr>
          <w:rFonts w:ascii="Times New Roman" w:hAnsi="Times New Roman" w:cs="Times New Roman"/>
          <w:color w:val="000000"/>
          <w:sz w:val="24"/>
          <w:szCs w:val="24"/>
          <w:bdr w:val="none" w:sz="0" w:space="0" w:color="auto" w:frame="1"/>
        </w:rPr>
        <w:t xml:space="preserve">ive and culturally responsive government. </w:t>
      </w:r>
    </w:p>
    <w:p w14:paraId="71793DC3" w14:textId="77777777" w:rsidR="00D50A40" w:rsidRPr="003C567D" w:rsidRDefault="00D50A40" w:rsidP="00E130E8">
      <w:pPr>
        <w:spacing w:after="0" w:line="240" w:lineRule="auto"/>
        <w:jc w:val="both"/>
        <w:rPr>
          <w:rFonts w:ascii="Times New Roman" w:hAnsi="Times New Roman" w:cs="Times New Roman"/>
          <w:i/>
          <w:sz w:val="24"/>
          <w:szCs w:val="24"/>
        </w:rPr>
      </w:pPr>
    </w:p>
    <w:p w14:paraId="53434A5D" w14:textId="77777777" w:rsidR="00D109BB" w:rsidRPr="003C567D" w:rsidRDefault="00D109BB" w:rsidP="00D109BB">
      <w:pPr>
        <w:spacing w:after="0" w:line="240" w:lineRule="auto"/>
        <w:jc w:val="both"/>
        <w:rPr>
          <w:rFonts w:ascii="Times New Roman" w:hAnsi="Times New Roman" w:cs="Times New Roman"/>
          <w:sz w:val="24"/>
          <w:szCs w:val="24"/>
        </w:rPr>
      </w:pPr>
      <w:r w:rsidRPr="003C567D">
        <w:rPr>
          <w:rFonts w:ascii="Times New Roman" w:hAnsi="Times New Roman" w:cs="Times New Roman"/>
          <w:sz w:val="24"/>
          <w:szCs w:val="24"/>
          <w:u w:val="single"/>
        </w:rPr>
        <w:t>DEPARTMENTAL COORDINATION</w:t>
      </w:r>
      <w:r w:rsidRPr="003C567D">
        <w:rPr>
          <w:rFonts w:ascii="Times New Roman" w:hAnsi="Times New Roman" w:cs="Times New Roman"/>
          <w:sz w:val="24"/>
          <w:szCs w:val="24"/>
        </w:rPr>
        <w:t>:</w:t>
      </w:r>
    </w:p>
    <w:p w14:paraId="0523F46E" w14:textId="77777777" w:rsidR="00EF5F87" w:rsidRPr="003C567D" w:rsidRDefault="00EF5F87" w:rsidP="00D109BB">
      <w:pPr>
        <w:spacing w:after="0" w:line="240" w:lineRule="auto"/>
        <w:jc w:val="both"/>
        <w:rPr>
          <w:rFonts w:ascii="Times New Roman" w:hAnsi="Times New Roman" w:cs="Times New Roman"/>
          <w:sz w:val="24"/>
          <w:szCs w:val="24"/>
        </w:rPr>
      </w:pPr>
    </w:p>
    <w:p w14:paraId="5788BA9C" w14:textId="6A4C83F6" w:rsidR="00D109BB" w:rsidRPr="003C567D" w:rsidRDefault="00DE42C9" w:rsidP="00D109BB">
      <w:pPr>
        <w:spacing w:after="0" w:line="240" w:lineRule="auto"/>
        <w:jc w:val="both"/>
        <w:rPr>
          <w:rFonts w:ascii="Times New Roman" w:hAnsi="Times New Roman" w:cs="Times New Roman"/>
          <w:sz w:val="24"/>
          <w:szCs w:val="24"/>
        </w:rPr>
      </w:pPr>
      <w:r w:rsidRPr="003C567D">
        <w:rPr>
          <w:rFonts w:ascii="Times New Roman" w:hAnsi="Times New Roman" w:cs="Times New Roman"/>
          <w:sz w:val="24"/>
          <w:szCs w:val="24"/>
        </w:rPr>
        <w:t xml:space="preserve">The City Attorney’s Office </w:t>
      </w:r>
      <w:r w:rsidR="00EF5F87" w:rsidRPr="003C567D">
        <w:rPr>
          <w:rFonts w:ascii="Times New Roman" w:hAnsi="Times New Roman" w:cs="Times New Roman"/>
          <w:sz w:val="24"/>
          <w:szCs w:val="24"/>
        </w:rPr>
        <w:t>prepared the proposed ordinance.</w:t>
      </w:r>
    </w:p>
    <w:p w14:paraId="4A3B27A2" w14:textId="77777777" w:rsidR="00D109BB" w:rsidRPr="003C567D" w:rsidRDefault="00D109BB" w:rsidP="00E130E8">
      <w:pPr>
        <w:spacing w:after="0" w:line="240" w:lineRule="auto"/>
        <w:jc w:val="both"/>
        <w:rPr>
          <w:rFonts w:ascii="Times New Roman" w:hAnsi="Times New Roman" w:cs="Times New Roman"/>
          <w:sz w:val="24"/>
          <w:szCs w:val="24"/>
          <w:u w:val="single"/>
        </w:rPr>
      </w:pPr>
    </w:p>
    <w:p w14:paraId="5A6C3E47" w14:textId="77777777" w:rsidR="00080912" w:rsidRPr="003C567D" w:rsidRDefault="0061564A" w:rsidP="00E130E8">
      <w:pPr>
        <w:spacing w:after="0" w:line="240" w:lineRule="auto"/>
        <w:jc w:val="both"/>
        <w:rPr>
          <w:rFonts w:ascii="Times New Roman" w:hAnsi="Times New Roman" w:cs="Times New Roman"/>
          <w:sz w:val="24"/>
          <w:szCs w:val="24"/>
          <w:u w:val="single"/>
        </w:rPr>
      </w:pPr>
      <w:r w:rsidRPr="003C567D">
        <w:rPr>
          <w:rFonts w:ascii="Times New Roman" w:hAnsi="Times New Roman" w:cs="Times New Roman"/>
          <w:sz w:val="24"/>
          <w:szCs w:val="24"/>
          <w:u w:val="single"/>
        </w:rPr>
        <w:t>FISCAL</w:t>
      </w:r>
      <w:r w:rsidR="006C4E01" w:rsidRPr="003C567D">
        <w:rPr>
          <w:rFonts w:ascii="Times New Roman" w:hAnsi="Times New Roman" w:cs="Times New Roman"/>
          <w:sz w:val="24"/>
          <w:szCs w:val="24"/>
          <w:u w:val="single"/>
        </w:rPr>
        <w:t xml:space="preserve"> </w:t>
      </w:r>
      <w:r w:rsidRPr="003C567D">
        <w:rPr>
          <w:rFonts w:ascii="Times New Roman" w:hAnsi="Times New Roman" w:cs="Times New Roman"/>
          <w:sz w:val="24"/>
          <w:szCs w:val="24"/>
          <w:u w:val="single"/>
        </w:rPr>
        <w:t>AND SUSTAINABILITY IMPACT</w:t>
      </w:r>
      <w:r w:rsidR="00080912" w:rsidRPr="003C567D">
        <w:rPr>
          <w:rFonts w:ascii="Times New Roman" w:hAnsi="Times New Roman" w:cs="Times New Roman"/>
          <w:sz w:val="24"/>
          <w:szCs w:val="24"/>
        </w:rPr>
        <w:t>:</w:t>
      </w:r>
    </w:p>
    <w:p w14:paraId="059E0E20" w14:textId="77777777" w:rsidR="00DE05E0" w:rsidRPr="003C567D" w:rsidRDefault="00DE05E0" w:rsidP="00E130E8">
      <w:pPr>
        <w:spacing w:after="0" w:line="240" w:lineRule="auto"/>
        <w:jc w:val="both"/>
        <w:rPr>
          <w:rFonts w:ascii="Times New Roman" w:hAnsi="Times New Roman" w:cs="Times New Roman"/>
          <w:sz w:val="24"/>
          <w:szCs w:val="24"/>
          <w:u w:val="single"/>
        </w:rPr>
      </w:pPr>
    </w:p>
    <w:p w14:paraId="15F3E9C4" w14:textId="34B226EA" w:rsidR="00E141DE" w:rsidRPr="003C567D" w:rsidRDefault="006164AA" w:rsidP="00E130E8">
      <w:pPr>
        <w:spacing w:after="0" w:line="240" w:lineRule="auto"/>
        <w:jc w:val="both"/>
        <w:rPr>
          <w:rFonts w:ascii="Times New Roman" w:hAnsi="Times New Roman" w:cs="Times New Roman"/>
          <w:sz w:val="24"/>
          <w:szCs w:val="24"/>
        </w:rPr>
      </w:pPr>
      <w:r w:rsidRPr="003C567D">
        <w:rPr>
          <w:rFonts w:ascii="Times New Roman" w:hAnsi="Times New Roman" w:cs="Times New Roman"/>
          <w:sz w:val="24"/>
          <w:szCs w:val="24"/>
        </w:rPr>
        <w:t>There is no direct impact on the City’s General Fund with the City Council’s</w:t>
      </w:r>
      <w:r w:rsidR="00EF5F87" w:rsidRPr="003C567D">
        <w:rPr>
          <w:rFonts w:ascii="Times New Roman" w:hAnsi="Times New Roman" w:cs="Times New Roman"/>
          <w:sz w:val="24"/>
          <w:szCs w:val="24"/>
        </w:rPr>
        <w:t xml:space="preserve"> consideration and adoption of the proposed ordinance</w:t>
      </w:r>
    </w:p>
    <w:p w14:paraId="12B05492" w14:textId="77777777" w:rsidR="006164AA" w:rsidRPr="003C567D" w:rsidRDefault="006164AA" w:rsidP="00E130E8">
      <w:pPr>
        <w:spacing w:after="0" w:line="240" w:lineRule="auto"/>
        <w:jc w:val="both"/>
        <w:rPr>
          <w:rFonts w:ascii="Times New Roman" w:hAnsi="Times New Roman" w:cs="Times New Roman"/>
          <w:sz w:val="24"/>
          <w:szCs w:val="24"/>
          <w:u w:val="single"/>
        </w:rPr>
      </w:pPr>
    </w:p>
    <w:p w14:paraId="495BBA27" w14:textId="3B074B7E" w:rsidR="00DC0AE4" w:rsidRPr="003C567D" w:rsidRDefault="00870D51" w:rsidP="00E130E8">
      <w:pPr>
        <w:spacing w:after="0" w:line="240" w:lineRule="auto"/>
        <w:jc w:val="both"/>
        <w:rPr>
          <w:rFonts w:ascii="Times New Roman" w:hAnsi="Times New Roman" w:cs="Times New Roman"/>
          <w:sz w:val="24"/>
          <w:szCs w:val="24"/>
        </w:rPr>
      </w:pPr>
      <w:r w:rsidRPr="003C567D">
        <w:rPr>
          <w:rFonts w:ascii="Times New Roman" w:hAnsi="Times New Roman" w:cs="Times New Roman"/>
          <w:sz w:val="24"/>
          <w:szCs w:val="24"/>
          <w:u w:val="single"/>
        </w:rPr>
        <w:t>ATTACHMENTS</w:t>
      </w:r>
      <w:r w:rsidRPr="003C567D">
        <w:rPr>
          <w:rFonts w:ascii="Times New Roman" w:hAnsi="Times New Roman" w:cs="Times New Roman"/>
          <w:sz w:val="24"/>
          <w:szCs w:val="24"/>
        </w:rPr>
        <w:t>:</w:t>
      </w:r>
    </w:p>
    <w:p w14:paraId="3023874C" w14:textId="77777777" w:rsidR="005404A8" w:rsidRPr="003C567D" w:rsidRDefault="005404A8" w:rsidP="00E130E8">
      <w:pPr>
        <w:spacing w:after="0" w:line="240" w:lineRule="auto"/>
        <w:jc w:val="both"/>
        <w:rPr>
          <w:rFonts w:ascii="Times New Roman" w:hAnsi="Times New Roman" w:cs="Times New Roman"/>
          <w:sz w:val="24"/>
          <w:szCs w:val="24"/>
        </w:rPr>
      </w:pPr>
    </w:p>
    <w:p w14:paraId="59E78C95" w14:textId="21AF5B29" w:rsidR="004D3C43" w:rsidRPr="003C567D" w:rsidRDefault="00EF5F87" w:rsidP="00E130E8">
      <w:pPr>
        <w:spacing w:after="0" w:line="240" w:lineRule="auto"/>
        <w:jc w:val="both"/>
        <w:rPr>
          <w:rFonts w:ascii="Times New Roman" w:hAnsi="Times New Roman" w:cs="Times New Roman"/>
          <w:sz w:val="24"/>
          <w:szCs w:val="24"/>
        </w:rPr>
      </w:pPr>
      <w:r w:rsidRPr="003C567D">
        <w:rPr>
          <w:rFonts w:ascii="Times New Roman" w:hAnsi="Times New Roman" w:cs="Times New Roman"/>
          <w:sz w:val="24"/>
          <w:szCs w:val="24"/>
        </w:rPr>
        <w:t>Ordinance</w:t>
      </w:r>
    </w:p>
    <w:p w14:paraId="501DD839" w14:textId="23FCD14F" w:rsidR="00F06425" w:rsidRPr="003C567D" w:rsidRDefault="00F06425" w:rsidP="00E130E8">
      <w:pPr>
        <w:spacing w:after="0" w:line="240" w:lineRule="auto"/>
        <w:jc w:val="both"/>
        <w:rPr>
          <w:rFonts w:ascii="Times New Roman" w:hAnsi="Times New Roman" w:cs="Times New Roman"/>
          <w:sz w:val="24"/>
          <w:szCs w:val="24"/>
        </w:rPr>
      </w:pPr>
    </w:p>
    <w:p w14:paraId="4299D4E2" w14:textId="4FEFB0F8" w:rsidR="00233C05" w:rsidRPr="003C567D" w:rsidRDefault="00233C05">
      <w:pPr>
        <w:rPr>
          <w:rFonts w:ascii="Times New Roman" w:hAnsi="Times New Roman" w:cs="Times New Roman"/>
          <w:b/>
          <w:sz w:val="24"/>
          <w:szCs w:val="24"/>
        </w:rPr>
      </w:pPr>
    </w:p>
    <w:p w14:paraId="7F09477D" w14:textId="77777777" w:rsidR="003875E1" w:rsidRDefault="003875E1">
      <w:pPr>
        <w:rPr>
          <w:rFonts w:ascii="Times New Roman" w:hAnsi="Times New Roman" w:cs="Times New Roman"/>
          <w:b/>
          <w:sz w:val="24"/>
          <w:szCs w:val="24"/>
        </w:rPr>
      </w:pPr>
      <w:r>
        <w:rPr>
          <w:rFonts w:ascii="Times New Roman" w:hAnsi="Times New Roman" w:cs="Times New Roman"/>
          <w:b/>
          <w:sz w:val="24"/>
          <w:szCs w:val="24"/>
        </w:rPr>
        <w:br w:type="page"/>
      </w:r>
    </w:p>
    <w:p w14:paraId="7B963D3B" w14:textId="571295CA" w:rsidR="00233C05" w:rsidRPr="003C567D" w:rsidRDefault="00233C05" w:rsidP="00233C05">
      <w:pPr>
        <w:jc w:val="center"/>
        <w:rPr>
          <w:rFonts w:ascii="Times New Roman" w:hAnsi="Times New Roman" w:cs="Times New Roman"/>
          <w:b/>
          <w:sz w:val="24"/>
          <w:szCs w:val="24"/>
        </w:rPr>
      </w:pPr>
      <w:r w:rsidRPr="003C567D">
        <w:rPr>
          <w:rFonts w:ascii="Times New Roman" w:hAnsi="Times New Roman" w:cs="Times New Roman"/>
          <w:b/>
          <w:sz w:val="24"/>
          <w:szCs w:val="24"/>
        </w:rPr>
        <w:lastRenderedPageBreak/>
        <w:t>ORDINANCE NO. _______ (N.C.S.)</w:t>
      </w:r>
    </w:p>
    <w:p w14:paraId="3E7CBE06" w14:textId="0489CBD9" w:rsidR="00233C05" w:rsidRPr="003C567D" w:rsidRDefault="00233C05" w:rsidP="00233C05">
      <w:pPr>
        <w:jc w:val="center"/>
        <w:rPr>
          <w:rFonts w:ascii="Times New Roman" w:hAnsi="Times New Roman" w:cs="Times New Roman"/>
          <w:b/>
          <w:sz w:val="24"/>
          <w:szCs w:val="24"/>
        </w:rPr>
      </w:pPr>
      <w:r w:rsidRPr="003C567D">
        <w:rPr>
          <w:rFonts w:ascii="Times New Roman" w:hAnsi="Times New Roman" w:cs="Times New Roman"/>
          <w:b/>
          <w:sz w:val="24"/>
          <w:szCs w:val="24"/>
        </w:rPr>
        <w:t xml:space="preserve">AN ORDINANCE ADDING ARTICLE </w:t>
      </w:r>
      <w:r w:rsidR="003875E1">
        <w:rPr>
          <w:rFonts w:ascii="Times New Roman" w:hAnsi="Times New Roman" w:cs="Times New Roman"/>
          <w:b/>
          <w:sz w:val="24"/>
          <w:szCs w:val="24"/>
        </w:rPr>
        <w:t>I</w:t>
      </w:r>
      <w:r w:rsidR="003C567D">
        <w:rPr>
          <w:rFonts w:ascii="Times New Roman" w:hAnsi="Times New Roman" w:cs="Times New Roman"/>
          <w:b/>
          <w:sz w:val="24"/>
          <w:szCs w:val="24"/>
        </w:rPr>
        <w:t>V</w:t>
      </w:r>
      <w:r w:rsidRPr="003C567D">
        <w:rPr>
          <w:rFonts w:ascii="Times New Roman" w:hAnsi="Times New Roman" w:cs="Times New Roman"/>
          <w:b/>
          <w:sz w:val="24"/>
          <w:szCs w:val="24"/>
        </w:rPr>
        <w:t xml:space="preserve"> TO CHAPTER </w:t>
      </w:r>
      <w:r w:rsidR="003875E1">
        <w:rPr>
          <w:rFonts w:ascii="Times New Roman" w:hAnsi="Times New Roman" w:cs="Times New Roman"/>
          <w:b/>
          <w:sz w:val="24"/>
          <w:szCs w:val="24"/>
        </w:rPr>
        <w:t>27</w:t>
      </w:r>
      <w:r w:rsidRPr="003C567D">
        <w:rPr>
          <w:rFonts w:ascii="Times New Roman" w:hAnsi="Times New Roman" w:cs="Times New Roman"/>
          <w:b/>
          <w:sz w:val="24"/>
          <w:szCs w:val="24"/>
        </w:rPr>
        <w:t xml:space="preserve"> OF THE SALINAS MUNICIPAL CODE RELATED TO</w:t>
      </w:r>
      <w:r w:rsidR="003875E1">
        <w:rPr>
          <w:rFonts w:ascii="Times New Roman" w:hAnsi="Times New Roman" w:cs="Times New Roman"/>
          <w:b/>
          <w:sz w:val="24"/>
          <w:szCs w:val="24"/>
        </w:rPr>
        <w:t xml:space="preserve"> THE COLLECTION AND USE OF DIGITAL</w:t>
      </w:r>
    </w:p>
    <w:p w14:paraId="723E2EDD" w14:textId="1437D0FC" w:rsidR="00233C05" w:rsidRPr="003C567D" w:rsidRDefault="00233C05" w:rsidP="00233C05">
      <w:pPr>
        <w:jc w:val="center"/>
        <w:rPr>
          <w:rFonts w:ascii="Times New Roman" w:hAnsi="Times New Roman" w:cs="Times New Roman"/>
          <w:bCs/>
          <w:i/>
          <w:iCs/>
          <w:sz w:val="24"/>
          <w:szCs w:val="24"/>
        </w:rPr>
      </w:pPr>
      <w:r w:rsidRPr="003C567D">
        <w:rPr>
          <w:rFonts w:ascii="Times New Roman" w:hAnsi="Times New Roman" w:cs="Times New Roman"/>
          <w:bCs/>
          <w:i/>
          <w:iCs/>
          <w:sz w:val="24"/>
          <w:szCs w:val="24"/>
        </w:rPr>
        <w:t>City Attorney Impartial Analysis</w:t>
      </w:r>
    </w:p>
    <w:p w14:paraId="41690095" w14:textId="38A76397" w:rsidR="00233C05" w:rsidRPr="003C567D" w:rsidRDefault="003C567D" w:rsidP="003C567D">
      <w:pPr>
        <w:jc w:val="center"/>
        <w:rPr>
          <w:rFonts w:ascii="Times New Roman" w:hAnsi="Times New Roman" w:cs="Times New Roman"/>
          <w:bCs/>
          <w:i/>
          <w:iCs/>
          <w:sz w:val="24"/>
          <w:szCs w:val="24"/>
        </w:rPr>
      </w:pPr>
      <w:r>
        <w:rPr>
          <w:rFonts w:ascii="Times New Roman" w:hAnsi="Times New Roman" w:cs="Times New Roman"/>
          <w:bCs/>
          <w:i/>
          <w:iCs/>
          <w:sz w:val="24"/>
          <w:szCs w:val="24"/>
        </w:rPr>
        <w:t xml:space="preserve">This ordinance adds Article </w:t>
      </w:r>
      <w:r w:rsidR="003875E1">
        <w:rPr>
          <w:rFonts w:ascii="Times New Roman" w:hAnsi="Times New Roman" w:cs="Times New Roman"/>
          <w:bCs/>
          <w:i/>
          <w:iCs/>
          <w:sz w:val="24"/>
          <w:szCs w:val="24"/>
        </w:rPr>
        <w:t>I</w:t>
      </w:r>
      <w:r>
        <w:rPr>
          <w:rFonts w:ascii="Times New Roman" w:hAnsi="Times New Roman" w:cs="Times New Roman"/>
          <w:bCs/>
          <w:i/>
          <w:iCs/>
          <w:sz w:val="24"/>
          <w:szCs w:val="24"/>
        </w:rPr>
        <w:t xml:space="preserve">V to Chapter </w:t>
      </w:r>
      <w:r w:rsidR="003875E1">
        <w:rPr>
          <w:rFonts w:ascii="Times New Roman" w:hAnsi="Times New Roman" w:cs="Times New Roman"/>
          <w:bCs/>
          <w:i/>
          <w:iCs/>
          <w:sz w:val="24"/>
          <w:szCs w:val="24"/>
        </w:rPr>
        <w:t>27</w:t>
      </w:r>
      <w:r>
        <w:rPr>
          <w:rFonts w:ascii="Times New Roman" w:hAnsi="Times New Roman" w:cs="Times New Roman"/>
          <w:bCs/>
          <w:i/>
          <w:iCs/>
          <w:sz w:val="24"/>
          <w:szCs w:val="24"/>
        </w:rPr>
        <w:t xml:space="preserve"> of the Salinas Municipal Code to provide a process for the acquisition and use of </w:t>
      </w:r>
      <w:r w:rsidR="003875E1">
        <w:rPr>
          <w:rFonts w:ascii="Times New Roman" w:hAnsi="Times New Roman" w:cs="Times New Roman"/>
          <w:bCs/>
          <w:i/>
          <w:iCs/>
          <w:sz w:val="24"/>
          <w:szCs w:val="24"/>
        </w:rPr>
        <w:t xml:space="preserve">digital data obtained </w:t>
      </w:r>
      <w:proofErr w:type="gramStart"/>
      <w:r w:rsidR="003875E1">
        <w:rPr>
          <w:rFonts w:ascii="Times New Roman" w:hAnsi="Times New Roman" w:cs="Times New Roman"/>
          <w:bCs/>
          <w:i/>
          <w:iCs/>
          <w:sz w:val="24"/>
          <w:szCs w:val="24"/>
        </w:rPr>
        <w:t>through the use of</w:t>
      </w:r>
      <w:proofErr w:type="gramEnd"/>
      <w:r w:rsidR="003875E1">
        <w:rPr>
          <w:rFonts w:ascii="Times New Roman" w:hAnsi="Times New Roman" w:cs="Times New Roman"/>
          <w:bCs/>
          <w:i/>
          <w:iCs/>
          <w:sz w:val="24"/>
          <w:szCs w:val="24"/>
        </w:rPr>
        <w:t xml:space="preserve"> Automated License Plate Reader (ALPR) Technology.</w:t>
      </w:r>
    </w:p>
    <w:p w14:paraId="69D5F6FD" w14:textId="2C9EF45A" w:rsidR="00233C05" w:rsidRPr="003C567D" w:rsidRDefault="00233C05" w:rsidP="003C567D">
      <w:pPr>
        <w:jc w:val="both"/>
        <w:rPr>
          <w:rFonts w:ascii="Times New Roman" w:hAnsi="Times New Roman" w:cs="Times New Roman"/>
          <w:b/>
          <w:sz w:val="24"/>
          <w:szCs w:val="24"/>
        </w:rPr>
      </w:pPr>
      <w:r w:rsidRPr="003C567D">
        <w:rPr>
          <w:rFonts w:ascii="Times New Roman" w:hAnsi="Times New Roman" w:cs="Times New Roman"/>
          <w:b/>
          <w:sz w:val="24"/>
          <w:szCs w:val="24"/>
        </w:rPr>
        <w:t>NOW, THEREFORE, BE IT ORDAINED BY THE CITY COUNCIL OF SALINAS AS FOLLOWS:</w:t>
      </w:r>
    </w:p>
    <w:p w14:paraId="48714D95" w14:textId="2155C216" w:rsidR="00233C05" w:rsidRPr="003C567D" w:rsidRDefault="00233C05" w:rsidP="003C567D">
      <w:pPr>
        <w:jc w:val="both"/>
        <w:rPr>
          <w:rFonts w:ascii="Times New Roman" w:hAnsi="Times New Roman" w:cs="Times New Roman"/>
          <w:bCs/>
          <w:sz w:val="24"/>
          <w:szCs w:val="24"/>
        </w:rPr>
      </w:pPr>
      <w:r w:rsidRPr="003C567D">
        <w:rPr>
          <w:rFonts w:ascii="Times New Roman" w:hAnsi="Times New Roman" w:cs="Times New Roman"/>
          <w:b/>
          <w:sz w:val="24"/>
          <w:szCs w:val="24"/>
        </w:rPr>
        <w:t xml:space="preserve">SECTION 1. </w:t>
      </w:r>
      <w:r w:rsidRPr="003C567D">
        <w:rPr>
          <w:rFonts w:ascii="Times New Roman" w:hAnsi="Times New Roman" w:cs="Times New Roman"/>
          <w:bCs/>
          <w:sz w:val="24"/>
          <w:szCs w:val="24"/>
        </w:rPr>
        <w:t xml:space="preserve">Article </w:t>
      </w:r>
      <w:r w:rsidR="003875E1">
        <w:rPr>
          <w:rFonts w:ascii="Times New Roman" w:hAnsi="Times New Roman" w:cs="Times New Roman"/>
          <w:bCs/>
          <w:sz w:val="24"/>
          <w:szCs w:val="24"/>
        </w:rPr>
        <w:t>I</w:t>
      </w:r>
      <w:r w:rsidRPr="003C567D">
        <w:rPr>
          <w:rFonts w:ascii="Times New Roman" w:hAnsi="Times New Roman" w:cs="Times New Roman"/>
          <w:bCs/>
          <w:sz w:val="24"/>
          <w:szCs w:val="24"/>
        </w:rPr>
        <w:t xml:space="preserve">V is hereby added to Chapter </w:t>
      </w:r>
      <w:r w:rsidR="003875E1">
        <w:rPr>
          <w:rFonts w:ascii="Times New Roman" w:hAnsi="Times New Roman" w:cs="Times New Roman"/>
          <w:bCs/>
          <w:sz w:val="24"/>
          <w:szCs w:val="24"/>
        </w:rPr>
        <w:t>27</w:t>
      </w:r>
      <w:r w:rsidRPr="003C567D">
        <w:rPr>
          <w:rFonts w:ascii="Times New Roman" w:hAnsi="Times New Roman" w:cs="Times New Roman"/>
          <w:bCs/>
          <w:sz w:val="24"/>
          <w:szCs w:val="24"/>
        </w:rPr>
        <w:t xml:space="preserve"> of the Salinas Municipal Code to read as follows:</w:t>
      </w:r>
    </w:p>
    <w:p w14:paraId="7FB4BCB1" w14:textId="4CA3B136" w:rsidR="00233C05" w:rsidRPr="003C567D" w:rsidRDefault="00233C05" w:rsidP="003C567D">
      <w:pPr>
        <w:jc w:val="both"/>
        <w:rPr>
          <w:rFonts w:ascii="Times New Roman" w:hAnsi="Times New Roman" w:cs="Times New Roman"/>
          <w:bCs/>
          <w:sz w:val="24"/>
          <w:szCs w:val="24"/>
        </w:rPr>
      </w:pPr>
      <w:r w:rsidRPr="003C567D">
        <w:rPr>
          <w:rFonts w:ascii="Times New Roman" w:hAnsi="Times New Roman" w:cs="Times New Roman"/>
          <w:bCs/>
          <w:sz w:val="24"/>
          <w:szCs w:val="24"/>
        </w:rPr>
        <w:t xml:space="preserve">Article IV. </w:t>
      </w:r>
      <w:r w:rsidR="003875E1">
        <w:rPr>
          <w:rFonts w:ascii="Times New Roman" w:hAnsi="Times New Roman" w:cs="Times New Roman"/>
          <w:bCs/>
          <w:sz w:val="24"/>
          <w:szCs w:val="24"/>
        </w:rPr>
        <w:t>Automated License Plate Reader (ALPR) Data Collection and Retention</w:t>
      </w:r>
      <w:r w:rsidRPr="003C567D">
        <w:rPr>
          <w:rFonts w:ascii="Times New Roman" w:hAnsi="Times New Roman" w:cs="Times New Roman"/>
          <w:bCs/>
          <w:sz w:val="24"/>
          <w:szCs w:val="24"/>
        </w:rPr>
        <w:t>.</w:t>
      </w:r>
    </w:p>
    <w:p w14:paraId="361860FB" w14:textId="0EB26FCC" w:rsidR="00233C05" w:rsidRPr="003C567D" w:rsidRDefault="00233C05" w:rsidP="003C567D">
      <w:pPr>
        <w:jc w:val="both"/>
        <w:rPr>
          <w:rFonts w:ascii="Times New Roman" w:hAnsi="Times New Roman" w:cs="Times New Roman"/>
          <w:bCs/>
          <w:sz w:val="24"/>
          <w:szCs w:val="24"/>
        </w:rPr>
      </w:pPr>
      <w:r w:rsidRPr="003C567D">
        <w:rPr>
          <w:rFonts w:ascii="Times New Roman" w:hAnsi="Times New Roman" w:cs="Times New Roman"/>
          <w:bCs/>
          <w:sz w:val="24"/>
          <w:szCs w:val="24"/>
        </w:rPr>
        <w:t xml:space="preserve">Sec. </w:t>
      </w:r>
      <w:r w:rsidR="003875E1">
        <w:rPr>
          <w:rFonts w:ascii="Times New Roman" w:hAnsi="Times New Roman" w:cs="Times New Roman"/>
          <w:bCs/>
          <w:sz w:val="24"/>
          <w:szCs w:val="24"/>
        </w:rPr>
        <w:t>27-04.01</w:t>
      </w:r>
      <w:r w:rsidRPr="003C567D">
        <w:rPr>
          <w:rFonts w:ascii="Times New Roman" w:hAnsi="Times New Roman" w:cs="Times New Roman"/>
          <w:bCs/>
          <w:sz w:val="24"/>
          <w:szCs w:val="24"/>
        </w:rPr>
        <w:t>. Purpose and Findings.</w:t>
      </w:r>
    </w:p>
    <w:p w14:paraId="24515E05" w14:textId="55650A3E" w:rsidR="00233C05" w:rsidRPr="003C567D" w:rsidRDefault="00233C05" w:rsidP="00CA6DA3">
      <w:pPr>
        <w:pStyle w:val="ListParagraph"/>
        <w:numPr>
          <w:ilvl w:val="0"/>
          <w:numId w:val="4"/>
        </w:numPr>
        <w:spacing w:after="0"/>
        <w:ind w:left="360"/>
        <w:jc w:val="both"/>
        <w:rPr>
          <w:rFonts w:ascii="Times New Roman" w:hAnsi="Times New Roman" w:cs="Times New Roman"/>
          <w:bCs/>
          <w:sz w:val="24"/>
          <w:szCs w:val="24"/>
        </w:rPr>
      </w:pPr>
      <w:r w:rsidRPr="003C567D">
        <w:rPr>
          <w:rFonts w:ascii="Times New Roman" w:hAnsi="Times New Roman" w:cs="Times New Roman"/>
          <w:bCs/>
          <w:sz w:val="24"/>
          <w:szCs w:val="24"/>
        </w:rPr>
        <w:t>The purpose and intent of this article is to impose safeguards to protect civil liberties and civil rights.</w:t>
      </w:r>
    </w:p>
    <w:p w14:paraId="1EFE73FB" w14:textId="3C0D78D6" w:rsidR="003875E1" w:rsidRPr="003875E1" w:rsidRDefault="00233C05" w:rsidP="003875E1">
      <w:pPr>
        <w:pStyle w:val="ListParagraph"/>
        <w:numPr>
          <w:ilvl w:val="0"/>
          <w:numId w:val="4"/>
        </w:numPr>
        <w:ind w:left="360"/>
        <w:jc w:val="both"/>
        <w:rPr>
          <w:rFonts w:ascii="Times New Roman" w:hAnsi="Times New Roman" w:cs="Times New Roman"/>
          <w:bCs/>
          <w:sz w:val="24"/>
          <w:szCs w:val="24"/>
        </w:rPr>
      </w:pPr>
      <w:r w:rsidRPr="003C567D">
        <w:rPr>
          <w:rFonts w:ascii="Times New Roman" w:hAnsi="Times New Roman" w:cs="Times New Roman"/>
          <w:bCs/>
          <w:sz w:val="24"/>
          <w:szCs w:val="24"/>
        </w:rPr>
        <w:t xml:space="preserve">The City Council finds that </w:t>
      </w:r>
      <w:r w:rsidR="003875E1">
        <w:rPr>
          <w:rFonts w:ascii="Times New Roman" w:hAnsi="Times New Roman" w:cs="Times New Roman"/>
          <w:bCs/>
          <w:sz w:val="24"/>
          <w:szCs w:val="24"/>
        </w:rPr>
        <w:t>collection and use of digital data</w:t>
      </w:r>
      <w:r w:rsidRPr="003C567D">
        <w:rPr>
          <w:rFonts w:ascii="Times New Roman" w:hAnsi="Times New Roman" w:cs="Times New Roman"/>
          <w:bCs/>
          <w:sz w:val="24"/>
          <w:szCs w:val="24"/>
        </w:rPr>
        <w:t xml:space="preserve"> </w:t>
      </w:r>
      <w:r w:rsidR="003875E1">
        <w:rPr>
          <w:rFonts w:ascii="Times New Roman" w:hAnsi="Times New Roman" w:cs="Times New Roman"/>
          <w:bCs/>
          <w:sz w:val="24"/>
          <w:szCs w:val="24"/>
        </w:rPr>
        <w:t xml:space="preserve">obtained </w:t>
      </w:r>
      <w:proofErr w:type="gramStart"/>
      <w:r w:rsidR="003875E1">
        <w:rPr>
          <w:rFonts w:ascii="Times New Roman" w:hAnsi="Times New Roman" w:cs="Times New Roman"/>
          <w:bCs/>
          <w:sz w:val="24"/>
          <w:szCs w:val="24"/>
        </w:rPr>
        <w:t>through the use of</w:t>
      </w:r>
      <w:proofErr w:type="gramEnd"/>
      <w:r w:rsidR="003875E1">
        <w:rPr>
          <w:rFonts w:ascii="Times New Roman" w:hAnsi="Times New Roman" w:cs="Times New Roman"/>
          <w:bCs/>
          <w:sz w:val="24"/>
          <w:szCs w:val="24"/>
        </w:rPr>
        <w:t xml:space="preserve"> Automated License Plate Reader (ALPR) technology </w:t>
      </w:r>
      <w:r w:rsidRPr="003C567D">
        <w:rPr>
          <w:rFonts w:ascii="Times New Roman" w:hAnsi="Times New Roman" w:cs="Times New Roman"/>
          <w:bCs/>
          <w:sz w:val="24"/>
          <w:szCs w:val="24"/>
        </w:rPr>
        <w:t>must be balanced with the need to: investigate and prevent crimes; protect crime victims and society from those who commit crimes; protect civil rights and civil liberties, including privacy and free expression; and the costs to the City.</w:t>
      </w:r>
    </w:p>
    <w:p w14:paraId="63C67890" w14:textId="436C4129" w:rsidR="00233C05" w:rsidRPr="003C567D" w:rsidRDefault="00233C05" w:rsidP="003C567D">
      <w:pPr>
        <w:pStyle w:val="ListParagraph"/>
        <w:numPr>
          <w:ilvl w:val="0"/>
          <w:numId w:val="4"/>
        </w:numPr>
        <w:ind w:left="360"/>
        <w:jc w:val="both"/>
        <w:rPr>
          <w:rFonts w:ascii="Times New Roman" w:hAnsi="Times New Roman" w:cs="Times New Roman"/>
          <w:bCs/>
          <w:sz w:val="24"/>
          <w:szCs w:val="24"/>
        </w:rPr>
      </w:pPr>
      <w:r w:rsidRPr="003C567D">
        <w:rPr>
          <w:rFonts w:ascii="Times New Roman" w:hAnsi="Times New Roman" w:cs="Times New Roman"/>
          <w:bCs/>
          <w:sz w:val="24"/>
          <w:szCs w:val="24"/>
        </w:rPr>
        <w:t xml:space="preserve">The City Council finds that proper transparency, oversight and accountability for the </w:t>
      </w:r>
      <w:r w:rsidR="003875E1">
        <w:rPr>
          <w:rFonts w:ascii="Times New Roman" w:hAnsi="Times New Roman" w:cs="Times New Roman"/>
          <w:bCs/>
          <w:sz w:val="24"/>
          <w:szCs w:val="24"/>
        </w:rPr>
        <w:t>collection and use of such digital data</w:t>
      </w:r>
      <w:r w:rsidRPr="003C567D">
        <w:rPr>
          <w:rFonts w:ascii="Times New Roman" w:hAnsi="Times New Roman" w:cs="Times New Roman"/>
          <w:bCs/>
          <w:sz w:val="24"/>
          <w:szCs w:val="24"/>
        </w:rPr>
        <w:t xml:space="preserve"> is fundamental to protecting the rights and civil liberties, including privacy and free expression, of all people.</w:t>
      </w:r>
    </w:p>
    <w:p w14:paraId="45D862F5" w14:textId="754F6BFC" w:rsidR="003875E1" w:rsidRDefault="003875E1" w:rsidP="00CA6DA3">
      <w:pPr>
        <w:pStyle w:val="paragraph"/>
        <w:spacing w:before="0" w:beforeAutospacing="0" w:after="0" w:afterAutospacing="0"/>
        <w:ind w:right="720"/>
        <w:jc w:val="both"/>
        <w:textAlignment w:val="baseline"/>
        <w:rPr>
          <w:rStyle w:val="normaltextrun"/>
          <w:color w:val="000000"/>
        </w:rPr>
      </w:pPr>
      <w:r>
        <w:rPr>
          <w:rStyle w:val="normaltextrun"/>
          <w:color w:val="000000"/>
        </w:rPr>
        <w:t>Sec. 27-04.02.  Operations.</w:t>
      </w:r>
    </w:p>
    <w:p w14:paraId="1739F942" w14:textId="77777777" w:rsidR="003875E1" w:rsidRDefault="003875E1" w:rsidP="00CA6DA3">
      <w:pPr>
        <w:pStyle w:val="paragraph"/>
        <w:spacing w:before="0" w:beforeAutospacing="0" w:after="0" w:afterAutospacing="0"/>
        <w:ind w:right="720"/>
        <w:jc w:val="both"/>
        <w:textAlignment w:val="baseline"/>
        <w:rPr>
          <w:rStyle w:val="normaltextrun"/>
          <w:color w:val="000000"/>
        </w:rPr>
      </w:pPr>
    </w:p>
    <w:p w14:paraId="20A01E14" w14:textId="598E5301" w:rsidR="003875E1" w:rsidRDefault="003875E1" w:rsidP="00CA6DA3">
      <w:pPr>
        <w:pStyle w:val="paragraph"/>
        <w:spacing w:before="0" w:beforeAutospacing="0" w:after="0" w:afterAutospacing="0"/>
        <w:ind w:right="720"/>
        <w:jc w:val="both"/>
        <w:textAlignment w:val="baseline"/>
        <w:rPr>
          <w:rStyle w:val="normaltextrun"/>
          <w:color w:val="000000"/>
        </w:rPr>
      </w:pPr>
      <w:r>
        <w:rPr>
          <w:rStyle w:val="normaltextrun"/>
          <w:color w:val="000000"/>
        </w:rPr>
        <w:t xml:space="preserve">An ALPR shall only be used for official law enforcement business and may be used in conjunction with any routine patrol operation or criminal investigation. ALPR equipment and data may not be used for any unauthorized purpose and shall be used consistent with state law, currently codified at California Civil Code section 1798.90.5, </w:t>
      </w:r>
      <w:r>
        <w:rPr>
          <w:rStyle w:val="normaltextrun"/>
          <w:i/>
          <w:iCs/>
          <w:color w:val="000000"/>
        </w:rPr>
        <w:t>et seq</w:t>
      </w:r>
      <w:r>
        <w:rPr>
          <w:rStyle w:val="normaltextrun"/>
          <w:color w:val="000000"/>
        </w:rPr>
        <w:t>.</w:t>
      </w:r>
    </w:p>
    <w:p w14:paraId="00C9F1C4" w14:textId="77777777" w:rsidR="003875E1" w:rsidRDefault="003875E1" w:rsidP="00CA6DA3">
      <w:pPr>
        <w:pStyle w:val="paragraph"/>
        <w:spacing w:before="0" w:beforeAutospacing="0" w:after="0" w:afterAutospacing="0"/>
        <w:ind w:right="720"/>
        <w:jc w:val="both"/>
        <w:textAlignment w:val="baseline"/>
        <w:rPr>
          <w:rStyle w:val="normaltextrun"/>
          <w:color w:val="000000"/>
        </w:rPr>
      </w:pPr>
    </w:p>
    <w:p w14:paraId="0A2FB047" w14:textId="4123DD4F" w:rsidR="003875E1" w:rsidRDefault="003875E1" w:rsidP="00CA6DA3">
      <w:pPr>
        <w:pStyle w:val="paragraph"/>
        <w:spacing w:before="0" w:beforeAutospacing="0" w:after="0" w:afterAutospacing="0"/>
        <w:ind w:right="720"/>
        <w:jc w:val="both"/>
        <w:textAlignment w:val="baseline"/>
        <w:rPr>
          <w:rStyle w:val="normaltextrun"/>
          <w:color w:val="000000"/>
        </w:rPr>
      </w:pPr>
      <w:r>
        <w:rPr>
          <w:rStyle w:val="normaltextrun"/>
          <w:color w:val="000000"/>
        </w:rPr>
        <w:t>Sec. 27-04.03. Data Collection and Retention.</w:t>
      </w:r>
    </w:p>
    <w:p w14:paraId="1E997FAC" w14:textId="77777777" w:rsidR="003875E1" w:rsidRDefault="003875E1" w:rsidP="00CA6DA3">
      <w:pPr>
        <w:pStyle w:val="paragraph"/>
        <w:spacing w:before="0" w:beforeAutospacing="0" w:after="0" w:afterAutospacing="0"/>
        <w:ind w:right="720"/>
        <w:jc w:val="both"/>
        <w:textAlignment w:val="baseline"/>
        <w:rPr>
          <w:rStyle w:val="normaltextrun"/>
          <w:color w:val="000000"/>
        </w:rPr>
      </w:pPr>
    </w:p>
    <w:p w14:paraId="487A9A43" w14:textId="48F62FBB" w:rsidR="003875E1" w:rsidRDefault="003875E1" w:rsidP="003875E1">
      <w:pPr>
        <w:pStyle w:val="paragraph"/>
        <w:numPr>
          <w:ilvl w:val="0"/>
          <w:numId w:val="20"/>
        </w:numPr>
        <w:spacing w:before="0" w:beforeAutospacing="0" w:after="0" w:afterAutospacing="0"/>
        <w:ind w:right="720"/>
        <w:jc w:val="both"/>
        <w:textAlignment w:val="baseline"/>
        <w:rPr>
          <w:rStyle w:val="normaltextrun"/>
          <w:color w:val="000000"/>
        </w:rPr>
      </w:pPr>
      <w:r>
        <w:rPr>
          <w:rStyle w:val="normaltextrun"/>
          <w:color w:val="000000"/>
        </w:rPr>
        <w:t>ALPR data shall be transferred from vehicles to the designated storage in accordance with Salinas Police Department procedures.</w:t>
      </w:r>
    </w:p>
    <w:p w14:paraId="506E5C00" w14:textId="4F702875" w:rsidR="003875E1" w:rsidRDefault="003875E1" w:rsidP="003875E1">
      <w:pPr>
        <w:pStyle w:val="paragraph"/>
        <w:numPr>
          <w:ilvl w:val="0"/>
          <w:numId w:val="20"/>
        </w:numPr>
        <w:spacing w:before="0" w:beforeAutospacing="0" w:after="0" w:afterAutospacing="0"/>
        <w:ind w:right="720"/>
        <w:jc w:val="both"/>
        <w:textAlignment w:val="baseline"/>
        <w:rPr>
          <w:rStyle w:val="normaltextrun"/>
          <w:color w:val="000000"/>
        </w:rPr>
      </w:pPr>
      <w:r>
        <w:rPr>
          <w:rStyle w:val="normaltextrun"/>
          <w:color w:val="000000"/>
        </w:rPr>
        <w:lastRenderedPageBreak/>
        <w:t>All downloaded ALPR data shall be stored for a minimum of one year and in accordance with the City’s records retention policy. Thereafter, ALPR data should be purged unless it has become, or it is reasonable to believe it will become, evidence in a criminal or civil action or is subject to a discovery request or other lawful action to produce records. In those circumstances, the applicable ALPR data should be booked into evidence.</w:t>
      </w:r>
    </w:p>
    <w:p w14:paraId="7C9D3FC2" w14:textId="210300F6" w:rsidR="003875E1" w:rsidRDefault="003875E1" w:rsidP="003875E1">
      <w:pPr>
        <w:pStyle w:val="paragraph"/>
        <w:numPr>
          <w:ilvl w:val="0"/>
          <w:numId w:val="20"/>
        </w:numPr>
        <w:spacing w:before="0" w:beforeAutospacing="0" w:after="0" w:afterAutospacing="0"/>
        <w:ind w:right="720"/>
        <w:jc w:val="both"/>
        <w:textAlignment w:val="baseline"/>
        <w:rPr>
          <w:rStyle w:val="normaltextrun"/>
          <w:color w:val="000000"/>
        </w:rPr>
      </w:pPr>
      <w:r>
        <w:rPr>
          <w:rStyle w:val="normaltextrun"/>
          <w:color w:val="000000"/>
        </w:rPr>
        <w:t xml:space="preserve">All ALPR data shall be accessible only through a login/password-protected system capable of documenting all access of information by name, date, </w:t>
      </w:r>
      <w:r w:rsidR="00041317">
        <w:rPr>
          <w:rStyle w:val="normaltextrun"/>
          <w:color w:val="000000"/>
        </w:rPr>
        <w:t xml:space="preserve">and </w:t>
      </w:r>
      <w:r>
        <w:rPr>
          <w:rStyle w:val="normaltextrun"/>
          <w:color w:val="000000"/>
        </w:rPr>
        <w:t xml:space="preserve">time. </w:t>
      </w:r>
    </w:p>
    <w:p w14:paraId="76560967" w14:textId="290FC90E" w:rsidR="003875E1" w:rsidRDefault="003875E1" w:rsidP="003875E1">
      <w:pPr>
        <w:pStyle w:val="paragraph"/>
        <w:numPr>
          <w:ilvl w:val="0"/>
          <w:numId w:val="20"/>
        </w:numPr>
        <w:spacing w:before="0" w:beforeAutospacing="0" w:after="0" w:afterAutospacing="0"/>
        <w:ind w:right="720"/>
        <w:jc w:val="both"/>
        <w:textAlignment w:val="baseline"/>
        <w:rPr>
          <w:rStyle w:val="normaltextrun"/>
          <w:color w:val="000000"/>
        </w:rPr>
      </w:pPr>
      <w:r>
        <w:rPr>
          <w:rStyle w:val="normaltextrun"/>
          <w:color w:val="000000"/>
        </w:rPr>
        <w:t>ALPR data may be accessed only for legitimate law enforcement purposes, such as when the data relates to a specific criminal investigation or department-related civil or administrative action.</w:t>
      </w:r>
    </w:p>
    <w:p w14:paraId="7F93FBF6" w14:textId="4DC4B4BC" w:rsidR="003875E1" w:rsidRDefault="003875E1" w:rsidP="003875E1">
      <w:pPr>
        <w:pStyle w:val="paragraph"/>
        <w:numPr>
          <w:ilvl w:val="0"/>
          <w:numId w:val="20"/>
        </w:numPr>
        <w:spacing w:before="0" w:beforeAutospacing="0" w:after="0" w:afterAutospacing="0"/>
        <w:ind w:right="720"/>
        <w:jc w:val="both"/>
        <w:textAlignment w:val="baseline"/>
        <w:rPr>
          <w:rStyle w:val="normaltextrun"/>
          <w:color w:val="000000"/>
        </w:rPr>
      </w:pPr>
      <w:r>
        <w:rPr>
          <w:rStyle w:val="normaltextrun"/>
          <w:color w:val="000000"/>
        </w:rPr>
        <w:t>ALPR system audits shall be conducted on a regular basis.</w:t>
      </w:r>
    </w:p>
    <w:p w14:paraId="2F0199FC" w14:textId="77777777" w:rsidR="003875E1" w:rsidRDefault="003875E1" w:rsidP="00CA6DA3">
      <w:pPr>
        <w:pStyle w:val="paragraph"/>
        <w:spacing w:before="0" w:beforeAutospacing="0" w:after="0" w:afterAutospacing="0"/>
        <w:ind w:right="720"/>
        <w:jc w:val="both"/>
        <w:textAlignment w:val="baseline"/>
        <w:rPr>
          <w:rStyle w:val="normaltextrun"/>
          <w:color w:val="000000"/>
        </w:rPr>
      </w:pPr>
    </w:p>
    <w:p w14:paraId="4FEA7FCA" w14:textId="09B0FF8F" w:rsidR="003875E1" w:rsidRDefault="003875E1" w:rsidP="00CA6DA3">
      <w:pPr>
        <w:pStyle w:val="paragraph"/>
        <w:spacing w:before="0" w:beforeAutospacing="0" w:after="0" w:afterAutospacing="0"/>
        <w:ind w:right="720"/>
        <w:jc w:val="both"/>
        <w:textAlignment w:val="baseline"/>
        <w:rPr>
          <w:rStyle w:val="normaltextrun"/>
          <w:color w:val="000000"/>
        </w:rPr>
      </w:pPr>
      <w:r>
        <w:rPr>
          <w:rStyle w:val="normaltextrun"/>
          <w:color w:val="000000"/>
        </w:rPr>
        <w:t>Sec. 27-04.04. Releasing ALPR Data.</w:t>
      </w:r>
    </w:p>
    <w:p w14:paraId="10EF17E9" w14:textId="77777777" w:rsidR="003875E1" w:rsidRDefault="003875E1" w:rsidP="00CA6DA3">
      <w:pPr>
        <w:pStyle w:val="paragraph"/>
        <w:spacing w:before="0" w:beforeAutospacing="0" w:after="0" w:afterAutospacing="0"/>
        <w:ind w:right="720"/>
        <w:jc w:val="both"/>
        <w:textAlignment w:val="baseline"/>
        <w:rPr>
          <w:rStyle w:val="normaltextrun"/>
          <w:color w:val="000000"/>
        </w:rPr>
      </w:pPr>
    </w:p>
    <w:p w14:paraId="06A55F01" w14:textId="3AB49727" w:rsidR="003875E1" w:rsidRDefault="00D2205E" w:rsidP="00CA6DA3">
      <w:pPr>
        <w:pStyle w:val="paragraph"/>
        <w:spacing w:before="0" w:beforeAutospacing="0" w:after="0" w:afterAutospacing="0"/>
        <w:ind w:right="720"/>
        <w:jc w:val="both"/>
        <w:textAlignment w:val="baseline"/>
        <w:rPr>
          <w:rStyle w:val="normaltextrun"/>
          <w:color w:val="000000"/>
        </w:rPr>
      </w:pPr>
      <w:r>
        <w:rPr>
          <w:rStyle w:val="normaltextrun"/>
          <w:color w:val="000000"/>
        </w:rPr>
        <w:t xml:space="preserve">ALPR data  may be shared only with other law enforcement or prosecutorial agencies for official law enforcement purposes or as otherwise permitted by law. </w:t>
      </w:r>
    </w:p>
    <w:p w14:paraId="7F34C225" w14:textId="77777777" w:rsidR="003875E1" w:rsidRDefault="003875E1" w:rsidP="00CA6DA3">
      <w:pPr>
        <w:pStyle w:val="paragraph"/>
        <w:spacing w:before="0" w:beforeAutospacing="0" w:after="0" w:afterAutospacing="0"/>
        <w:ind w:right="720"/>
        <w:jc w:val="both"/>
        <w:textAlignment w:val="baseline"/>
        <w:rPr>
          <w:rStyle w:val="normaltextrun"/>
          <w:color w:val="000000"/>
        </w:rPr>
      </w:pPr>
    </w:p>
    <w:p w14:paraId="28DA11C3" w14:textId="19591963" w:rsidR="00CA6DA3" w:rsidRDefault="00CA6DA3" w:rsidP="00CA6DA3">
      <w:pPr>
        <w:pStyle w:val="paragraph"/>
        <w:spacing w:before="0" w:beforeAutospacing="0" w:after="0" w:afterAutospacing="0"/>
        <w:ind w:right="720"/>
        <w:jc w:val="both"/>
        <w:textAlignment w:val="baseline"/>
        <w:rPr>
          <w:rFonts w:ascii="Segoe UI" w:hAnsi="Segoe UI" w:cs="Segoe UI"/>
          <w:sz w:val="18"/>
          <w:szCs w:val="18"/>
        </w:rPr>
      </w:pPr>
      <w:r>
        <w:rPr>
          <w:rStyle w:val="normaltextrun"/>
          <w:color w:val="000000"/>
        </w:rPr>
        <w:t>SECTION 2. All ordinances and parts of ordinances and all resolutions and parts of resolutions in conflict herewith are hereby repealed as of the effective date of this Ordinance.</w:t>
      </w:r>
      <w:r>
        <w:rPr>
          <w:rStyle w:val="eop"/>
          <w:color w:val="000000"/>
        </w:rPr>
        <w:t> </w:t>
      </w:r>
    </w:p>
    <w:p w14:paraId="50E81F76" w14:textId="2215164F" w:rsidR="00CA6DA3" w:rsidRDefault="00CA6DA3" w:rsidP="00CA6DA3">
      <w:pPr>
        <w:pStyle w:val="paragraph"/>
        <w:spacing w:before="0" w:beforeAutospacing="0" w:after="0" w:afterAutospacing="0"/>
        <w:ind w:left="720" w:right="720"/>
        <w:jc w:val="both"/>
        <w:textAlignment w:val="baseline"/>
        <w:rPr>
          <w:rFonts w:ascii="Segoe UI" w:hAnsi="Segoe UI" w:cs="Segoe UI"/>
          <w:sz w:val="18"/>
          <w:szCs w:val="18"/>
        </w:rPr>
      </w:pPr>
    </w:p>
    <w:p w14:paraId="32BC6A0F" w14:textId="27244C9F" w:rsidR="00CA6DA3" w:rsidRDefault="00CA6DA3" w:rsidP="00CA6DA3">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t>SECTION 3. Publication. The City Clerk shall cause a summary of this ordinance to be published once in a newspaper published and circulated in Salinas within fifteen (15) days after adoption. (Salinas Charter Section 11.9) </w:t>
      </w:r>
      <w:r>
        <w:rPr>
          <w:rStyle w:val="eop"/>
          <w:color w:val="000000"/>
        </w:rPr>
        <w:t> </w:t>
      </w:r>
    </w:p>
    <w:p w14:paraId="31397D0D" w14:textId="77777777" w:rsidR="00CA6DA3" w:rsidRDefault="00CA6DA3" w:rsidP="00CA6DA3">
      <w:pPr>
        <w:pStyle w:val="paragraph"/>
        <w:spacing w:before="0" w:beforeAutospacing="0" w:after="0" w:afterAutospacing="0"/>
        <w:jc w:val="both"/>
        <w:textAlignment w:val="baseline"/>
        <w:rPr>
          <w:rFonts w:ascii="Segoe UI" w:hAnsi="Segoe UI" w:cs="Segoe UI"/>
          <w:sz w:val="18"/>
          <w:szCs w:val="18"/>
        </w:rPr>
      </w:pPr>
    </w:p>
    <w:p w14:paraId="76B1B2E2" w14:textId="20765C06" w:rsidR="00CA6DA3" w:rsidRPr="00CA6DA3" w:rsidRDefault="00CA6DA3" w:rsidP="00CA6DA3">
      <w:pPr>
        <w:pStyle w:val="paragraph"/>
        <w:spacing w:before="0" w:beforeAutospacing="0" w:after="0" w:afterAutospacing="0"/>
        <w:jc w:val="both"/>
        <w:textAlignment w:val="baseline"/>
        <w:rPr>
          <w:rFonts w:ascii="Segoe UI" w:hAnsi="Segoe UI" w:cs="Segoe UI"/>
          <w:sz w:val="18"/>
          <w:szCs w:val="18"/>
        </w:rPr>
      </w:pPr>
      <w:r w:rsidRPr="00CA6DA3">
        <w:rPr>
          <w:rStyle w:val="normaltextrun"/>
          <w:color w:val="000000"/>
        </w:rPr>
        <w:t xml:space="preserve">SECTION </w:t>
      </w:r>
      <w:r>
        <w:rPr>
          <w:rStyle w:val="normaltextrun"/>
          <w:color w:val="000000"/>
        </w:rPr>
        <w:t>4</w:t>
      </w:r>
      <w:r w:rsidRPr="00CA6DA3">
        <w:rPr>
          <w:rStyle w:val="normaltextrun"/>
          <w:color w:val="000000"/>
        </w:rPr>
        <w:t>. CEQA Compliance.</w:t>
      </w:r>
      <w:r w:rsidRPr="00CA6DA3">
        <w:rPr>
          <w:rStyle w:val="normaltextrun"/>
          <w:b/>
          <w:bCs/>
          <w:color w:val="000000"/>
        </w:rPr>
        <w:t xml:space="preserve"> </w:t>
      </w:r>
      <w:r w:rsidRPr="00CA6DA3">
        <w:rPr>
          <w:rStyle w:val="normaltextrun"/>
          <w:color w:val="000000"/>
        </w:rPr>
        <w:t>The City Council’s adoption of this ordinance is not a project subject to environmental review under the California Environmental Quality Act (CEQA Guidelines section 15061(b)(3)). </w:t>
      </w:r>
      <w:r w:rsidRPr="00CA6DA3">
        <w:rPr>
          <w:rStyle w:val="eop"/>
          <w:color w:val="000000"/>
        </w:rPr>
        <w:t> </w:t>
      </w:r>
    </w:p>
    <w:p w14:paraId="2FD21B90" w14:textId="77777777" w:rsidR="00CA6DA3" w:rsidRDefault="00CA6DA3" w:rsidP="00CA6DA3">
      <w:pPr>
        <w:pStyle w:val="paragraph"/>
        <w:spacing w:before="0" w:beforeAutospacing="0" w:after="0" w:afterAutospacing="0"/>
        <w:jc w:val="both"/>
        <w:textAlignment w:val="baseline"/>
        <w:rPr>
          <w:rStyle w:val="eop"/>
          <w:color w:val="000000"/>
        </w:rPr>
      </w:pPr>
    </w:p>
    <w:p w14:paraId="132D9EE3" w14:textId="77777777" w:rsidR="00CA6DA3" w:rsidRDefault="00CA6DA3" w:rsidP="00CA6DA3">
      <w:pPr>
        <w:pStyle w:val="paragraph"/>
        <w:spacing w:before="0" w:beforeAutospacing="0" w:after="0" w:afterAutospacing="0"/>
        <w:jc w:val="both"/>
        <w:textAlignment w:val="baseline"/>
        <w:rPr>
          <w:rStyle w:val="normaltextrun"/>
          <w:color w:val="000000"/>
        </w:rPr>
      </w:pPr>
      <w:r w:rsidRPr="00CA6DA3">
        <w:rPr>
          <w:rStyle w:val="normaltextrun"/>
          <w:color w:val="000000"/>
        </w:rPr>
        <w:t xml:space="preserve">SECTION </w:t>
      </w:r>
      <w:r>
        <w:rPr>
          <w:rStyle w:val="normaltextrun"/>
          <w:color w:val="000000"/>
        </w:rPr>
        <w:t>5</w:t>
      </w:r>
      <w:r w:rsidRPr="00CA6DA3">
        <w:rPr>
          <w:rStyle w:val="normaltextrun"/>
          <w:color w:val="000000"/>
        </w:rPr>
        <w:t>.</w:t>
      </w:r>
      <w:r w:rsidRPr="00CA6DA3">
        <w:rPr>
          <w:rStyle w:val="normaltextrun"/>
          <w:b/>
          <w:bCs/>
          <w:color w:val="000000"/>
        </w:rPr>
        <w:t xml:space="preserve">  </w:t>
      </w:r>
      <w:r w:rsidRPr="00CA6DA3">
        <w:rPr>
          <w:rStyle w:val="normaltextrun"/>
          <w:color w:val="000000"/>
        </w:rPr>
        <w:t xml:space="preserve">Severability. If any section, subsection, sentence, clause, or phrase of this ordinance is for any reason held to be invalid or unconstitutional by a decision of any court of any competent jurisdiction, such decision shall not affect the validity of the remaining portions of this ordinance. The Salinas City Council hereby declares that it would have passed this ordinance, and </w:t>
      </w:r>
      <w:proofErr w:type="gramStart"/>
      <w:r w:rsidRPr="00CA6DA3">
        <w:rPr>
          <w:rStyle w:val="normaltextrun"/>
          <w:color w:val="000000"/>
        </w:rPr>
        <w:t>each and every</w:t>
      </w:r>
      <w:proofErr w:type="gramEnd"/>
      <w:r w:rsidRPr="00CA6DA3">
        <w:rPr>
          <w:rStyle w:val="normaltextrun"/>
          <w:color w:val="000000"/>
        </w:rPr>
        <w:t xml:space="preserve"> section, subsection, clause, and phase thereof not declared invalid or unconstitutional without regard to whether any portion of the ordinance would be subsequently declared invalid or unconstitutional. </w:t>
      </w:r>
    </w:p>
    <w:p w14:paraId="0B9917E5" w14:textId="77777777" w:rsidR="00CA6DA3" w:rsidRDefault="00CA6DA3" w:rsidP="00CA6DA3">
      <w:pPr>
        <w:pStyle w:val="paragraph"/>
        <w:spacing w:before="0" w:beforeAutospacing="0" w:after="0" w:afterAutospacing="0"/>
        <w:jc w:val="both"/>
        <w:textAlignment w:val="baseline"/>
        <w:rPr>
          <w:rStyle w:val="normaltextrun"/>
          <w:color w:val="000000"/>
        </w:rPr>
      </w:pPr>
    </w:p>
    <w:p w14:paraId="201B0DA9" w14:textId="40C46C00" w:rsidR="00CA6DA3" w:rsidRPr="00CA6DA3" w:rsidRDefault="00CA6DA3" w:rsidP="00CA6DA3">
      <w:pPr>
        <w:pStyle w:val="paragraph"/>
        <w:spacing w:before="0" w:beforeAutospacing="0" w:after="0" w:afterAutospacing="0"/>
        <w:jc w:val="both"/>
        <w:textAlignment w:val="baseline"/>
        <w:rPr>
          <w:rFonts w:ascii="Segoe UI" w:hAnsi="Segoe UI" w:cs="Segoe UI"/>
          <w:sz w:val="18"/>
          <w:szCs w:val="18"/>
        </w:rPr>
      </w:pPr>
      <w:r w:rsidRPr="00CA6DA3">
        <w:rPr>
          <w:rStyle w:val="normaltextrun"/>
          <w:color w:val="000000"/>
        </w:rPr>
        <w:t xml:space="preserve">SECTION </w:t>
      </w:r>
      <w:r>
        <w:rPr>
          <w:rStyle w:val="normaltextrun"/>
          <w:color w:val="000000"/>
        </w:rPr>
        <w:t>6</w:t>
      </w:r>
      <w:r w:rsidRPr="00CA6DA3">
        <w:rPr>
          <w:rStyle w:val="normaltextrun"/>
          <w:color w:val="000000"/>
        </w:rPr>
        <w:t>.</w:t>
      </w:r>
      <w:r w:rsidRPr="00CA6DA3">
        <w:rPr>
          <w:rStyle w:val="normaltextrun"/>
          <w:b/>
          <w:bCs/>
          <w:color w:val="000000"/>
        </w:rPr>
        <w:t xml:space="preserve">  </w:t>
      </w:r>
      <w:r w:rsidRPr="00CA6DA3">
        <w:rPr>
          <w:rStyle w:val="normaltextrun"/>
          <w:color w:val="000000"/>
        </w:rPr>
        <w:t>Effective Date. This Ordinance will take effect thirty (30) days from and after its adoption.   </w:t>
      </w:r>
      <w:r w:rsidRPr="00CA6DA3">
        <w:rPr>
          <w:rStyle w:val="eop"/>
          <w:color w:val="000000"/>
        </w:rPr>
        <w:t> </w:t>
      </w:r>
    </w:p>
    <w:p w14:paraId="7E523565" w14:textId="77777777" w:rsidR="00CA6DA3" w:rsidRDefault="00CA6DA3" w:rsidP="00CA6DA3">
      <w:pPr>
        <w:pStyle w:val="paragraph"/>
        <w:spacing w:before="0" w:beforeAutospacing="0" w:after="0" w:afterAutospacing="0"/>
        <w:jc w:val="both"/>
        <w:textAlignment w:val="baseline"/>
        <w:rPr>
          <w:rStyle w:val="normaltextrun"/>
          <w:color w:val="000000"/>
        </w:rPr>
      </w:pPr>
    </w:p>
    <w:p w14:paraId="11CCD3BF" w14:textId="4C300FE6" w:rsidR="00CA6DA3" w:rsidRDefault="00CA6DA3" w:rsidP="00CA6DA3">
      <w:pPr>
        <w:pStyle w:val="paragraph"/>
        <w:spacing w:before="0" w:beforeAutospacing="0" w:after="0" w:afterAutospacing="0"/>
        <w:jc w:val="both"/>
        <w:textAlignment w:val="baseline"/>
        <w:rPr>
          <w:rFonts w:ascii="Segoe UI" w:hAnsi="Segoe UI" w:cs="Segoe UI"/>
          <w:sz w:val="18"/>
          <w:szCs w:val="18"/>
        </w:rPr>
      </w:pPr>
      <w:r w:rsidRPr="00CA6DA3">
        <w:rPr>
          <w:rStyle w:val="normaltextrun"/>
          <w:color w:val="000000"/>
        </w:rPr>
        <w:t xml:space="preserve">PASSED AND ADOPTED this </w:t>
      </w:r>
      <w:r>
        <w:rPr>
          <w:rStyle w:val="normaltextrun"/>
          <w:color w:val="000000"/>
        </w:rPr>
        <w:t>_____</w:t>
      </w:r>
      <w:r w:rsidRPr="00CA6DA3">
        <w:rPr>
          <w:rStyle w:val="normaltextrun"/>
          <w:color w:val="000000"/>
        </w:rPr>
        <w:t xml:space="preserve"> day of </w:t>
      </w:r>
      <w:r>
        <w:rPr>
          <w:rStyle w:val="normaltextrun"/>
          <w:color w:val="000000"/>
        </w:rPr>
        <w:t>_________________</w:t>
      </w:r>
      <w:r w:rsidRPr="00CA6DA3">
        <w:rPr>
          <w:rStyle w:val="normaltextrun"/>
          <w:color w:val="000000"/>
        </w:rPr>
        <w:t>, 202</w:t>
      </w:r>
      <w:r w:rsidR="00D2205E">
        <w:rPr>
          <w:rStyle w:val="normaltextrun"/>
          <w:color w:val="000000"/>
        </w:rPr>
        <w:t>4</w:t>
      </w:r>
      <w:r w:rsidRPr="00CA6DA3">
        <w:rPr>
          <w:rStyle w:val="normaltextrun"/>
          <w:color w:val="000000"/>
        </w:rPr>
        <w:t>, by the following vote:   </w:t>
      </w:r>
      <w:r w:rsidRPr="00CA6DA3">
        <w:rPr>
          <w:rStyle w:val="eop"/>
          <w:color w:val="000000"/>
        </w:rPr>
        <w:t> </w:t>
      </w:r>
    </w:p>
    <w:p w14:paraId="3B34769A" w14:textId="77777777" w:rsidR="00CA6DA3" w:rsidRDefault="00CA6DA3" w:rsidP="00CA6DA3">
      <w:pPr>
        <w:pStyle w:val="paragraph"/>
        <w:spacing w:before="0" w:beforeAutospacing="0" w:after="0" w:afterAutospacing="0"/>
        <w:jc w:val="both"/>
        <w:textAlignment w:val="baseline"/>
        <w:rPr>
          <w:rFonts w:ascii="Segoe UI" w:hAnsi="Segoe UI" w:cs="Segoe UI"/>
          <w:sz w:val="18"/>
          <w:szCs w:val="18"/>
        </w:rPr>
      </w:pPr>
    </w:p>
    <w:p w14:paraId="148DAF59" w14:textId="77777777" w:rsidR="00CA6DA3" w:rsidRDefault="00CA6DA3" w:rsidP="00CA6DA3">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t>AYES:   </w:t>
      </w:r>
      <w:r>
        <w:rPr>
          <w:rStyle w:val="eop"/>
          <w:color w:val="000000"/>
        </w:rPr>
        <w:t> </w:t>
      </w:r>
    </w:p>
    <w:p w14:paraId="20166B0D" w14:textId="77777777" w:rsidR="00CA6DA3" w:rsidRDefault="00CA6DA3" w:rsidP="00CA6DA3">
      <w:pPr>
        <w:pStyle w:val="paragraph"/>
        <w:spacing w:before="0" w:beforeAutospacing="0" w:after="0" w:afterAutospacing="0"/>
        <w:jc w:val="both"/>
        <w:textAlignment w:val="baseline"/>
        <w:rPr>
          <w:rFonts w:ascii="Segoe UI" w:hAnsi="Segoe UI" w:cs="Segoe UI"/>
          <w:sz w:val="18"/>
          <w:szCs w:val="18"/>
        </w:rPr>
      </w:pPr>
    </w:p>
    <w:p w14:paraId="7759575F" w14:textId="1A8CA158" w:rsidR="00CA6DA3" w:rsidRPr="00CA6DA3" w:rsidRDefault="00CA6DA3" w:rsidP="00CA6DA3">
      <w:pPr>
        <w:pStyle w:val="paragraph"/>
        <w:spacing w:before="0" w:beforeAutospacing="0" w:after="0" w:afterAutospacing="0"/>
        <w:jc w:val="both"/>
        <w:textAlignment w:val="baseline"/>
        <w:rPr>
          <w:rFonts w:ascii="Segoe UI" w:hAnsi="Segoe UI" w:cs="Segoe UI"/>
          <w:sz w:val="18"/>
          <w:szCs w:val="18"/>
        </w:rPr>
      </w:pPr>
      <w:r w:rsidRPr="00CA6DA3">
        <w:rPr>
          <w:rStyle w:val="normaltextrun"/>
          <w:color w:val="000000"/>
        </w:rPr>
        <w:lastRenderedPageBreak/>
        <w:t>NOES:   </w:t>
      </w:r>
      <w:r w:rsidRPr="00CA6DA3">
        <w:rPr>
          <w:rStyle w:val="eop"/>
          <w:color w:val="000000"/>
        </w:rPr>
        <w:t> </w:t>
      </w:r>
    </w:p>
    <w:p w14:paraId="3979BF10" w14:textId="77777777" w:rsidR="00CA6DA3" w:rsidRDefault="00CA6DA3" w:rsidP="00CA6DA3">
      <w:pPr>
        <w:pStyle w:val="paragraph"/>
        <w:spacing w:before="0" w:beforeAutospacing="0" w:after="0" w:afterAutospacing="0"/>
        <w:textAlignment w:val="baseline"/>
        <w:rPr>
          <w:rFonts w:ascii="Segoe UI" w:hAnsi="Segoe UI" w:cs="Segoe UI"/>
          <w:sz w:val="18"/>
          <w:szCs w:val="18"/>
        </w:rPr>
      </w:pPr>
      <w:r>
        <w:rPr>
          <w:rStyle w:val="normaltextrun"/>
          <w:color w:val="000000"/>
        </w:rPr>
        <w:t>  </w:t>
      </w:r>
      <w:r>
        <w:rPr>
          <w:rStyle w:val="eop"/>
          <w:color w:val="000000"/>
        </w:rPr>
        <w:t> </w:t>
      </w:r>
    </w:p>
    <w:p w14:paraId="0EA3A3B4" w14:textId="77777777" w:rsidR="00CA6DA3" w:rsidRDefault="00CA6DA3" w:rsidP="00CA6DA3">
      <w:pPr>
        <w:pStyle w:val="paragraph"/>
        <w:spacing w:before="0" w:beforeAutospacing="0" w:after="0" w:afterAutospacing="0"/>
        <w:textAlignment w:val="baseline"/>
        <w:rPr>
          <w:rFonts w:ascii="Segoe UI" w:hAnsi="Segoe UI" w:cs="Segoe UI"/>
          <w:sz w:val="18"/>
          <w:szCs w:val="18"/>
        </w:rPr>
      </w:pPr>
      <w:r>
        <w:rPr>
          <w:rStyle w:val="normaltextrun"/>
          <w:color w:val="000000"/>
        </w:rPr>
        <w:t>ABSENT:   </w:t>
      </w:r>
      <w:r>
        <w:rPr>
          <w:rStyle w:val="eop"/>
          <w:color w:val="000000"/>
        </w:rPr>
        <w:t> </w:t>
      </w:r>
    </w:p>
    <w:p w14:paraId="17730D5D" w14:textId="77777777" w:rsidR="00CA6DA3" w:rsidRDefault="00CA6DA3" w:rsidP="00CA6DA3">
      <w:pPr>
        <w:pStyle w:val="paragraph"/>
        <w:spacing w:before="0" w:beforeAutospacing="0" w:after="0" w:afterAutospacing="0"/>
        <w:textAlignment w:val="baseline"/>
        <w:rPr>
          <w:rStyle w:val="normaltextrun"/>
          <w:color w:val="000000"/>
        </w:rPr>
      </w:pPr>
      <w:r>
        <w:rPr>
          <w:rStyle w:val="normaltextrun"/>
          <w:color w:val="000000"/>
        </w:rPr>
        <w:br/>
      </w:r>
      <w:r w:rsidRPr="00CA6DA3">
        <w:rPr>
          <w:rStyle w:val="normaltextrun"/>
          <w:color w:val="000000"/>
        </w:rPr>
        <w:t>ABSTAIN</w:t>
      </w:r>
      <w:r>
        <w:rPr>
          <w:rStyle w:val="normaltextrun"/>
          <w:color w:val="000000"/>
        </w:rPr>
        <w:t>:</w:t>
      </w:r>
    </w:p>
    <w:p w14:paraId="74DBA866" w14:textId="77777777" w:rsidR="00CA6DA3" w:rsidRDefault="00CA6DA3" w:rsidP="00CA6DA3">
      <w:pPr>
        <w:pStyle w:val="paragraph"/>
        <w:spacing w:before="0" w:beforeAutospacing="0" w:after="0" w:afterAutospacing="0"/>
        <w:textAlignment w:val="baseline"/>
        <w:rPr>
          <w:rStyle w:val="normaltextrun"/>
          <w:color w:val="000000"/>
        </w:rPr>
      </w:pPr>
    </w:p>
    <w:p w14:paraId="1266255F" w14:textId="77777777" w:rsidR="00CA6DA3" w:rsidRDefault="00CA6DA3" w:rsidP="00CA6DA3">
      <w:pPr>
        <w:pStyle w:val="paragraph"/>
        <w:spacing w:before="0" w:beforeAutospacing="0" w:after="0" w:afterAutospacing="0"/>
        <w:textAlignment w:val="baseline"/>
        <w:rPr>
          <w:rStyle w:val="normaltextrun"/>
          <w:color w:val="000000"/>
        </w:rPr>
      </w:pPr>
      <w:r>
        <w:rPr>
          <w:rStyle w:val="normaltextrun"/>
          <w:color w:val="000000"/>
        </w:rPr>
        <w:t>APPROVED:</w:t>
      </w:r>
    </w:p>
    <w:p w14:paraId="5601240E" w14:textId="77777777" w:rsidR="00CA6DA3" w:rsidRDefault="00CA6DA3" w:rsidP="00CA6DA3">
      <w:pPr>
        <w:pStyle w:val="paragraph"/>
        <w:spacing w:before="0" w:beforeAutospacing="0" w:after="0" w:afterAutospacing="0"/>
        <w:textAlignment w:val="baseline"/>
        <w:rPr>
          <w:rStyle w:val="normaltextrun"/>
          <w:color w:val="000000"/>
        </w:rPr>
      </w:pPr>
      <w:r w:rsidRPr="00CA6DA3">
        <w:rPr>
          <w:rStyle w:val="normaltextrun"/>
          <w:color w:val="000000"/>
        </w:rPr>
        <w:t> </w:t>
      </w:r>
    </w:p>
    <w:p w14:paraId="10B51C61" w14:textId="77777777" w:rsidR="00CA6DA3" w:rsidRDefault="00CA6DA3" w:rsidP="00CA6DA3">
      <w:pPr>
        <w:pStyle w:val="paragraph"/>
        <w:spacing w:before="0" w:beforeAutospacing="0" w:after="0" w:afterAutospacing="0"/>
        <w:textAlignment w:val="baseline"/>
        <w:rPr>
          <w:rFonts w:ascii="Segoe UI" w:hAnsi="Segoe UI" w:cs="Segoe UI"/>
          <w:sz w:val="18"/>
          <w:szCs w:val="18"/>
        </w:rPr>
      </w:pPr>
      <w:r>
        <w:rPr>
          <w:rStyle w:val="normaltextrun"/>
          <w:color w:val="000000"/>
        </w:rPr>
        <w:t>________________________________________   </w:t>
      </w:r>
      <w:r>
        <w:rPr>
          <w:rStyle w:val="eop"/>
          <w:color w:val="000000"/>
        </w:rPr>
        <w:t> </w:t>
      </w:r>
    </w:p>
    <w:p w14:paraId="39E98308" w14:textId="61262DBA" w:rsidR="00CA6DA3" w:rsidRDefault="00CA6DA3" w:rsidP="00CA6DA3">
      <w:pPr>
        <w:pStyle w:val="paragraph"/>
        <w:spacing w:before="0" w:beforeAutospacing="0" w:after="0" w:afterAutospacing="0"/>
        <w:textAlignment w:val="baseline"/>
        <w:rPr>
          <w:rFonts w:ascii="Segoe UI" w:hAnsi="Segoe UI" w:cs="Segoe UI"/>
          <w:sz w:val="18"/>
          <w:szCs w:val="18"/>
        </w:rPr>
      </w:pPr>
      <w:r>
        <w:rPr>
          <w:rStyle w:val="normaltextrun"/>
          <w:color w:val="000000"/>
        </w:rPr>
        <w:t>Kimbley Craig, Mayor  </w:t>
      </w:r>
      <w:r>
        <w:rPr>
          <w:rStyle w:val="eop"/>
          <w:color w:val="000000"/>
        </w:rPr>
        <w:t> </w:t>
      </w:r>
    </w:p>
    <w:p w14:paraId="6AFF16AB" w14:textId="77777777" w:rsidR="00CA6DA3" w:rsidRDefault="00CA6DA3" w:rsidP="00CA6DA3">
      <w:pPr>
        <w:pStyle w:val="paragraph"/>
        <w:spacing w:before="0" w:beforeAutospacing="0" w:after="0" w:afterAutospacing="0"/>
        <w:textAlignment w:val="baseline"/>
        <w:rPr>
          <w:rStyle w:val="normaltextrun"/>
          <w:color w:val="000000"/>
        </w:rPr>
      </w:pPr>
    </w:p>
    <w:p w14:paraId="6ED2DCA9" w14:textId="77777777" w:rsidR="00CA6DA3" w:rsidRDefault="00CA6DA3" w:rsidP="00CA6DA3">
      <w:pPr>
        <w:pStyle w:val="paragraph"/>
        <w:spacing w:before="0" w:beforeAutospacing="0" w:after="0" w:afterAutospacing="0"/>
        <w:textAlignment w:val="baseline"/>
        <w:rPr>
          <w:rStyle w:val="normaltextrun"/>
          <w:color w:val="000000"/>
        </w:rPr>
      </w:pPr>
    </w:p>
    <w:p w14:paraId="4B59E762" w14:textId="77777777" w:rsidR="00CA6DA3" w:rsidRDefault="00CA6DA3" w:rsidP="00CA6DA3">
      <w:pPr>
        <w:pStyle w:val="paragraph"/>
        <w:spacing w:before="0" w:beforeAutospacing="0" w:after="0" w:afterAutospacing="0"/>
        <w:textAlignment w:val="baseline"/>
        <w:rPr>
          <w:rStyle w:val="eop"/>
          <w:color w:val="000000"/>
        </w:rPr>
      </w:pPr>
      <w:r w:rsidRPr="00CA6DA3">
        <w:rPr>
          <w:rStyle w:val="normaltextrun"/>
          <w:color w:val="000000"/>
        </w:rPr>
        <w:t>ATTEST:   </w:t>
      </w:r>
    </w:p>
    <w:p w14:paraId="6F33A696" w14:textId="77777777" w:rsidR="00CA6DA3" w:rsidRDefault="00CA6DA3" w:rsidP="00CA6DA3">
      <w:pPr>
        <w:pStyle w:val="paragraph"/>
        <w:spacing w:before="0" w:beforeAutospacing="0" w:after="0" w:afterAutospacing="0"/>
        <w:textAlignment w:val="baseline"/>
        <w:rPr>
          <w:rStyle w:val="eop"/>
          <w:color w:val="000000"/>
        </w:rPr>
      </w:pPr>
    </w:p>
    <w:p w14:paraId="26FEDAEE" w14:textId="77777777" w:rsidR="00CA6DA3" w:rsidRDefault="00CA6DA3" w:rsidP="00CA6DA3">
      <w:pPr>
        <w:pStyle w:val="paragraph"/>
        <w:spacing w:before="0" w:beforeAutospacing="0" w:after="0" w:afterAutospacing="0"/>
        <w:textAlignment w:val="baseline"/>
        <w:rPr>
          <w:rFonts w:ascii="Segoe UI" w:hAnsi="Segoe UI" w:cs="Segoe UI"/>
          <w:sz w:val="18"/>
          <w:szCs w:val="18"/>
        </w:rPr>
      </w:pPr>
      <w:r w:rsidRPr="00CA6DA3">
        <w:rPr>
          <w:rStyle w:val="normaltextrun"/>
          <w:color w:val="000000"/>
        </w:rPr>
        <w:t>__________________________________   </w:t>
      </w:r>
      <w:r w:rsidRPr="00CA6DA3">
        <w:rPr>
          <w:rStyle w:val="eop"/>
          <w:color w:val="000000"/>
        </w:rPr>
        <w:t> </w:t>
      </w:r>
    </w:p>
    <w:p w14:paraId="0B343AA2" w14:textId="77777777" w:rsidR="00CA6DA3" w:rsidRDefault="00CA6DA3" w:rsidP="00CA6DA3">
      <w:pPr>
        <w:pStyle w:val="paragraph"/>
        <w:spacing w:before="0" w:beforeAutospacing="0" w:after="0" w:afterAutospacing="0"/>
        <w:textAlignment w:val="baseline"/>
        <w:rPr>
          <w:rFonts w:ascii="Segoe UI" w:hAnsi="Segoe UI" w:cs="Segoe UI"/>
          <w:sz w:val="18"/>
          <w:szCs w:val="18"/>
        </w:rPr>
      </w:pPr>
      <w:r>
        <w:rPr>
          <w:rStyle w:val="normaltextrun"/>
          <w:color w:val="000000"/>
        </w:rPr>
        <w:t>Patricia M. Barajas, City Clerk   </w:t>
      </w:r>
      <w:r>
        <w:rPr>
          <w:rStyle w:val="eop"/>
          <w:color w:val="000000"/>
        </w:rPr>
        <w:t> </w:t>
      </w:r>
    </w:p>
    <w:p w14:paraId="1788AC65" w14:textId="77777777" w:rsidR="00CA6DA3" w:rsidRDefault="00CA6DA3" w:rsidP="00CA6DA3">
      <w:pPr>
        <w:pStyle w:val="paragraph"/>
        <w:spacing w:before="0" w:beforeAutospacing="0" w:after="0" w:afterAutospacing="0"/>
        <w:textAlignment w:val="baseline"/>
        <w:rPr>
          <w:rFonts w:ascii="Segoe UI" w:hAnsi="Segoe UI" w:cs="Segoe UI"/>
          <w:sz w:val="18"/>
          <w:szCs w:val="18"/>
        </w:rPr>
      </w:pPr>
    </w:p>
    <w:p w14:paraId="4238D862" w14:textId="77777777" w:rsidR="00CA6DA3" w:rsidRDefault="00CA6DA3" w:rsidP="00CA6DA3">
      <w:pPr>
        <w:pStyle w:val="paragraph"/>
        <w:spacing w:before="0" w:beforeAutospacing="0" w:after="0" w:afterAutospacing="0"/>
        <w:textAlignment w:val="baseline"/>
        <w:rPr>
          <w:rStyle w:val="normaltextrun"/>
          <w:color w:val="000000"/>
        </w:rPr>
      </w:pPr>
    </w:p>
    <w:p w14:paraId="0FBA5AF8" w14:textId="2E63B58E" w:rsidR="00CA6DA3" w:rsidRDefault="00CA6DA3" w:rsidP="00CA6DA3">
      <w:pPr>
        <w:pStyle w:val="paragraph"/>
        <w:spacing w:before="0" w:beforeAutospacing="0" w:after="0" w:afterAutospacing="0"/>
        <w:textAlignment w:val="baseline"/>
        <w:rPr>
          <w:rFonts w:ascii="Segoe UI" w:hAnsi="Segoe UI" w:cs="Segoe UI"/>
          <w:sz w:val="18"/>
          <w:szCs w:val="18"/>
        </w:rPr>
      </w:pPr>
      <w:r w:rsidRPr="00CA6DA3">
        <w:rPr>
          <w:rStyle w:val="normaltextrun"/>
          <w:color w:val="000000"/>
        </w:rPr>
        <w:t>APPROVED AS TO FORM:   </w:t>
      </w:r>
      <w:r w:rsidRPr="00CA6DA3">
        <w:rPr>
          <w:rStyle w:val="eop"/>
          <w:color w:val="000000"/>
        </w:rPr>
        <w:t> </w:t>
      </w:r>
    </w:p>
    <w:p w14:paraId="76E7A4AC" w14:textId="77777777" w:rsidR="00CA6DA3" w:rsidRDefault="00CA6DA3" w:rsidP="00CA6DA3">
      <w:pPr>
        <w:pStyle w:val="paragraph"/>
        <w:spacing w:before="0" w:beforeAutospacing="0" w:after="0" w:afterAutospacing="0"/>
        <w:textAlignment w:val="baseline"/>
        <w:rPr>
          <w:rFonts w:ascii="Segoe UI" w:hAnsi="Segoe UI" w:cs="Segoe UI"/>
          <w:sz w:val="18"/>
          <w:szCs w:val="18"/>
        </w:rPr>
      </w:pPr>
    </w:p>
    <w:p w14:paraId="7F8BB9CC" w14:textId="77777777" w:rsidR="00CA6DA3" w:rsidRDefault="00CA6DA3" w:rsidP="00CA6DA3">
      <w:pPr>
        <w:pStyle w:val="paragraph"/>
        <w:spacing w:before="0" w:beforeAutospacing="0" w:after="0" w:afterAutospacing="0"/>
        <w:textAlignment w:val="baseline"/>
        <w:rPr>
          <w:rFonts w:ascii="Segoe UI" w:hAnsi="Segoe UI" w:cs="Segoe UI"/>
          <w:sz w:val="18"/>
          <w:szCs w:val="18"/>
        </w:rPr>
      </w:pPr>
    </w:p>
    <w:p w14:paraId="3E2AE81E" w14:textId="7B40902A" w:rsidR="00CA6DA3" w:rsidRPr="00CA6DA3" w:rsidRDefault="00CA6DA3" w:rsidP="00CA6DA3">
      <w:pPr>
        <w:pStyle w:val="paragraph"/>
        <w:spacing w:before="0" w:beforeAutospacing="0" w:after="0" w:afterAutospacing="0"/>
        <w:textAlignment w:val="baseline"/>
        <w:rPr>
          <w:rFonts w:ascii="Segoe UI" w:hAnsi="Segoe UI" w:cs="Segoe UI"/>
          <w:sz w:val="18"/>
          <w:szCs w:val="18"/>
        </w:rPr>
      </w:pPr>
      <w:r w:rsidRPr="00CA6DA3">
        <w:rPr>
          <w:rStyle w:val="normaltextrun"/>
          <w:color w:val="000000"/>
        </w:rPr>
        <w:t>__________________________________   </w:t>
      </w:r>
      <w:r w:rsidRPr="00CA6DA3">
        <w:rPr>
          <w:rStyle w:val="eop"/>
          <w:color w:val="000000"/>
        </w:rPr>
        <w:t> </w:t>
      </w:r>
    </w:p>
    <w:p w14:paraId="0F17A623" w14:textId="77777777" w:rsidR="00CA6DA3" w:rsidRDefault="00CA6DA3" w:rsidP="00CA6DA3">
      <w:pPr>
        <w:pStyle w:val="paragraph"/>
        <w:spacing w:before="0" w:beforeAutospacing="0" w:after="0" w:afterAutospacing="0"/>
        <w:textAlignment w:val="baseline"/>
        <w:rPr>
          <w:rFonts w:ascii="Segoe UI" w:hAnsi="Segoe UI" w:cs="Segoe UI"/>
          <w:sz w:val="18"/>
          <w:szCs w:val="18"/>
        </w:rPr>
      </w:pPr>
      <w:r>
        <w:rPr>
          <w:rStyle w:val="normaltextrun"/>
          <w:color w:val="000000"/>
        </w:rPr>
        <w:t>Christopher A. Callihan, City Attorney   </w:t>
      </w:r>
      <w:r>
        <w:rPr>
          <w:rStyle w:val="eop"/>
          <w:color w:val="000000"/>
        </w:rPr>
        <w:t> </w:t>
      </w:r>
    </w:p>
    <w:p w14:paraId="194D3B06" w14:textId="77777777" w:rsidR="00CA6DA3" w:rsidRDefault="00CA6DA3" w:rsidP="00CA6DA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576E8EF" w14:textId="77777777" w:rsidR="00CA6DA3" w:rsidRPr="00CA6DA3" w:rsidRDefault="00CA6DA3" w:rsidP="00CA6DA3">
      <w:pPr>
        <w:jc w:val="both"/>
        <w:rPr>
          <w:rFonts w:ascii="Times New Roman" w:hAnsi="Times New Roman" w:cs="Times New Roman"/>
          <w:bCs/>
          <w:sz w:val="24"/>
          <w:szCs w:val="24"/>
        </w:rPr>
      </w:pPr>
    </w:p>
    <w:sectPr w:rsidR="00CA6DA3" w:rsidRPr="00CA6DA3"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3C3C6" w14:textId="77777777" w:rsidR="008855E0" w:rsidRDefault="008855E0" w:rsidP="00944716">
      <w:pPr>
        <w:spacing w:after="0" w:line="240" w:lineRule="auto"/>
      </w:pPr>
      <w:r>
        <w:separator/>
      </w:r>
    </w:p>
  </w:endnote>
  <w:endnote w:type="continuationSeparator" w:id="0">
    <w:p w14:paraId="123B365E" w14:textId="77777777" w:rsidR="008855E0" w:rsidRDefault="008855E0"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55D2841B"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p w14:paraId="3E34ADAD" w14:textId="77777777" w:rsidR="002C5CD4" w:rsidRDefault="002C5CD4"/>
  <w:p w14:paraId="4B0E4689" w14:textId="77777777" w:rsidR="002C5CD4" w:rsidRDefault="002C5C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1DA0E"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p w14:paraId="2BA64C82" w14:textId="77777777" w:rsidR="002C5CD4" w:rsidRDefault="002C5CD4"/>
  <w:p w14:paraId="716F8E1A" w14:textId="77777777" w:rsidR="002C5CD4" w:rsidRDefault="002C5CD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6DE00" w14:textId="77777777" w:rsidR="008855E0" w:rsidRDefault="008855E0" w:rsidP="00944716">
      <w:pPr>
        <w:spacing w:after="0" w:line="240" w:lineRule="auto"/>
      </w:pPr>
      <w:r>
        <w:separator/>
      </w:r>
    </w:p>
  </w:footnote>
  <w:footnote w:type="continuationSeparator" w:id="0">
    <w:p w14:paraId="58906090" w14:textId="77777777" w:rsidR="008855E0" w:rsidRDefault="008855E0"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D3B5"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46630078" wp14:editId="5F15E790">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D86C0C"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666175B2" wp14:editId="43ED2D91">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1E6D5034"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2AA9555"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6175B2"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1E6D5034"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2AA9555"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7CF9EFD6" wp14:editId="1B72CE9E">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p w14:paraId="4CB9C24C" w14:textId="77777777" w:rsidR="002C5CD4" w:rsidRDefault="002C5CD4"/>
  <w:p w14:paraId="4DD652F4" w14:textId="77777777" w:rsidR="002C5CD4" w:rsidRDefault="002C5C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250B9"/>
    <w:multiLevelType w:val="hybridMultilevel"/>
    <w:tmpl w:val="A2A4F82A"/>
    <w:lvl w:ilvl="0" w:tplc="41FA97F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5D2C20"/>
    <w:multiLevelType w:val="hybridMultilevel"/>
    <w:tmpl w:val="FA7033F8"/>
    <w:lvl w:ilvl="0" w:tplc="6F7429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951CB4"/>
    <w:multiLevelType w:val="hybridMultilevel"/>
    <w:tmpl w:val="00D6645E"/>
    <w:lvl w:ilvl="0" w:tplc="FC2CD1D6">
      <w:start w:val="1"/>
      <w:numFmt w:val="decimal"/>
      <w:lvlText w:val="(%1)"/>
      <w:lvlJc w:val="left"/>
      <w:pPr>
        <w:ind w:left="1440" w:hanging="360"/>
      </w:pPr>
      <w:rPr>
        <w:rFonts w:cs="Times New Roman" w:hint="default"/>
        <w:b w:val="0"/>
        <w:bCs w:val="0"/>
        <w:w w:val="105"/>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FEA0CD1"/>
    <w:multiLevelType w:val="hybridMultilevel"/>
    <w:tmpl w:val="AD145176"/>
    <w:lvl w:ilvl="0" w:tplc="E924B1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485F39"/>
    <w:multiLevelType w:val="hybridMultilevel"/>
    <w:tmpl w:val="B51ED29E"/>
    <w:lvl w:ilvl="0" w:tplc="4C585B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6833501"/>
    <w:multiLevelType w:val="hybridMultilevel"/>
    <w:tmpl w:val="2F7E612C"/>
    <w:lvl w:ilvl="0" w:tplc="CAF835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540144"/>
    <w:multiLevelType w:val="hybridMultilevel"/>
    <w:tmpl w:val="4F5E30FC"/>
    <w:lvl w:ilvl="0" w:tplc="0532AD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690063"/>
    <w:multiLevelType w:val="hybridMultilevel"/>
    <w:tmpl w:val="F05A37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8A5293"/>
    <w:multiLevelType w:val="hybridMultilevel"/>
    <w:tmpl w:val="E12CDEDE"/>
    <w:lvl w:ilvl="0" w:tplc="720E16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9246EB"/>
    <w:multiLevelType w:val="hybridMultilevel"/>
    <w:tmpl w:val="4F840664"/>
    <w:lvl w:ilvl="0" w:tplc="2D36FCAE">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E0C11EF"/>
    <w:multiLevelType w:val="hybridMultilevel"/>
    <w:tmpl w:val="59B6F70E"/>
    <w:lvl w:ilvl="0" w:tplc="1B82A9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CA0A91"/>
    <w:multiLevelType w:val="hybridMultilevel"/>
    <w:tmpl w:val="04D827A8"/>
    <w:lvl w:ilvl="0" w:tplc="BE80D10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225451"/>
    <w:multiLevelType w:val="hybridMultilevel"/>
    <w:tmpl w:val="FBBC17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470755"/>
    <w:multiLevelType w:val="hybridMultilevel"/>
    <w:tmpl w:val="CCF684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157C45"/>
    <w:multiLevelType w:val="hybridMultilevel"/>
    <w:tmpl w:val="82D47636"/>
    <w:lvl w:ilvl="0" w:tplc="6B1A1C9C">
      <w:start w:val="1"/>
      <w:numFmt w:val="lowerLetter"/>
      <w:lvlText w:val="(%1)"/>
      <w:lvlJc w:val="left"/>
      <w:pPr>
        <w:ind w:left="474" w:hanging="496"/>
        <w:jc w:val="left"/>
      </w:pPr>
      <w:rPr>
        <w:rFonts w:ascii="Arial" w:eastAsia="Arial" w:hAnsi="Arial" w:cs="Arial" w:hint="default"/>
        <w:b w:val="0"/>
        <w:bCs w:val="0"/>
        <w:i w:val="0"/>
        <w:iCs w:val="0"/>
        <w:spacing w:val="0"/>
        <w:w w:val="103"/>
        <w:sz w:val="21"/>
        <w:szCs w:val="21"/>
        <w:lang w:val="en-US" w:eastAsia="en-US" w:bidi="ar-SA"/>
      </w:rPr>
    </w:lvl>
    <w:lvl w:ilvl="1" w:tplc="FA202298">
      <w:start w:val="1"/>
      <w:numFmt w:val="decimal"/>
      <w:lvlText w:val="(%2)"/>
      <w:lvlJc w:val="left"/>
      <w:pPr>
        <w:ind w:left="949" w:hanging="508"/>
        <w:jc w:val="left"/>
      </w:pPr>
      <w:rPr>
        <w:rFonts w:ascii="Arial" w:eastAsia="Arial" w:hAnsi="Arial" w:cs="Arial" w:hint="default"/>
        <w:b w:val="0"/>
        <w:bCs w:val="0"/>
        <w:i w:val="0"/>
        <w:iCs w:val="0"/>
        <w:spacing w:val="0"/>
        <w:w w:val="103"/>
        <w:sz w:val="21"/>
        <w:szCs w:val="21"/>
        <w:lang w:val="en-US" w:eastAsia="en-US" w:bidi="ar-SA"/>
      </w:rPr>
    </w:lvl>
    <w:lvl w:ilvl="2" w:tplc="93AE035C">
      <w:numFmt w:val="bullet"/>
      <w:lvlText w:val="•"/>
      <w:lvlJc w:val="left"/>
      <w:pPr>
        <w:ind w:left="2020" w:hanging="508"/>
      </w:pPr>
      <w:rPr>
        <w:rFonts w:hint="default"/>
        <w:lang w:val="en-US" w:eastAsia="en-US" w:bidi="ar-SA"/>
      </w:rPr>
    </w:lvl>
    <w:lvl w:ilvl="3" w:tplc="5FC68C24">
      <w:numFmt w:val="bullet"/>
      <w:lvlText w:val="•"/>
      <w:lvlJc w:val="left"/>
      <w:pPr>
        <w:ind w:left="3100" w:hanging="508"/>
      </w:pPr>
      <w:rPr>
        <w:rFonts w:hint="default"/>
        <w:lang w:val="en-US" w:eastAsia="en-US" w:bidi="ar-SA"/>
      </w:rPr>
    </w:lvl>
    <w:lvl w:ilvl="4" w:tplc="B49EC33E">
      <w:numFmt w:val="bullet"/>
      <w:lvlText w:val="•"/>
      <w:lvlJc w:val="left"/>
      <w:pPr>
        <w:ind w:left="4180" w:hanging="508"/>
      </w:pPr>
      <w:rPr>
        <w:rFonts w:hint="default"/>
        <w:lang w:val="en-US" w:eastAsia="en-US" w:bidi="ar-SA"/>
      </w:rPr>
    </w:lvl>
    <w:lvl w:ilvl="5" w:tplc="A2925B8C">
      <w:numFmt w:val="bullet"/>
      <w:lvlText w:val="•"/>
      <w:lvlJc w:val="left"/>
      <w:pPr>
        <w:ind w:left="5260" w:hanging="508"/>
      </w:pPr>
      <w:rPr>
        <w:rFonts w:hint="default"/>
        <w:lang w:val="en-US" w:eastAsia="en-US" w:bidi="ar-SA"/>
      </w:rPr>
    </w:lvl>
    <w:lvl w:ilvl="6" w:tplc="82C8CCC0">
      <w:numFmt w:val="bullet"/>
      <w:lvlText w:val="•"/>
      <w:lvlJc w:val="left"/>
      <w:pPr>
        <w:ind w:left="6340" w:hanging="508"/>
      </w:pPr>
      <w:rPr>
        <w:rFonts w:hint="default"/>
        <w:lang w:val="en-US" w:eastAsia="en-US" w:bidi="ar-SA"/>
      </w:rPr>
    </w:lvl>
    <w:lvl w:ilvl="7" w:tplc="55425878">
      <w:numFmt w:val="bullet"/>
      <w:lvlText w:val="•"/>
      <w:lvlJc w:val="left"/>
      <w:pPr>
        <w:ind w:left="7420" w:hanging="508"/>
      </w:pPr>
      <w:rPr>
        <w:rFonts w:hint="default"/>
        <w:lang w:val="en-US" w:eastAsia="en-US" w:bidi="ar-SA"/>
      </w:rPr>
    </w:lvl>
    <w:lvl w:ilvl="8" w:tplc="6820E934">
      <w:numFmt w:val="bullet"/>
      <w:lvlText w:val="•"/>
      <w:lvlJc w:val="left"/>
      <w:pPr>
        <w:ind w:left="8500" w:hanging="508"/>
      </w:pPr>
      <w:rPr>
        <w:rFonts w:hint="default"/>
        <w:lang w:val="en-US" w:eastAsia="en-US" w:bidi="ar-SA"/>
      </w:rPr>
    </w:lvl>
  </w:abstractNum>
  <w:abstractNum w:abstractNumId="15" w15:restartNumberingAfterBreak="0">
    <w:nsid w:val="64236978"/>
    <w:multiLevelType w:val="hybridMultilevel"/>
    <w:tmpl w:val="D188CFD4"/>
    <w:lvl w:ilvl="0" w:tplc="7AAA42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1C6C36"/>
    <w:multiLevelType w:val="hybridMultilevel"/>
    <w:tmpl w:val="456E1954"/>
    <w:lvl w:ilvl="0" w:tplc="1BFE4420">
      <w:start w:val="1"/>
      <w:numFmt w:val="lowerLetter"/>
      <w:lvlText w:val="(%1)"/>
      <w:lvlJc w:val="left"/>
      <w:pPr>
        <w:ind w:left="982" w:hanging="508"/>
        <w:jc w:val="left"/>
      </w:pPr>
      <w:rPr>
        <w:rFonts w:ascii="Arial" w:eastAsia="Arial" w:hAnsi="Arial" w:cs="Arial" w:hint="default"/>
        <w:b w:val="0"/>
        <w:bCs w:val="0"/>
        <w:i w:val="0"/>
        <w:iCs w:val="0"/>
        <w:spacing w:val="0"/>
        <w:w w:val="103"/>
        <w:sz w:val="21"/>
        <w:szCs w:val="21"/>
        <w:lang w:val="en-US" w:eastAsia="en-US" w:bidi="ar-SA"/>
      </w:rPr>
    </w:lvl>
    <w:lvl w:ilvl="1" w:tplc="CCAC77C2">
      <w:start w:val="1"/>
      <w:numFmt w:val="decimal"/>
      <w:lvlText w:val="(%2)"/>
      <w:lvlJc w:val="left"/>
      <w:pPr>
        <w:ind w:left="949" w:hanging="508"/>
        <w:jc w:val="left"/>
      </w:pPr>
      <w:rPr>
        <w:rFonts w:ascii="Arial" w:eastAsia="Arial" w:hAnsi="Arial" w:cs="Arial" w:hint="default"/>
        <w:b w:val="0"/>
        <w:bCs w:val="0"/>
        <w:i w:val="0"/>
        <w:iCs w:val="0"/>
        <w:spacing w:val="0"/>
        <w:w w:val="103"/>
        <w:sz w:val="21"/>
        <w:szCs w:val="21"/>
        <w:lang w:val="en-US" w:eastAsia="en-US" w:bidi="ar-SA"/>
      </w:rPr>
    </w:lvl>
    <w:lvl w:ilvl="2" w:tplc="EB083810">
      <w:numFmt w:val="bullet"/>
      <w:lvlText w:val="•"/>
      <w:lvlJc w:val="left"/>
      <w:pPr>
        <w:ind w:left="2055" w:hanging="508"/>
      </w:pPr>
      <w:rPr>
        <w:rFonts w:hint="default"/>
        <w:lang w:val="en-US" w:eastAsia="en-US" w:bidi="ar-SA"/>
      </w:rPr>
    </w:lvl>
    <w:lvl w:ilvl="3" w:tplc="0DC8EDEC">
      <w:numFmt w:val="bullet"/>
      <w:lvlText w:val="•"/>
      <w:lvlJc w:val="left"/>
      <w:pPr>
        <w:ind w:left="3131" w:hanging="508"/>
      </w:pPr>
      <w:rPr>
        <w:rFonts w:hint="default"/>
        <w:lang w:val="en-US" w:eastAsia="en-US" w:bidi="ar-SA"/>
      </w:rPr>
    </w:lvl>
    <w:lvl w:ilvl="4" w:tplc="092C5452">
      <w:numFmt w:val="bullet"/>
      <w:lvlText w:val="•"/>
      <w:lvlJc w:val="left"/>
      <w:pPr>
        <w:ind w:left="4206" w:hanging="508"/>
      </w:pPr>
      <w:rPr>
        <w:rFonts w:hint="default"/>
        <w:lang w:val="en-US" w:eastAsia="en-US" w:bidi="ar-SA"/>
      </w:rPr>
    </w:lvl>
    <w:lvl w:ilvl="5" w:tplc="45A2CD16">
      <w:numFmt w:val="bullet"/>
      <w:lvlText w:val="•"/>
      <w:lvlJc w:val="left"/>
      <w:pPr>
        <w:ind w:left="5282" w:hanging="508"/>
      </w:pPr>
      <w:rPr>
        <w:rFonts w:hint="default"/>
        <w:lang w:val="en-US" w:eastAsia="en-US" w:bidi="ar-SA"/>
      </w:rPr>
    </w:lvl>
    <w:lvl w:ilvl="6" w:tplc="602033F6">
      <w:numFmt w:val="bullet"/>
      <w:lvlText w:val="•"/>
      <w:lvlJc w:val="left"/>
      <w:pPr>
        <w:ind w:left="6357" w:hanging="508"/>
      </w:pPr>
      <w:rPr>
        <w:rFonts w:hint="default"/>
        <w:lang w:val="en-US" w:eastAsia="en-US" w:bidi="ar-SA"/>
      </w:rPr>
    </w:lvl>
    <w:lvl w:ilvl="7" w:tplc="B2BECB6E">
      <w:numFmt w:val="bullet"/>
      <w:lvlText w:val="•"/>
      <w:lvlJc w:val="left"/>
      <w:pPr>
        <w:ind w:left="7433" w:hanging="508"/>
      </w:pPr>
      <w:rPr>
        <w:rFonts w:hint="default"/>
        <w:lang w:val="en-US" w:eastAsia="en-US" w:bidi="ar-SA"/>
      </w:rPr>
    </w:lvl>
    <w:lvl w:ilvl="8" w:tplc="D0E0C468">
      <w:numFmt w:val="bullet"/>
      <w:lvlText w:val="•"/>
      <w:lvlJc w:val="left"/>
      <w:pPr>
        <w:ind w:left="8508" w:hanging="508"/>
      </w:pPr>
      <w:rPr>
        <w:rFonts w:hint="default"/>
        <w:lang w:val="en-US" w:eastAsia="en-US" w:bidi="ar-SA"/>
      </w:rPr>
    </w:lvl>
  </w:abstractNum>
  <w:abstractNum w:abstractNumId="17" w15:restartNumberingAfterBreak="0">
    <w:nsid w:val="696E780C"/>
    <w:multiLevelType w:val="hybridMultilevel"/>
    <w:tmpl w:val="8B5E2B7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B667B3"/>
    <w:multiLevelType w:val="hybridMultilevel"/>
    <w:tmpl w:val="20CA44A6"/>
    <w:lvl w:ilvl="0" w:tplc="E690E530">
      <w:start w:val="1"/>
      <w:numFmt w:val="lowerLetter"/>
      <w:lvlText w:val="(%1)"/>
      <w:lvlJc w:val="left"/>
      <w:pPr>
        <w:ind w:left="982" w:hanging="508"/>
        <w:jc w:val="left"/>
      </w:pPr>
      <w:rPr>
        <w:rFonts w:ascii="Arial" w:eastAsia="Arial" w:hAnsi="Arial" w:cs="Arial" w:hint="default"/>
        <w:b w:val="0"/>
        <w:bCs w:val="0"/>
        <w:i w:val="0"/>
        <w:iCs w:val="0"/>
        <w:spacing w:val="0"/>
        <w:w w:val="103"/>
        <w:sz w:val="21"/>
        <w:szCs w:val="21"/>
        <w:lang w:val="en-US" w:eastAsia="en-US" w:bidi="ar-SA"/>
      </w:rPr>
    </w:lvl>
    <w:lvl w:ilvl="1" w:tplc="F5463656">
      <w:numFmt w:val="bullet"/>
      <w:lvlText w:val="•"/>
      <w:lvlJc w:val="left"/>
      <w:pPr>
        <w:ind w:left="1948" w:hanging="508"/>
      </w:pPr>
      <w:rPr>
        <w:rFonts w:hint="default"/>
        <w:lang w:val="en-US" w:eastAsia="en-US" w:bidi="ar-SA"/>
      </w:rPr>
    </w:lvl>
    <w:lvl w:ilvl="2" w:tplc="0DEED356">
      <w:numFmt w:val="bullet"/>
      <w:lvlText w:val="•"/>
      <w:lvlJc w:val="left"/>
      <w:pPr>
        <w:ind w:left="2916" w:hanging="508"/>
      </w:pPr>
      <w:rPr>
        <w:rFonts w:hint="default"/>
        <w:lang w:val="en-US" w:eastAsia="en-US" w:bidi="ar-SA"/>
      </w:rPr>
    </w:lvl>
    <w:lvl w:ilvl="3" w:tplc="154681F0">
      <w:numFmt w:val="bullet"/>
      <w:lvlText w:val="•"/>
      <w:lvlJc w:val="left"/>
      <w:pPr>
        <w:ind w:left="3884" w:hanging="508"/>
      </w:pPr>
      <w:rPr>
        <w:rFonts w:hint="default"/>
        <w:lang w:val="en-US" w:eastAsia="en-US" w:bidi="ar-SA"/>
      </w:rPr>
    </w:lvl>
    <w:lvl w:ilvl="4" w:tplc="5A8E6530">
      <w:numFmt w:val="bullet"/>
      <w:lvlText w:val="•"/>
      <w:lvlJc w:val="left"/>
      <w:pPr>
        <w:ind w:left="4852" w:hanging="508"/>
      </w:pPr>
      <w:rPr>
        <w:rFonts w:hint="default"/>
        <w:lang w:val="en-US" w:eastAsia="en-US" w:bidi="ar-SA"/>
      </w:rPr>
    </w:lvl>
    <w:lvl w:ilvl="5" w:tplc="67D0335A">
      <w:numFmt w:val="bullet"/>
      <w:lvlText w:val="•"/>
      <w:lvlJc w:val="left"/>
      <w:pPr>
        <w:ind w:left="5820" w:hanging="508"/>
      </w:pPr>
      <w:rPr>
        <w:rFonts w:hint="default"/>
        <w:lang w:val="en-US" w:eastAsia="en-US" w:bidi="ar-SA"/>
      </w:rPr>
    </w:lvl>
    <w:lvl w:ilvl="6" w:tplc="7D2EA95E">
      <w:numFmt w:val="bullet"/>
      <w:lvlText w:val="•"/>
      <w:lvlJc w:val="left"/>
      <w:pPr>
        <w:ind w:left="6788" w:hanging="508"/>
      </w:pPr>
      <w:rPr>
        <w:rFonts w:hint="default"/>
        <w:lang w:val="en-US" w:eastAsia="en-US" w:bidi="ar-SA"/>
      </w:rPr>
    </w:lvl>
    <w:lvl w:ilvl="7" w:tplc="02722FD8">
      <w:numFmt w:val="bullet"/>
      <w:lvlText w:val="•"/>
      <w:lvlJc w:val="left"/>
      <w:pPr>
        <w:ind w:left="7756" w:hanging="508"/>
      </w:pPr>
      <w:rPr>
        <w:rFonts w:hint="default"/>
        <w:lang w:val="en-US" w:eastAsia="en-US" w:bidi="ar-SA"/>
      </w:rPr>
    </w:lvl>
    <w:lvl w:ilvl="8" w:tplc="FF1ED0E2">
      <w:numFmt w:val="bullet"/>
      <w:lvlText w:val="•"/>
      <w:lvlJc w:val="left"/>
      <w:pPr>
        <w:ind w:left="8724" w:hanging="508"/>
      </w:pPr>
      <w:rPr>
        <w:rFonts w:hint="default"/>
        <w:lang w:val="en-US" w:eastAsia="en-US" w:bidi="ar-SA"/>
      </w:rPr>
    </w:lvl>
  </w:abstractNum>
  <w:abstractNum w:abstractNumId="19" w15:restartNumberingAfterBreak="0">
    <w:nsid w:val="7FBA6411"/>
    <w:multiLevelType w:val="hybridMultilevel"/>
    <w:tmpl w:val="F5BCD820"/>
    <w:lvl w:ilvl="0" w:tplc="89EA73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6155090">
    <w:abstractNumId w:val="17"/>
  </w:num>
  <w:num w:numId="2" w16cid:durableId="1689216319">
    <w:abstractNumId w:val="12"/>
  </w:num>
  <w:num w:numId="3" w16cid:durableId="814297609">
    <w:abstractNumId w:val="13"/>
  </w:num>
  <w:num w:numId="4" w16cid:durableId="292638526">
    <w:abstractNumId w:val="10"/>
  </w:num>
  <w:num w:numId="5" w16cid:durableId="1251887705">
    <w:abstractNumId w:val="7"/>
  </w:num>
  <w:num w:numId="6" w16cid:durableId="635792868">
    <w:abstractNumId w:val="11"/>
  </w:num>
  <w:num w:numId="7" w16cid:durableId="402991637">
    <w:abstractNumId w:val="8"/>
  </w:num>
  <w:num w:numId="8" w16cid:durableId="1752967069">
    <w:abstractNumId w:val="16"/>
  </w:num>
  <w:num w:numId="9" w16cid:durableId="1163741155">
    <w:abstractNumId w:val="9"/>
  </w:num>
  <w:num w:numId="10" w16cid:durableId="1665813258">
    <w:abstractNumId w:val="18"/>
  </w:num>
  <w:num w:numId="11" w16cid:durableId="324817718">
    <w:abstractNumId w:val="2"/>
  </w:num>
  <w:num w:numId="12" w16cid:durableId="988900877">
    <w:abstractNumId w:val="0"/>
  </w:num>
  <w:num w:numId="13" w16cid:durableId="1248464810">
    <w:abstractNumId w:val="4"/>
  </w:num>
  <w:num w:numId="14" w16cid:durableId="1852840964">
    <w:abstractNumId w:val="14"/>
  </w:num>
  <w:num w:numId="15" w16cid:durableId="29496114">
    <w:abstractNumId w:val="1"/>
  </w:num>
  <w:num w:numId="16" w16cid:durableId="1983536913">
    <w:abstractNumId w:val="15"/>
  </w:num>
  <w:num w:numId="17" w16cid:durableId="968969919">
    <w:abstractNumId w:val="19"/>
  </w:num>
  <w:num w:numId="18" w16cid:durableId="1809546618">
    <w:abstractNumId w:val="3"/>
  </w:num>
  <w:num w:numId="19" w16cid:durableId="976760237">
    <w:abstractNumId w:val="6"/>
  </w:num>
  <w:num w:numId="20" w16cid:durableId="11442013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B2E"/>
    <w:rsid w:val="00002A11"/>
    <w:rsid w:val="00010CB7"/>
    <w:rsid w:val="00011418"/>
    <w:rsid w:val="00041317"/>
    <w:rsid w:val="00053E86"/>
    <w:rsid w:val="00054EAC"/>
    <w:rsid w:val="00065EB4"/>
    <w:rsid w:val="00080912"/>
    <w:rsid w:val="00090BB5"/>
    <w:rsid w:val="000922CA"/>
    <w:rsid w:val="000B5276"/>
    <w:rsid w:val="000C1129"/>
    <w:rsid w:val="000D4212"/>
    <w:rsid w:val="000E6585"/>
    <w:rsid w:val="000F107D"/>
    <w:rsid w:val="0010446C"/>
    <w:rsid w:val="001058F8"/>
    <w:rsid w:val="00114624"/>
    <w:rsid w:val="001224D1"/>
    <w:rsid w:val="00126C67"/>
    <w:rsid w:val="0013037B"/>
    <w:rsid w:val="00133B4B"/>
    <w:rsid w:val="0013721C"/>
    <w:rsid w:val="0017481E"/>
    <w:rsid w:val="00194592"/>
    <w:rsid w:val="001A0283"/>
    <w:rsid w:val="001A57E1"/>
    <w:rsid w:val="001B65AC"/>
    <w:rsid w:val="001E4242"/>
    <w:rsid w:val="00200E86"/>
    <w:rsid w:val="00204E80"/>
    <w:rsid w:val="00216531"/>
    <w:rsid w:val="00217663"/>
    <w:rsid w:val="00233C05"/>
    <w:rsid w:val="00245733"/>
    <w:rsid w:val="00261F36"/>
    <w:rsid w:val="0026797E"/>
    <w:rsid w:val="00272BBB"/>
    <w:rsid w:val="002771C9"/>
    <w:rsid w:val="002864F8"/>
    <w:rsid w:val="002B4FB6"/>
    <w:rsid w:val="002C5CD4"/>
    <w:rsid w:val="002C6C46"/>
    <w:rsid w:val="002D645B"/>
    <w:rsid w:val="00301E7A"/>
    <w:rsid w:val="00322B06"/>
    <w:rsid w:val="00332C96"/>
    <w:rsid w:val="00332D77"/>
    <w:rsid w:val="00351C1A"/>
    <w:rsid w:val="00366F44"/>
    <w:rsid w:val="003875E1"/>
    <w:rsid w:val="003904B4"/>
    <w:rsid w:val="003A0916"/>
    <w:rsid w:val="003C567D"/>
    <w:rsid w:val="003F3A62"/>
    <w:rsid w:val="003F6E2E"/>
    <w:rsid w:val="004038FF"/>
    <w:rsid w:val="00403F08"/>
    <w:rsid w:val="004112B9"/>
    <w:rsid w:val="00423C69"/>
    <w:rsid w:val="0044154D"/>
    <w:rsid w:val="00444D84"/>
    <w:rsid w:val="00451401"/>
    <w:rsid w:val="004563C2"/>
    <w:rsid w:val="00460F6A"/>
    <w:rsid w:val="00463E43"/>
    <w:rsid w:val="00465507"/>
    <w:rsid w:val="00467D07"/>
    <w:rsid w:val="00474E0B"/>
    <w:rsid w:val="00475AEF"/>
    <w:rsid w:val="00475FCE"/>
    <w:rsid w:val="0049139F"/>
    <w:rsid w:val="004C3537"/>
    <w:rsid w:val="004D04E7"/>
    <w:rsid w:val="004D3C43"/>
    <w:rsid w:val="004E359C"/>
    <w:rsid w:val="004F108C"/>
    <w:rsid w:val="004F7416"/>
    <w:rsid w:val="00536394"/>
    <w:rsid w:val="005404A8"/>
    <w:rsid w:val="00540CD0"/>
    <w:rsid w:val="005540DF"/>
    <w:rsid w:val="005574DF"/>
    <w:rsid w:val="00566D6B"/>
    <w:rsid w:val="0057039C"/>
    <w:rsid w:val="00570AB6"/>
    <w:rsid w:val="00571C65"/>
    <w:rsid w:val="0059108E"/>
    <w:rsid w:val="005A7E04"/>
    <w:rsid w:val="0061564A"/>
    <w:rsid w:val="006164AA"/>
    <w:rsid w:val="0064621F"/>
    <w:rsid w:val="00646AF5"/>
    <w:rsid w:val="00651E62"/>
    <w:rsid w:val="0069329C"/>
    <w:rsid w:val="006955B2"/>
    <w:rsid w:val="006C2C61"/>
    <w:rsid w:val="006C2D3A"/>
    <w:rsid w:val="006C4E01"/>
    <w:rsid w:val="007078A3"/>
    <w:rsid w:val="0071519E"/>
    <w:rsid w:val="007202B5"/>
    <w:rsid w:val="00720E00"/>
    <w:rsid w:val="007263EC"/>
    <w:rsid w:val="0073092F"/>
    <w:rsid w:val="00740B52"/>
    <w:rsid w:val="007467A8"/>
    <w:rsid w:val="00750443"/>
    <w:rsid w:val="007A5A53"/>
    <w:rsid w:val="007B5A0B"/>
    <w:rsid w:val="007C2A2F"/>
    <w:rsid w:val="007C7390"/>
    <w:rsid w:val="007D44B9"/>
    <w:rsid w:val="008142BE"/>
    <w:rsid w:val="00815C6A"/>
    <w:rsid w:val="0081667A"/>
    <w:rsid w:val="008327A2"/>
    <w:rsid w:val="00837B0F"/>
    <w:rsid w:val="00842A1F"/>
    <w:rsid w:val="0084304C"/>
    <w:rsid w:val="00847D0F"/>
    <w:rsid w:val="00864FD9"/>
    <w:rsid w:val="008659D5"/>
    <w:rsid w:val="00870D51"/>
    <w:rsid w:val="008855E0"/>
    <w:rsid w:val="008875CF"/>
    <w:rsid w:val="00892836"/>
    <w:rsid w:val="00893FED"/>
    <w:rsid w:val="00895843"/>
    <w:rsid w:val="00895A52"/>
    <w:rsid w:val="008C1AA4"/>
    <w:rsid w:val="008C59EF"/>
    <w:rsid w:val="008C71F3"/>
    <w:rsid w:val="008D26D2"/>
    <w:rsid w:val="008F191A"/>
    <w:rsid w:val="008F2FE4"/>
    <w:rsid w:val="00900F08"/>
    <w:rsid w:val="00927E06"/>
    <w:rsid w:val="00932E9D"/>
    <w:rsid w:val="00944716"/>
    <w:rsid w:val="00960DA5"/>
    <w:rsid w:val="009A5C87"/>
    <w:rsid w:val="009A6231"/>
    <w:rsid w:val="009A7371"/>
    <w:rsid w:val="009B6FA6"/>
    <w:rsid w:val="009B7BCC"/>
    <w:rsid w:val="009C65FC"/>
    <w:rsid w:val="009C6B20"/>
    <w:rsid w:val="009D3F7F"/>
    <w:rsid w:val="00A03E93"/>
    <w:rsid w:val="00A05BC8"/>
    <w:rsid w:val="00A156A1"/>
    <w:rsid w:val="00A2322E"/>
    <w:rsid w:val="00A35A1B"/>
    <w:rsid w:val="00A43F06"/>
    <w:rsid w:val="00A52093"/>
    <w:rsid w:val="00A60317"/>
    <w:rsid w:val="00A70FFA"/>
    <w:rsid w:val="00A87E6F"/>
    <w:rsid w:val="00AA4211"/>
    <w:rsid w:val="00AB20C6"/>
    <w:rsid w:val="00AC3815"/>
    <w:rsid w:val="00AC5A87"/>
    <w:rsid w:val="00AF18C8"/>
    <w:rsid w:val="00AF2516"/>
    <w:rsid w:val="00B2551B"/>
    <w:rsid w:val="00B27857"/>
    <w:rsid w:val="00B357D7"/>
    <w:rsid w:val="00B363F6"/>
    <w:rsid w:val="00B62ECE"/>
    <w:rsid w:val="00B82105"/>
    <w:rsid w:val="00BA59EE"/>
    <w:rsid w:val="00BD0B65"/>
    <w:rsid w:val="00BF53E1"/>
    <w:rsid w:val="00C01E07"/>
    <w:rsid w:val="00C03622"/>
    <w:rsid w:val="00C26C03"/>
    <w:rsid w:val="00C4327A"/>
    <w:rsid w:val="00C606B1"/>
    <w:rsid w:val="00C60969"/>
    <w:rsid w:val="00C87572"/>
    <w:rsid w:val="00C9062C"/>
    <w:rsid w:val="00C93A91"/>
    <w:rsid w:val="00CA2702"/>
    <w:rsid w:val="00CA6231"/>
    <w:rsid w:val="00CA6DA3"/>
    <w:rsid w:val="00CA7478"/>
    <w:rsid w:val="00CB7FFC"/>
    <w:rsid w:val="00CD72E9"/>
    <w:rsid w:val="00CD7C00"/>
    <w:rsid w:val="00CE5765"/>
    <w:rsid w:val="00D109BB"/>
    <w:rsid w:val="00D11B17"/>
    <w:rsid w:val="00D2205E"/>
    <w:rsid w:val="00D228E4"/>
    <w:rsid w:val="00D311B8"/>
    <w:rsid w:val="00D50A40"/>
    <w:rsid w:val="00D55B10"/>
    <w:rsid w:val="00D66064"/>
    <w:rsid w:val="00D83C83"/>
    <w:rsid w:val="00D8673D"/>
    <w:rsid w:val="00D87B2E"/>
    <w:rsid w:val="00DC0AE4"/>
    <w:rsid w:val="00DD0FAB"/>
    <w:rsid w:val="00DD2479"/>
    <w:rsid w:val="00DE05E0"/>
    <w:rsid w:val="00DE42C9"/>
    <w:rsid w:val="00DF1331"/>
    <w:rsid w:val="00DF426E"/>
    <w:rsid w:val="00E0762A"/>
    <w:rsid w:val="00E130E8"/>
    <w:rsid w:val="00E141DE"/>
    <w:rsid w:val="00E22EC1"/>
    <w:rsid w:val="00E30083"/>
    <w:rsid w:val="00E30AF7"/>
    <w:rsid w:val="00E31280"/>
    <w:rsid w:val="00E33A25"/>
    <w:rsid w:val="00E4091D"/>
    <w:rsid w:val="00E50B89"/>
    <w:rsid w:val="00E61182"/>
    <w:rsid w:val="00E67751"/>
    <w:rsid w:val="00E74F93"/>
    <w:rsid w:val="00E80548"/>
    <w:rsid w:val="00E86D6B"/>
    <w:rsid w:val="00E87C3A"/>
    <w:rsid w:val="00E91CEC"/>
    <w:rsid w:val="00EA6EF8"/>
    <w:rsid w:val="00ED11DD"/>
    <w:rsid w:val="00EE59E1"/>
    <w:rsid w:val="00EF5F87"/>
    <w:rsid w:val="00F0511F"/>
    <w:rsid w:val="00F06425"/>
    <w:rsid w:val="00F16DE4"/>
    <w:rsid w:val="00F228CC"/>
    <w:rsid w:val="00F23F51"/>
    <w:rsid w:val="00F52B03"/>
    <w:rsid w:val="00F60C3D"/>
    <w:rsid w:val="00F63249"/>
    <w:rsid w:val="00F6747A"/>
    <w:rsid w:val="00F844F9"/>
    <w:rsid w:val="00F86FAD"/>
    <w:rsid w:val="00F97066"/>
    <w:rsid w:val="00FA6715"/>
    <w:rsid w:val="00FA7D7C"/>
    <w:rsid w:val="00FB2F6D"/>
    <w:rsid w:val="00FB62DD"/>
    <w:rsid w:val="00FE25E0"/>
    <w:rsid w:val="014EEF94"/>
    <w:rsid w:val="0CCEAC9F"/>
    <w:rsid w:val="0CF01298"/>
    <w:rsid w:val="10064D61"/>
    <w:rsid w:val="1DAA0F6C"/>
    <w:rsid w:val="27664D45"/>
    <w:rsid w:val="4E4B2D66"/>
    <w:rsid w:val="5C093620"/>
    <w:rsid w:val="5D458985"/>
    <w:rsid w:val="5E97D06B"/>
    <w:rsid w:val="61906E8B"/>
    <w:rsid w:val="7F7F3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898C3"/>
  <w15:docId w15:val="{CB6B5A25-9BE4-4244-A952-EA0BEBEB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ListParagraph">
    <w:name w:val="List Paragraph"/>
    <w:basedOn w:val="Normal"/>
    <w:uiPriority w:val="1"/>
    <w:qFormat/>
    <w:rsid w:val="007B5A0B"/>
    <w:pPr>
      <w:ind w:left="720"/>
      <w:contextualSpacing/>
    </w:pPr>
  </w:style>
  <w:style w:type="paragraph" w:styleId="BodyText">
    <w:name w:val="Body Text"/>
    <w:basedOn w:val="Normal"/>
    <w:link w:val="BodyTextChar"/>
    <w:uiPriority w:val="1"/>
    <w:qFormat/>
    <w:rsid w:val="005574DF"/>
    <w:pPr>
      <w:widowControl w:val="0"/>
      <w:autoSpaceDE w:val="0"/>
      <w:autoSpaceDN w:val="0"/>
      <w:spacing w:after="0" w:line="240" w:lineRule="auto"/>
      <w:ind w:left="474"/>
    </w:pPr>
    <w:rPr>
      <w:rFonts w:ascii="Arial" w:eastAsia="Arial" w:hAnsi="Arial" w:cs="Arial"/>
      <w:sz w:val="21"/>
      <w:szCs w:val="21"/>
    </w:rPr>
  </w:style>
  <w:style w:type="character" w:customStyle="1" w:styleId="BodyTextChar">
    <w:name w:val="Body Text Char"/>
    <w:basedOn w:val="DefaultParagraphFont"/>
    <w:link w:val="BodyText"/>
    <w:uiPriority w:val="1"/>
    <w:rsid w:val="005574DF"/>
    <w:rPr>
      <w:rFonts w:ascii="Arial" w:eastAsia="Arial" w:hAnsi="Arial" w:cs="Arial"/>
      <w:sz w:val="21"/>
      <w:szCs w:val="21"/>
    </w:rPr>
  </w:style>
  <w:style w:type="paragraph" w:customStyle="1" w:styleId="paragraph">
    <w:name w:val="paragraph"/>
    <w:basedOn w:val="Normal"/>
    <w:rsid w:val="00CA6D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A6DA3"/>
  </w:style>
  <w:style w:type="character" w:customStyle="1" w:styleId="eop">
    <w:name w:val="eop"/>
    <w:basedOn w:val="DefaultParagraphFont"/>
    <w:rsid w:val="00CA6DA3"/>
  </w:style>
  <w:style w:type="character" w:styleId="CommentReference">
    <w:name w:val="annotation reference"/>
    <w:basedOn w:val="DefaultParagraphFont"/>
    <w:uiPriority w:val="99"/>
    <w:semiHidden/>
    <w:unhideWhenUsed/>
    <w:rsid w:val="00041317"/>
    <w:rPr>
      <w:sz w:val="16"/>
      <w:szCs w:val="16"/>
    </w:rPr>
  </w:style>
  <w:style w:type="paragraph" w:styleId="CommentText">
    <w:name w:val="annotation text"/>
    <w:basedOn w:val="Normal"/>
    <w:link w:val="CommentTextChar"/>
    <w:uiPriority w:val="99"/>
    <w:semiHidden/>
    <w:unhideWhenUsed/>
    <w:rsid w:val="00041317"/>
    <w:pPr>
      <w:spacing w:line="240" w:lineRule="auto"/>
    </w:pPr>
    <w:rPr>
      <w:sz w:val="20"/>
      <w:szCs w:val="20"/>
    </w:rPr>
  </w:style>
  <w:style w:type="character" w:customStyle="1" w:styleId="CommentTextChar">
    <w:name w:val="Comment Text Char"/>
    <w:basedOn w:val="DefaultParagraphFont"/>
    <w:link w:val="CommentText"/>
    <w:uiPriority w:val="99"/>
    <w:semiHidden/>
    <w:rsid w:val="00041317"/>
    <w:rPr>
      <w:sz w:val="20"/>
      <w:szCs w:val="20"/>
    </w:rPr>
  </w:style>
  <w:style w:type="paragraph" w:styleId="CommentSubject">
    <w:name w:val="annotation subject"/>
    <w:basedOn w:val="CommentText"/>
    <w:next w:val="CommentText"/>
    <w:link w:val="CommentSubjectChar"/>
    <w:uiPriority w:val="99"/>
    <w:semiHidden/>
    <w:unhideWhenUsed/>
    <w:rsid w:val="00041317"/>
    <w:rPr>
      <w:b/>
      <w:bCs/>
    </w:rPr>
  </w:style>
  <w:style w:type="character" w:customStyle="1" w:styleId="CommentSubjectChar">
    <w:name w:val="Comment Subject Char"/>
    <w:basedOn w:val="CommentTextChar"/>
    <w:link w:val="CommentSubject"/>
    <w:uiPriority w:val="99"/>
    <w:semiHidden/>
    <w:rsid w:val="00041317"/>
    <w:rPr>
      <w:b/>
      <w:bCs/>
      <w:sz w:val="20"/>
      <w:szCs w:val="20"/>
    </w:rPr>
  </w:style>
  <w:style w:type="paragraph" w:styleId="Revision">
    <w:name w:val="Revision"/>
    <w:hidden/>
    <w:uiPriority w:val="99"/>
    <w:semiHidden/>
    <w:rsid w:val="00DD24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662631">
      <w:bodyDiv w:val="1"/>
      <w:marLeft w:val="0"/>
      <w:marRight w:val="0"/>
      <w:marTop w:val="0"/>
      <w:marBottom w:val="0"/>
      <w:divBdr>
        <w:top w:val="none" w:sz="0" w:space="0" w:color="auto"/>
        <w:left w:val="none" w:sz="0" w:space="0" w:color="auto"/>
        <w:bottom w:val="none" w:sz="0" w:space="0" w:color="auto"/>
        <w:right w:val="none" w:sz="0" w:space="0" w:color="auto"/>
      </w:divBdr>
      <w:divsChild>
        <w:div w:id="70129665">
          <w:marLeft w:val="0"/>
          <w:marRight w:val="0"/>
          <w:marTop w:val="0"/>
          <w:marBottom w:val="0"/>
          <w:divBdr>
            <w:top w:val="none" w:sz="0" w:space="0" w:color="auto"/>
            <w:left w:val="none" w:sz="0" w:space="0" w:color="auto"/>
            <w:bottom w:val="none" w:sz="0" w:space="0" w:color="auto"/>
            <w:right w:val="none" w:sz="0" w:space="0" w:color="auto"/>
          </w:divBdr>
        </w:div>
        <w:div w:id="1779715319">
          <w:marLeft w:val="0"/>
          <w:marRight w:val="0"/>
          <w:marTop w:val="0"/>
          <w:marBottom w:val="0"/>
          <w:divBdr>
            <w:top w:val="none" w:sz="0" w:space="0" w:color="auto"/>
            <w:left w:val="none" w:sz="0" w:space="0" w:color="auto"/>
            <w:bottom w:val="none" w:sz="0" w:space="0" w:color="auto"/>
            <w:right w:val="none" w:sz="0" w:space="0" w:color="auto"/>
          </w:divBdr>
        </w:div>
        <w:div w:id="1022636047">
          <w:marLeft w:val="0"/>
          <w:marRight w:val="0"/>
          <w:marTop w:val="0"/>
          <w:marBottom w:val="0"/>
          <w:divBdr>
            <w:top w:val="none" w:sz="0" w:space="0" w:color="auto"/>
            <w:left w:val="none" w:sz="0" w:space="0" w:color="auto"/>
            <w:bottom w:val="none" w:sz="0" w:space="0" w:color="auto"/>
            <w:right w:val="none" w:sz="0" w:space="0" w:color="auto"/>
          </w:divBdr>
        </w:div>
        <w:div w:id="959334677">
          <w:marLeft w:val="0"/>
          <w:marRight w:val="0"/>
          <w:marTop w:val="0"/>
          <w:marBottom w:val="0"/>
          <w:divBdr>
            <w:top w:val="none" w:sz="0" w:space="0" w:color="auto"/>
            <w:left w:val="none" w:sz="0" w:space="0" w:color="auto"/>
            <w:bottom w:val="none" w:sz="0" w:space="0" w:color="auto"/>
            <w:right w:val="none" w:sz="0" w:space="0" w:color="auto"/>
          </w:divBdr>
        </w:div>
        <w:div w:id="935359302">
          <w:marLeft w:val="0"/>
          <w:marRight w:val="0"/>
          <w:marTop w:val="0"/>
          <w:marBottom w:val="0"/>
          <w:divBdr>
            <w:top w:val="none" w:sz="0" w:space="0" w:color="auto"/>
            <w:left w:val="none" w:sz="0" w:space="0" w:color="auto"/>
            <w:bottom w:val="none" w:sz="0" w:space="0" w:color="auto"/>
            <w:right w:val="none" w:sz="0" w:space="0" w:color="auto"/>
          </w:divBdr>
        </w:div>
        <w:div w:id="1654026601">
          <w:marLeft w:val="0"/>
          <w:marRight w:val="0"/>
          <w:marTop w:val="0"/>
          <w:marBottom w:val="0"/>
          <w:divBdr>
            <w:top w:val="none" w:sz="0" w:space="0" w:color="auto"/>
            <w:left w:val="none" w:sz="0" w:space="0" w:color="auto"/>
            <w:bottom w:val="none" w:sz="0" w:space="0" w:color="auto"/>
            <w:right w:val="none" w:sz="0" w:space="0" w:color="auto"/>
          </w:divBdr>
        </w:div>
        <w:div w:id="85737653">
          <w:marLeft w:val="0"/>
          <w:marRight w:val="0"/>
          <w:marTop w:val="0"/>
          <w:marBottom w:val="0"/>
          <w:divBdr>
            <w:top w:val="none" w:sz="0" w:space="0" w:color="auto"/>
            <w:left w:val="none" w:sz="0" w:space="0" w:color="auto"/>
            <w:bottom w:val="none" w:sz="0" w:space="0" w:color="auto"/>
            <w:right w:val="none" w:sz="0" w:space="0" w:color="auto"/>
          </w:divBdr>
        </w:div>
        <w:div w:id="2027949027">
          <w:marLeft w:val="0"/>
          <w:marRight w:val="0"/>
          <w:marTop w:val="0"/>
          <w:marBottom w:val="0"/>
          <w:divBdr>
            <w:top w:val="none" w:sz="0" w:space="0" w:color="auto"/>
            <w:left w:val="none" w:sz="0" w:space="0" w:color="auto"/>
            <w:bottom w:val="none" w:sz="0" w:space="0" w:color="auto"/>
            <w:right w:val="none" w:sz="0" w:space="0" w:color="auto"/>
          </w:divBdr>
        </w:div>
        <w:div w:id="456947529">
          <w:marLeft w:val="0"/>
          <w:marRight w:val="0"/>
          <w:marTop w:val="0"/>
          <w:marBottom w:val="0"/>
          <w:divBdr>
            <w:top w:val="none" w:sz="0" w:space="0" w:color="auto"/>
            <w:left w:val="none" w:sz="0" w:space="0" w:color="auto"/>
            <w:bottom w:val="none" w:sz="0" w:space="0" w:color="auto"/>
            <w:right w:val="none" w:sz="0" w:space="0" w:color="auto"/>
          </w:divBdr>
        </w:div>
        <w:div w:id="1347635177">
          <w:marLeft w:val="0"/>
          <w:marRight w:val="0"/>
          <w:marTop w:val="0"/>
          <w:marBottom w:val="0"/>
          <w:divBdr>
            <w:top w:val="none" w:sz="0" w:space="0" w:color="auto"/>
            <w:left w:val="none" w:sz="0" w:space="0" w:color="auto"/>
            <w:bottom w:val="none" w:sz="0" w:space="0" w:color="auto"/>
            <w:right w:val="none" w:sz="0" w:space="0" w:color="auto"/>
          </w:divBdr>
        </w:div>
        <w:div w:id="1380474910">
          <w:marLeft w:val="0"/>
          <w:marRight w:val="0"/>
          <w:marTop w:val="0"/>
          <w:marBottom w:val="0"/>
          <w:divBdr>
            <w:top w:val="none" w:sz="0" w:space="0" w:color="auto"/>
            <w:left w:val="none" w:sz="0" w:space="0" w:color="auto"/>
            <w:bottom w:val="none" w:sz="0" w:space="0" w:color="auto"/>
            <w:right w:val="none" w:sz="0" w:space="0" w:color="auto"/>
          </w:divBdr>
        </w:div>
        <w:div w:id="2067297807">
          <w:marLeft w:val="0"/>
          <w:marRight w:val="0"/>
          <w:marTop w:val="0"/>
          <w:marBottom w:val="0"/>
          <w:divBdr>
            <w:top w:val="none" w:sz="0" w:space="0" w:color="auto"/>
            <w:left w:val="none" w:sz="0" w:space="0" w:color="auto"/>
            <w:bottom w:val="none" w:sz="0" w:space="0" w:color="auto"/>
            <w:right w:val="none" w:sz="0" w:space="0" w:color="auto"/>
          </w:divBdr>
        </w:div>
        <w:div w:id="1311591740">
          <w:marLeft w:val="0"/>
          <w:marRight w:val="0"/>
          <w:marTop w:val="0"/>
          <w:marBottom w:val="0"/>
          <w:divBdr>
            <w:top w:val="none" w:sz="0" w:space="0" w:color="auto"/>
            <w:left w:val="none" w:sz="0" w:space="0" w:color="auto"/>
            <w:bottom w:val="none" w:sz="0" w:space="0" w:color="auto"/>
            <w:right w:val="none" w:sz="0" w:space="0" w:color="auto"/>
          </w:divBdr>
        </w:div>
        <w:div w:id="603656591">
          <w:marLeft w:val="0"/>
          <w:marRight w:val="0"/>
          <w:marTop w:val="0"/>
          <w:marBottom w:val="0"/>
          <w:divBdr>
            <w:top w:val="none" w:sz="0" w:space="0" w:color="auto"/>
            <w:left w:val="none" w:sz="0" w:space="0" w:color="auto"/>
            <w:bottom w:val="none" w:sz="0" w:space="0" w:color="auto"/>
            <w:right w:val="none" w:sz="0" w:space="0" w:color="auto"/>
          </w:divBdr>
        </w:div>
        <w:div w:id="824467639">
          <w:marLeft w:val="0"/>
          <w:marRight w:val="0"/>
          <w:marTop w:val="0"/>
          <w:marBottom w:val="0"/>
          <w:divBdr>
            <w:top w:val="none" w:sz="0" w:space="0" w:color="auto"/>
            <w:left w:val="none" w:sz="0" w:space="0" w:color="auto"/>
            <w:bottom w:val="none" w:sz="0" w:space="0" w:color="auto"/>
            <w:right w:val="none" w:sz="0" w:space="0" w:color="auto"/>
          </w:divBdr>
        </w:div>
        <w:div w:id="2055347398">
          <w:marLeft w:val="0"/>
          <w:marRight w:val="0"/>
          <w:marTop w:val="0"/>
          <w:marBottom w:val="0"/>
          <w:divBdr>
            <w:top w:val="none" w:sz="0" w:space="0" w:color="auto"/>
            <w:left w:val="none" w:sz="0" w:space="0" w:color="auto"/>
            <w:bottom w:val="none" w:sz="0" w:space="0" w:color="auto"/>
            <w:right w:val="none" w:sz="0" w:space="0" w:color="auto"/>
          </w:divBdr>
        </w:div>
        <w:div w:id="1762212917">
          <w:marLeft w:val="0"/>
          <w:marRight w:val="0"/>
          <w:marTop w:val="0"/>
          <w:marBottom w:val="0"/>
          <w:divBdr>
            <w:top w:val="none" w:sz="0" w:space="0" w:color="auto"/>
            <w:left w:val="none" w:sz="0" w:space="0" w:color="auto"/>
            <w:bottom w:val="none" w:sz="0" w:space="0" w:color="auto"/>
            <w:right w:val="none" w:sz="0" w:space="0" w:color="auto"/>
          </w:divBdr>
        </w:div>
        <w:div w:id="1756440607">
          <w:marLeft w:val="0"/>
          <w:marRight w:val="0"/>
          <w:marTop w:val="0"/>
          <w:marBottom w:val="0"/>
          <w:divBdr>
            <w:top w:val="none" w:sz="0" w:space="0" w:color="auto"/>
            <w:left w:val="none" w:sz="0" w:space="0" w:color="auto"/>
            <w:bottom w:val="none" w:sz="0" w:space="0" w:color="auto"/>
            <w:right w:val="none" w:sz="0" w:space="0" w:color="auto"/>
          </w:divBdr>
        </w:div>
        <w:div w:id="1205751972">
          <w:marLeft w:val="0"/>
          <w:marRight w:val="0"/>
          <w:marTop w:val="0"/>
          <w:marBottom w:val="0"/>
          <w:divBdr>
            <w:top w:val="none" w:sz="0" w:space="0" w:color="auto"/>
            <w:left w:val="none" w:sz="0" w:space="0" w:color="auto"/>
            <w:bottom w:val="none" w:sz="0" w:space="0" w:color="auto"/>
            <w:right w:val="none" w:sz="0" w:space="0" w:color="auto"/>
          </w:divBdr>
        </w:div>
        <w:div w:id="1159688714">
          <w:marLeft w:val="0"/>
          <w:marRight w:val="0"/>
          <w:marTop w:val="0"/>
          <w:marBottom w:val="0"/>
          <w:divBdr>
            <w:top w:val="none" w:sz="0" w:space="0" w:color="auto"/>
            <w:left w:val="none" w:sz="0" w:space="0" w:color="auto"/>
            <w:bottom w:val="none" w:sz="0" w:space="0" w:color="auto"/>
            <w:right w:val="none" w:sz="0" w:space="0" w:color="auto"/>
          </w:divBdr>
        </w:div>
        <w:div w:id="584534434">
          <w:marLeft w:val="0"/>
          <w:marRight w:val="0"/>
          <w:marTop w:val="0"/>
          <w:marBottom w:val="0"/>
          <w:divBdr>
            <w:top w:val="none" w:sz="0" w:space="0" w:color="auto"/>
            <w:left w:val="none" w:sz="0" w:space="0" w:color="auto"/>
            <w:bottom w:val="none" w:sz="0" w:space="0" w:color="auto"/>
            <w:right w:val="none" w:sz="0" w:space="0" w:color="auto"/>
          </w:divBdr>
        </w:div>
        <w:div w:id="1499926029">
          <w:marLeft w:val="0"/>
          <w:marRight w:val="0"/>
          <w:marTop w:val="0"/>
          <w:marBottom w:val="0"/>
          <w:divBdr>
            <w:top w:val="none" w:sz="0" w:space="0" w:color="auto"/>
            <w:left w:val="none" w:sz="0" w:space="0" w:color="auto"/>
            <w:bottom w:val="none" w:sz="0" w:space="0" w:color="auto"/>
            <w:right w:val="none" w:sz="0" w:space="0" w:color="auto"/>
          </w:divBdr>
        </w:div>
        <w:div w:id="395475530">
          <w:marLeft w:val="0"/>
          <w:marRight w:val="0"/>
          <w:marTop w:val="0"/>
          <w:marBottom w:val="0"/>
          <w:divBdr>
            <w:top w:val="none" w:sz="0" w:space="0" w:color="auto"/>
            <w:left w:val="none" w:sz="0" w:space="0" w:color="auto"/>
            <w:bottom w:val="none" w:sz="0" w:space="0" w:color="auto"/>
            <w:right w:val="none" w:sz="0" w:space="0" w:color="auto"/>
          </w:divBdr>
        </w:div>
        <w:div w:id="653878123">
          <w:marLeft w:val="0"/>
          <w:marRight w:val="0"/>
          <w:marTop w:val="0"/>
          <w:marBottom w:val="0"/>
          <w:divBdr>
            <w:top w:val="none" w:sz="0" w:space="0" w:color="auto"/>
            <w:left w:val="none" w:sz="0" w:space="0" w:color="auto"/>
            <w:bottom w:val="none" w:sz="0" w:space="0" w:color="auto"/>
            <w:right w:val="none" w:sz="0" w:space="0" w:color="auto"/>
          </w:divBdr>
        </w:div>
        <w:div w:id="563835721">
          <w:marLeft w:val="0"/>
          <w:marRight w:val="0"/>
          <w:marTop w:val="0"/>
          <w:marBottom w:val="0"/>
          <w:divBdr>
            <w:top w:val="none" w:sz="0" w:space="0" w:color="auto"/>
            <w:left w:val="none" w:sz="0" w:space="0" w:color="auto"/>
            <w:bottom w:val="none" w:sz="0" w:space="0" w:color="auto"/>
            <w:right w:val="none" w:sz="0" w:space="0" w:color="auto"/>
          </w:divBdr>
        </w:div>
        <w:div w:id="1596668691">
          <w:marLeft w:val="0"/>
          <w:marRight w:val="0"/>
          <w:marTop w:val="0"/>
          <w:marBottom w:val="0"/>
          <w:divBdr>
            <w:top w:val="none" w:sz="0" w:space="0" w:color="auto"/>
            <w:left w:val="none" w:sz="0" w:space="0" w:color="auto"/>
            <w:bottom w:val="none" w:sz="0" w:space="0" w:color="auto"/>
            <w:right w:val="none" w:sz="0" w:space="0" w:color="auto"/>
          </w:divBdr>
        </w:div>
        <w:div w:id="1949851374">
          <w:marLeft w:val="0"/>
          <w:marRight w:val="0"/>
          <w:marTop w:val="0"/>
          <w:marBottom w:val="0"/>
          <w:divBdr>
            <w:top w:val="none" w:sz="0" w:space="0" w:color="auto"/>
            <w:left w:val="none" w:sz="0" w:space="0" w:color="auto"/>
            <w:bottom w:val="none" w:sz="0" w:space="0" w:color="auto"/>
            <w:right w:val="none" w:sz="0" w:space="0" w:color="auto"/>
          </w:divBdr>
        </w:div>
        <w:div w:id="1745830917">
          <w:marLeft w:val="0"/>
          <w:marRight w:val="0"/>
          <w:marTop w:val="0"/>
          <w:marBottom w:val="0"/>
          <w:divBdr>
            <w:top w:val="none" w:sz="0" w:space="0" w:color="auto"/>
            <w:left w:val="none" w:sz="0" w:space="0" w:color="auto"/>
            <w:bottom w:val="none" w:sz="0" w:space="0" w:color="auto"/>
            <w:right w:val="none" w:sz="0" w:space="0" w:color="auto"/>
          </w:divBdr>
        </w:div>
        <w:div w:id="496960420">
          <w:marLeft w:val="0"/>
          <w:marRight w:val="0"/>
          <w:marTop w:val="0"/>
          <w:marBottom w:val="0"/>
          <w:divBdr>
            <w:top w:val="none" w:sz="0" w:space="0" w:color="auto"/>
            <w:left w:val="none" w:sz="0" w:space="0" w:color="auto"/>
            <w:bottom w:val="none" w:sz="0" w:space="0" w:color="auto"/>
            <w:right w:val="none" w:sz="0" w:space="0" w:color="auto"/>
          </w:divBdr>
        </w:div>
        <w:div w:id="683241078">
          <w:marLeft w:val="0"/>
          <w:marRight w:val="0"/>
          <w:marTop w:val="0"/>
          <w:marBottom w:val="0"/>
          <w:divBdr>
            <w:top w:val="none" w:sz="0" w:space="0" w:color="auto"/>
            <w:left w:val="none" w:sz="0" w:space="0" w:color="auto"/>
            <w:bottom w:val="none" w:sz="0" w:space="0" w:color="auto"/>
            <w:right w:val="none" w:sz="0" w:space="0" w:color="auto"/>
          </w:divBdr>
        </w:div>
        <w:div w:id="1174802145">
          <w:marLeft w:val="0"/>
          <w:marRight w:val="0"/>
          <w:marTop w:val="0"/>
          <w:marBottom w:val="0"/>
          <w:divBdr>
            <w:top w:val="none" w:sz="0" w:space="0" w:color="auto"/>
            <w:left w:val="none" w:sz="0" w:space="0" w:color="auto"/>
            <w:bottom w:val="none" w:sz="0" w:space="0" w:color="auto"/>
            <w:right w:val="none" w:sz="0" w:space="0" w:color="auto"/>
          </w:divBdr>
        </w:div>
        <w:div w:id="1248733083">
          <w:marLeft w:val="0"/>
          <w:marRight w:val="0"/>
          <w:marTop w:val="0"/>
          <w:marBottom w:val="0"/>
          <w:divBdr>
            <w:top w:val="none" w:sz="0" w:space="0" w:color="auto"/>
            <w:left w:val="none" w:sz="0" w:space="0" w:color="auto"/>
            <w:bottom w:val="none" w:sz="0" w:space="0" w:color="auto"/>
            <w:right w:val="none" w:sz="0" w:space="0" w:color="auto"/>
          </w:divBdr>
        </w:div>
        <w:div w:id="2042240807">
          <w:marLeft w:val="0"/>
          <w:marRight w:val="0"/>
          <w:marTop w:val="0"/>
          <w:marBottom w:val="0"/>
          <w:divBdr>
            <w:top w:val="none" w:sz="0" w:space="0" w:color="auto"/>
            <w:left w:val="none" w:sz="0" w:space="0" w:color="auto"/>
            <w:bottom w:val="none" w:sz="0" w:space="0" w:color="auto"/>
            <w:right w:val="none" w:sz="0" w:space="0" w:color="auto"/>
          </w:divBdr>
        </w:div>
        <w:div w:id="806315641">
          <w:marLeft w:val="0"/>
          <w:marRight w:val="0"/>
          <w:marTop w:val="0"/>
          <w:marBottom w:val="0"/>
          <w:divBdr>
            <w:top w:val="none" w:sz="0" w:space="0" w:color="auto"/>
            <w:left w:val="none" w:sz="0" w:space="0" w:color="auto"/>
            <w:bottom w:val="none" w:sz="0" w:space="0" w:color="auto"/>
            <w:right w:val="none" w:sz="0" w:space="0" w:color="auto"/>
          </w:divBdr>
        </w:div>
        <w:div w:id="1579510322">
          <w:marLeft w:val="0"/>
          <w:marRight w:val="0"/>
          <w:marTop w:val="0"/>
          <w:marBottom w:val="0"/>
          <w:divBdr>
            <w:top w:val="none" w:sz="0" w:space="0" w:color="auto"/>
            <w:left w:val="none" w:sz="0" w:space="0" w:color="auto"/>
            <w:bottom w:val="none" w:sz="0" w:space="0" w:color="auto"/>
            <w:right w:val="none" w:sz="0" w:space="0" w:color="auto"/>
          </w:divBdr>
        </w:div>
        <w:div w:id="859047787">
          <w:marLeft w:val="0"/>
          <w:marRight w:val="0"/>
          <w:marTop w:val="0"/>
          <w:marBottom w:val="0"/>
          <w:divBdr>
            <w:top w:val="none" w:sz="0" w:space="0" w:color="auto"/>
            <w:left w:val="none" w:sz="0" w:space="0" w:color="auto"/>
            <w:bottom w:val="none" w:sz="0" w:space="0" w:color="auto"/>
            <w:right w:val="none" w:sz="0" w:space="0" w:color="auto"/>
          </w:divBdr>
        </w:div>
      </w:divsChild>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59EFF-E31F-46C6-9F61-B8A6168D0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Rhonda Combs</dc:creator>
  <cp:lastModifiedBy>Christopher Callihan</cp:lastModifiedBy>
  <cp:revision>3</cp:revision>
  <cp:lastPrinted>2017-03-14T15:41:00Z</cp:lastPrinted>
  <dcterms:created xsi:type="dcterms:W3CDTF">2024-03-11T23:46:00Z</dcterms:created>
  <dcterms:modified xsi:type="dcterms:W3CDTF">2024-03-12T16:15:00Z</dcterms:modified>
</cp:coreProperties>
</file>