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83CE0" w14:textId="08791099" w:rsidR="004E07F0" w:rsidRPr="004E07F0" w:rsidRDefault="00A4021D" w:rsidP="000D28C3">
      <w:pPr>
        <w:tabs>
          <w:tab w:val="left" w:pos="2960"/>
        </w:tabs>
      </w:pPr>
      <w:r w:rsidRPr="004E6402">
        <w:rPr>
          <w:sz w:val="22"/>
          <w:szCs w:val="28"/>
        </w:rPr>
        <mc:AlternateContent>
          <mc:Choice Requires="wps">
            <w:drawing>
              <wp:anchor distT="45720" distB="45720" distL="114300" distR="114300" simplePos="0" relativeHeight="251572224" behindDoc="0" locked="0" layoutInCell="1" allowOverlap="1" wp14:anchorId="63F8A740" wp14:editId="3A0C67F3">
                <wp:simplePos x="0" y="0"/>
                <wp:positionH relativeFrom="margin">
                  <wp:posOffset>5647690</wp:posOffset>
                </wp:positionH>
                <wp:positionV relativeFrom="paragraph">
                  <wp:posOffset>6089015</wp:posOffset>
                </wp:positionV>
                <wp:extent cx="1858428" cy="1578125"/>
                <wp:effectExtent l="0" t="0" r="0" b="317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8428" cy="1578125"/>
                        </a:xfrm>
                        <a:prstGeom prst="rect">
                          <a:avLst/>
                        </a:prstGeom>
                        <a:noFill/>
                        <a:ln w="9525">
                          <a:noFill/>
                          <a:miter lim="800000"/>
                          <a:headEnd/>
                          <a:tailEnd/>
                        </a:ln>
                      </wps:spPr>
                      <wps:txbx>
                        <w:txbxContent>
                          <w:p w14:paraId="72105C9B" w14:textId="77777777" w:rsidR="00B211E3" w:rsidRPr="001D7724" w:rsidRDefault="00B211E3" w:rsidP="00BA115D">
                            <w:pPr>
                              <w:pStyle w:val="TOC1"/>
                              <w:spacing w:before="0" w:line="240" w:lineRule="auto"/>
                              <w:jc w:val="center"/>
                              <w:rPr>
                                <w:caps w:val="0"/>
                                <w:smallCaps/>
                                <w:color w:val="1A6CA6"/>
                                <w:sz w:val="34"/>
                                <w:szCs w:val="34"/>
                              </w:rPr>
                            </w:pPr>
                            <w:r>
                              <w:rPr>
                                <w:caps w:val="0"/>
                                <w:smallCaps/>
                                <w:color w:val="1A6CA6"/>
                                <w:sz w:val="34"/>
                                <w:szCs w:val="34"/>
                              </w:rPr>
                              <w:t>Application Deadline:</w:t>
                            </w:r>
                          </w:p>
                          <w:p w14:paraId="78BD987F" w14:textId="3F7BBC1B" w:rsidR="00B211E3" w:rsidRDefault="00B211E3" w:rsidP="00BA115D">
                            <w:pPr>
                              <w:pStyle w:val="TOC2"/>
                            </w:pPr>
                            <w:r>
                              <w:t>October 13, 2022.</w:t>
                            </w:r>
                          </w:p>
                          <w:p w14:paraId="08EC3CE4" w14:textId="217217EF" w:rsidR="002814A5" w:rsidRPr="002814A5" w:rsidRDefault="002814A5" w:rsidP="002814A5">
                            <w:pPr>
                              <w:jc w:val="center"/>
                              <w:rPr>
                                <w:sz w:val="18"/>
                                <w:szCs w:val="20"/>
                                <w:lang w:eastAsia="ja-JP"/>
                              </w:rPr>
                            </w:pPr>
                            <w:r>
                              <w:rPr>
                                <w:sz w:val="18"/>
                                <w:szCs w:val="20"/>
                                <w:lang w:eastAsia="ja-JP"/>
                              </w:rPr>
                              <w:t xml:space="preserve">** </w:t>
                            </w:r>
                            <w:r w:rsidRPr="002814A5">
                              <w:rPr>
                                <w:sz w:val="18"/>
                                <w:szCs w:val="20"/>
                                <w:lang w:eastAsia="ja-JP"/>
                              </w:rPr>
                              <w:t>The deadline for applications is 11:59 PM EDT on Thursday, October 13, 2022. All applications must be submitted through grants.gov.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F8A740" id="_x0000_t202" coordsize="21600,21600" o:spt="202" path="m,l,21600r21600,l21600,xe">
                <v:stroke joinstyle="miter"/>
                <v:path gradientshapeok="t" o:connecttype="rect"/>
              </v:shapetype>
              <v:shape id="Text Box 2" o:spid="_x0000_s1026" type="#_x0000_t202" style="position:absolute;margin-left:444.7pt;margin-top:479.45pt;width:146.35pt;height:124.25pt;z-index:251572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" filled="f" stroked="f">
                <v:textbox>
                  <w:txbxContent>
                    <w:p w14:paraId="72105C9B" w14:textId="77777777" w:rsidR="00B211E3" w:rsidRPr="001D7724" w:rsidRDefault="00B211E3" w:rsidP="00BA115D">
                      <w:pPr>
                        <w:pStyle w:val="TOC1"/>
                        <w:spacing w:before="0" w:line="240" w:lineRule="auto"/>
                        <w:jc w:val="center"/>
                        <w:rPr>
                          <w:caps w:val="0"/>
                          <w:smallCaps/>
                          <w:color w:val="1A6CA6"/>
                          <w:sz w:val="34"/>
                          <w:szCs w:val="34"/>
                        </w:rPr>
                      </w:pPr>
                      <w:r>
                        <w:rPr>
                          <w:caps w:val="0"/>
                          <w:smallCaps/>
                          <w:color w:val="1A6CA6"/>
                          <w:sz w:val="34"/>
                          <w:szCs w:val="34"/>
                        </w:rPr>
                        <w:t>Application Deadline:</w:t>
                      </w:r>
                    </w:p>
                    <w:p w14:paraId="78BD987F" w14:textId="3F7BBC1B" w:rsidR="00B211E3" w:rsidRDefault="00B211E3" w:rsidP="00BA115D">
                      <w:pPr>
                        <w:pStyle w:val="TOC2"/>
                      </w:pPr>
                      <w:r>
                        <w:t>October 13, 2022.</w:t>
                      </w:r>
                    </w:p>
                    <w:p w14:paraId="08EC3CE4" w14:textId="217217EF" w:rsidR="002814A5" w:rsidRPr="002814A5" w:rsidRDefault="002814A5" w:rsidP="002814A5">
                      <w:pPr>
                        <w:jc w:val="center"/>
                        <w:rPr>
                          <w:sz w:val="18"/>
                          <w:szCs w:val="20"/>
                          <w:lang w:eastAsia="ja-JP"/>
                        </w:rPr>
                      </w:pPr>
                      <w:r>
                        <w:rPr>
                          <w:sz w:val="18"/>
                          <w:szCs w:val="20"/>
                          <w:lang w:eastAsia="ja-JP"/>
                        </w:rPr>
                        <w:t xml:space="preserve">** </w:t>
                      </w:r>
                      <w:r w:rsidRPr="002814A5">
                        <w:rPr>
                          <w:sz w:val="18"/>
                          <w:szCs w:val="20"/>
                          <w:lang w:eastAsia="ja-JP"/>
                        </w:rPr>
                        <w:t>The deadline for applications is 11:59 PM EDT on Thursday, October 13, 2022. All applications must be submitted through grants.gov.</w:t>
                      </w:r>
                    </w:p>
                  </w:txbxContent>
                </v:textbox>
                <w10:wrap anchorx="margin"/>
              </v:shape>
            </w:pict>
          </mc:Fallback>
        </mc:AlternateContent>
      </w:r>
      <w:r w:rsidRPr="004E6402">
        <w:rPr>
          <w:sz w:val="22"/>
          <w:szCs w:val="28"/>
        </w:rPr>
        <mc:AlternateContent>
          <mc:Choice Requires="wps">
            <w:drawing>
              <wp:anchor distT="45720" distB="45720" distL="114300" distR="114300" simplePos="0" relativeHeight="251545600" behindDoc="0" locked="0" layoutInCell="1" allowOverlap="1" wp14:anchorId="72974D5A" wp14:editId="56132052">
                <wp:simplePos x="0" y="0"/>
                <wp:positionH relativeFrom="page">
                  <wp:posOffset>5756910</wp:posOffset>
                </wp:positionH>
                <wp:positionV relativeFrom="paragraph">
                  <wp:posOffset>2669540</wp:posOffset>
                </wp:positionV>
                <wp:extent cx="2091847" cy="4020855"/>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1847" cy="4020855"/>
                        </a:xfrm>
                        <a:prstGeom prst="rect">
                          <a:avLst/>
                        </a:prstGeom>
                        <a:noFill/>
                        <a:ln w="9525">
                          <a:noFill/>
                          <a:miter lim="800000"/>
                          <a:headEnd/>
                          <a:tailEnd/>
                        </a:ln>
                      </wps:spPr>
                      <wps:txbx>
                        <w:txbxContent>
                          <w:p w14:paraId="281F75F2" w14:textId="08DD6F05" w:rsidR="006558A6" w:rsidRPr="00666B25" w:rsidRDefault="006558A6" w:rsidP="006558A6">
                            <w:pPr>
                              <w:pStyle w:val="TOC1"/>
                              <w:spacing w:before="0" w:line="240" w:lineRule="auto"/>
                              <w:ind w:left="0"/>
                              <w:jc w:val="center"/>
                              <w:rPr>
                                <w:caps w:val="0"/>
                                <w:smallCaps/>
                                <w:color w:val="1A6CA6"/>
                                <w:sz w:val="34"/>
                                <w:szCs w:val="34"/>
                              </w:rPr>
                            </w:pPr>
                            <w:r>
                              <w:rPr>
                                <w:caps w:val="0"/>
                                <w:smallCaps/>
                                <w:color w:val="1A6CA6"/>
                                <w:sz w:val="34"/>
                                <w:szCs w:val="34"/>
                              </w:rPr>
                              <w:t>Expected Results</w:t>
                            </w:r>
                          </w:p>
                          <w:p w14:paraId="59FC990F" w14:textId="06DB74B9" w:rsidR="006558A6" w:rsidRPr="00857C1C" w:rsidRDefault="0074180F" w:rsidP="00BA115D">
                            <w:pPr>
                              <w:pStyle w:val="ListParagraph"/>
                              <w:numPr>
                                <w:ilvl w:val="0"/>
                                <w:numId w:val="14"/>
                              </w:numPr>
                              <w:spacing w:before="0" w:after="0" w:line="240" w:lineRule="auto"/>
                              <w:textAlignment w:val="baseline"/>
                              <w:rPr>
                                <w:rFonts w:asciiTheme="majorHAnsi" w:eastAsia="Times New Roman" w:hAnsiTheme="majorHAnsi" w:cs="Times New Roman"/>
                                <w:noProof w:val="0"/>
                                <w:szCs w:val="21"/>
                              </w:rPr>
                            </w:pPr>
                            <w:r>
                              <w:rPr>
                                <w:rFonts w:asciiTheme="majorHAnsi" w:eastAsia="Times New Roman" w:hAnsiTheme="majorHAnsi" w:cs="Times New Roman"/>
                                <w:noProof w:val="0"/>
                                <w:szCs w:val="21"/>
                              </w:rPr>
                              <w:t>C</w:t>
                            </w:r>
                            <w:r w:rsidR="006558A6" w:rsidRPr="00857C1C">
                              <w:rPr>
                                <w:rFonts w:asciiTheme="majorHAnsi" w:eastAsia="Times New Roman" w:hAnsiTheme="majorHAnsi" w:cs="Times New Roman"/>
                                <w:noProof w:val="0"/>
                                <w:szCs w:val="21"/>
                              </w:rPr>
                              <w:t>onceptual design alternatives.</w:t>
                            </w:r>
                          </w:p>
                          <w:p w14:paraId="4A88AD9D" w14:textId="77777777" w:rsidR="006558A6" w:rsidRPr="00857C1C" w:rsidRDefault="006558A6" w:rsidP="00BA115D">
                            <w:pPr>
                              <w:pStyle w:val="ListParagraph"/>
                              <w:numPr>
                                <w:ilvl w:val="0"/>
                                <w:numId w:val="14"/>
                              </w:numPr>
                              <w:spacing w:before="0" w:after="0" w:line="240" w:lineRule="auto"/>
                              <w:textAlignment w:val="baseline"/>
                              <w:rPr>
                                <w:rFonts w:asciiTheme="majorHAnsi" w:eastAsia="Times New Roman" w:hAnsiTheme="majorHAnsi" w:cs="Times New Roman"/>
                                <w:noProof w:val="0"/>
                                <w:szCs w:val="21"/>
                              </w:rPr>
                            </w:pPr>
                            <w:r w:rsidRPr="00857C1C">
                              <w:rPr>
                                <w:rFonts w:asciiTheme="majorHAnsi" w:eastAsia="Times New Roman" w:hAnsiTheme="majorHAnsi" w:cs="Times New Roman"/>
                                <w:noProof w:val="0"/>
                                <w:szCs w:val="21"/>
                              </w:rPr>
                              <w:t>Thorough public engagement addressing bicycle and pedestrian crossing needs.  </w:t>
                            </w:r>
                          </w:p>
                          <w:p w14:paraId="78793FB7" w14:textId="77777777" w:rsidR="006558A6" w:rsidRPr="00857C1C" w:rsidRDefault="006558A6" w:rsidP="00BA115D">
                            <w:pPr>
                              <w:pStyle w:val="ListParagraph"/>
                              <w:numPr>
                                <w:ilvl w:val="0"/>
                                <w:numId w:val="16"/>
                              </w:numPr>
                              <w:spacing w:before="0" w:after="0" w:line="240" w:lineRule="auto"/>
                              <w:textAlignment w:val="baseline"/>
                              <w:rPr>
                                <w:rFonts w:asciiTheme="majorHAnsi" w:eastAsia="Times New Roman" w:hAnsiTheme="majorHAnsi" w:cs="Times New Roman"/>
                                <w:noProof w:val="0"/>
                                <w:szCs w:val="21"/>
                              </w:rPr>
                            </w:pPr>
                            <w:r w:rsidRPr="00857C1C">
                              <w:rPr>
                                <w:rFonts w:asciiTheme="majorHAnsi" w:eastAsia="Times New Roman" w:hAnsiTheme="majorHAnsi" w:cs="Times New Roman"/>
                                <w:noProof w:val="0"/>
                                <w:szCs w:val="21"/>
                              </w:rPr>
                              <w:t>Economic benefits of addressing the barrier.  </w:t>
                            </w:r>
                          </w:p>
                          <w:p w14:paraId="5E8E4DF5" w14:textId="0B14E34D" w:rsidR="006558A6" w:rsidRPr="00857C1C" w:rsidRDefault="006558A6" w:rsidP="00BA115D">
                            <w:pPr>
                              <w:pStyle w:val="ListParagraph"/>
                              <w:numPr>
                                <w:ilvl w:val="0"/>
                                <w:numId w:val="16"/>
                              </w:numPr>
                              <w:spacing w:before="0" w:after="0" w:line="240" w:lineRule="auto"/>
                              <w:textAlignment w:val="baseline"/>
                              <w:rPr>
                                <w:rFonts w:asciiTheme="majorHAnsi" w:eastAsia="Times New Roman" w:hAnsiTheme="majorHAnsi" w:cs="Times New Roman"/>
                                <w:noProof w:val="0"/>
                                <w:szCs w:val="21"/>
                              </w:rPr>
                            </w:pPr>
                            <w:r w:rsidRPr="00857C1C">
                              <w:rPr>
                                <w:rFonts w:asciiTheme="majorHAnsi" w:eastAsia="Times New Roman" w:hAnsiTheme="majorHAnsi" w:cs="Times New Roman"/>
                                <w:noProof w:val="0"/>
                                <w:szCs w:val="21"/>
                              </w:rPr>
                              <w:t>Greater understanding of existing behavior of bicyclists and pedestrians in/around the transportation barriers  </w:t>
                            </w:r>
                          </w:p>
                          <w:p w14:paraId="1451A139" w14:textId="77777777" w:rsidR="006558A6" w:rsidRPr="00313D74" w:rsidRDefault="006558A6" w:rsidP="00BA115D">
                            <w:pPr>
                              <w:pStyle w:val="TOC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974D5A" id="_x0000_s1027" type="#_x0000_t202" style="position:absolute;margin-left:453.3pt;margin-top:210.2pt;width:164.7pt;height:316.6pt;z-index:2515456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" filled="f" stroked="f">
                <v:textbox>
                  <w:txbxContent>
                    <w:p w14:paraId="281F75F2" w14:textId="08DD6F05" w:rsidR="006558A6" w:rsidRPr="00666B25" w:rsidRDefault="006558A6" w:rsidP="006558A6">
                      <w:pPr>
                        <w:pStyle w:val="TOC1"/>
                        <w:spacing w:before="0" w:line="240" w:lineRule="auto"/>
                        <w:ind w:left="0"/>
                        <w:jc w:val="center"/>
                        <w:rPr>
                          <w:caps w:val="0"/>
                          <w:smallCaps/>
                          <w:color w:val="1A6CA6"/>
                          <w:sz w:val="34"/>
                          <w:szCs w:val="34"/>
                        </w:rPr>
                      </w:pPr>
                      <w:r>
                        <w:rPr>
                          <w:caps w:val="0"/>
                          <w:smallCaps/>
                          <w:color w:val="1A6CA6"/>
                          <w:sz w:val="34"/>
                          <w:szCs w:val="34"/>
                        </w:rPr>
                        <w:t>Expected Results</w:t>
                      </w:r>
                    </w:p>
                    <w:p w14:paraId="59FC990F" w14:textId="06DB74B9" w:rsidR="006558A6" w:rsidRPr="00857C1C" w:rsidRDefault="0074180F" w:rsidP="00BA115D">
                      <w:pPr>
                        <w:pStyle w:val="ListParagraph"/>
                        <w:numPr>
                          <w:ilvl w:val="0"/>
                          <w:numId w:val="14"/>
                        </w:numPr>
                        <w:spacing w:before="0" w:after="0" w:line="240" w:lineRule="auto"/>
                        <w:textAlignment w:val="baseline"/>
                        <w:rPr>
                          <w:rFonts w:asciiTheme="majorHAnsi" w:eastAsia="Times New Roman" w:hAnsiTheme="majorHAnsi" w:cs="Times New Roman"/>
                          <w:noProof w:val="0"/>
                          <w:szCs w:val="21"/>
                        </w:rPr>
                      </w:pPr>
                      <w:r>
                        <w:rPr>
                          <w:rFonts w:asciiTheme="majorHAnsi" w:eastAsia="Times New Roman" w:hAnsiTheme="majorHAnsi" w:cs="Times New Roman"/>
                          <w:noProof w:val="0"/>
                          <w:szCs w:val="21"/>
                        </w:rPr>
                        <w:t>C</w:t>
                      </w:r>
                      <w:r w:rsidR="006558A6" w:rsidRPr="00857C1C">
                        <w:rPr>
                          <w:rFonts w:asciiTheme="majorHAnsi" w:eastAsia="Times New Roman" w:hAnsiTheme="majorHAnsi" w:cs="Times New Roman"/>
                          <w:noProof w:val="0"/>
                          <w:szCs w:val="21"/>
                        </w:rPr>
                        <w:t>onceptual design alternatives.</w:t>
                      </w:r>
                    </w:p>
                    <w:p w14:paraId="4A88AD9D" w14:textId="77777777" w:rsidR="006558A6" w:rsidRPr="00857C1C" w:rsidRDefault="006558A6" w:rsidP="00BA115D">
                      <w:pPr>
                        <w:pStyle w:val="ListParagraph"/>
                        <w:numPr>
                          <w:ilvl w:val="0"/>
                          <w:numId w:val="14"/>
                        </w:numPr>
                        <w:spacing w:before="0" w:after="0" w:line="240" w:lineRule="auto"/>
                        <w:textAlignment w:val="baseline"/>
                        <w:rPr>
                          <w:rFonts w:asciiTheme="majorHAnsi" w:eastAsia="Times New Roman" w:hAnsiTheme="majorHAnsi" w:cs="Times New Roman"/>
                          <w:noProof w:val="0"/>
                          <w:szCs w:val="21"/>
                        </w:rPr>
                      </w:pPr>
                      <w:r w:rsidRPr="00857C1C">
                        <w:rPr>
                          <w:rFonts w:asciiTheme="majorHAnsi" w:eastAsia="Times New Roman" w:hAnsiTheme="majorHAnsi" w:cs="Times New Roman"/>
                          <w:noProof w:val="0"/>
                          <w:szCs w:val="21"/>
                        </w:rPr>
                        <w:t>Thorough public engagement addressing bicycle and pedestrian crossing needs.  </w:t>
                      </w:r>
                    </w:p>
                    <w:p w14:paraId="78793FB7" w14:textId="77777777" w:rsidR="006558A6" w:rsidRPr="00857C1C" w:rsidRDefault="006558A6" w:rsidP="00BA115D">
                      <w:pPr>
                        <w:pStyle w:val="ListParagraph"/>
                        <w:numPr>
                          <w:ilvl w:val="0"/>
                          <w:numId w:val="16"/>
                        </w:numPr>
                        <w:spacing w:before="0" w:after="0" w:line="240" w:lineRule="auto"/>
                        <w:textAlignment w:val="baseline"/>
                        <w:rPr>
                          <w:rFonts w:asciiTheme="majorHAnsi" w:eastAsia="Times New Roman" w:hAnsiTheme="majorHAnsi" w:cs="Times New Roman"/>
                          <w:noProof w:val="0"/>
                          <w:szCs w:val="21"/>
                        </w:rPr>
                      </w:pPr>
                      <w:r w:rsidRPr="00857C1C">
                        <w:rPr>
                          <w:rFonts w:asciiTheme="majorHAnsi" w:eastAsia="Times New Roman" w:hAnsiTheme="majorHAnsi" w:cs="Times New Roman"/>
                          <w:noProof w:val="0"/>
                          <w:szCs w:val="21"/>
                        </w:rPr>
                        <w:t>Economic benefits of addressing the barrier.  </w:t>
                      </w:r>
                    </w:p>
                    <w:p w14:paraId="5E8E4DF5" w14:textId="0B14E34D" w:rsidR="006558A6" w:rsidRPr="00857C1C" w:rsidRDefault="006558A6" w:rsidP="00BA115D">
                      <w:pPr>
                        <w:pStyle w:val="ListParagraph"/>
                        <w:numPr>
                          <w:ilvl w:val="0"/>
                          <w:numId w:val="16"/>
                        </w:numPr>
                        <w:spacing w:before="0" w:after="0" w:line="240" w:lineRule="auto"/>
                        <w:textAlignment w:val="baseline"/>
                        <w:rPr>
                          <w:rFonts w:asciiTheme="majorHAnsi" w:eastAsia="Times New Roman" w:hAnsiTheme="majorHAnsi" w:cs="Times New Roman"/>
                          <w:noProof w:val="0"/>
                          <w:szCs w:val="21"/>
                        </w:rPr>
                      </w:pPr>
                      <w:r w:rsidRPr="00857C1C">
                        <w:rPr>
                          <w:rFonts w:asciiTheme="majorHAnsi" w:eastAsia="Times New Roman" w:hAnsiTheme="majorHAnsi" w:cs="Times New Roman"/>
                          <w:noProof w:val="0"/>
                          <w:szCs w:val="21"/>
                        </w:rPr>
                        <w:t>Greater understanding of existing behavior of bicyclists and pedestrians in/around the transportation barriers  </w:t>
                      </w:r>
                    </w:p>
                    <w:p w14:paraId="1451A139" w14:textId="77777777" w:rsidR="006558A6" w:rsidRPr="00313D74" w:rsidRDefault="006558A6" w:rsidP="00BA115D">
                      <w:pPr>
                        <w:pStyle w:val="TOC2"/>
                      </w:pPr>
                    </w:p>
                  </w:txbxContent>
                </v:textbox>
                <w10:wrap anchorx="page"/>
              </v:shape>
            </w:pict>
          </mc:Fallback>
        </mc:AlternateContent>
      </w:r>
      <w:r w:rsidR="001D1378" w:rsidRPr="004E6402">
        <w:rPr>
          <w:sz w:val="22"/>
          <w:szCs w:val="28"/>
        </w:rPr>
        <mc:AlternateContent>
          <mc:Choice Requires="wps">
            <w:drawing>
              <wp:anchor distT="45720" distB="45720" distL="114300" distR="114300" simplePos="0" relativeHeight="251598848" behindDoc="0" locked="0" layoutInCell="1" allowOverlap="1" wp14:anchorId="1E6C028B" wp14:editId="01E663E2">
                <wp:simplePos x="0" y="0"/>
                <wp:positionH relativeFrom="page">
                  <wp:posOffset>5748020</wp:posOffset>
                </wp:positionH>
                <wp:positionV relativeFrom="paragraph">
                  <wp:posOffset>7775575</wp:posOffset>
                </wp:positionV>
                <wp:extent cx="2154320" cy="1424940"/>
                <wp:effectExtent l="0" t="0" r="0"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4320" cy="1424940"/>
                        </a:xfrm>
                        <a:prstGeom prst="rect">
                          <a:avLst/>
                        </a:prstGeom>
                        <a:noFill/>
                        <a:ln w="9525">
                          <a:noFill/>
                          <a:miter lim="800000"/>
                          <a:headEnd/>
                          <a:tailEnd/>
                        </a:ln>
                      </wps:spPr>
                      <wps:txbx>
                        <w:txbxContent>
                          <w:p w14:paraId="1BDC7FD7" w14:textId="77777777" w:rsidR="00686770" w:rsidRPr="001D7724" w:rsidRDefault="00686770" w:rsidP="00686770">
                            <w:pPr>
                              <w:pStyle w:val="TOC1"/>
                              <w:spacing w:before="0" w:line="240" w:lineRule="auto"/>
                              <w:jc w:val="center"/>
                              <w:rPr>
                                <w:caps w:val="0"/>
                                <w:smallCaps/>
                                <w:color w:val="1A6CA6"/>
                                <w:sz w:val="34"/>
                                <w:szCs w:val="34"/>
                              </w:rPr>
                            </w:pPr>
                            <w:r>
                              <w:rPr>
                                <w:caps w:val="0"/>
                                <w:smallCaps/>
                                <w:color w:val="1A6CA6"/>
                                <w:sz w:val="34"/>
                                <w:szCs w:val="34"/>
                              </w:rPr>
                              <w:t>Contact:</w:t>
                            </w:r>
                          </w:p>
                          <w:p w14:paraId="75212A3A" w14:textId="5BFDCA78" w:rsidR="00686770" w:rsidRPr="00D05562" w:rsidRDefault="00686770" w:rsidP="00BA115D">
                            <w:pPr>
                              <w:pStyle w:val="TOC2"/>
                              <w:rPr>
                                <w:sz w:val="22"/>
                                <w:szCs w:val="28"/>
                              </w:rPr>
                            </w:pPr>
                            <w:r w:rsidRPr="00D05562">
                              <w:rPr>
                                <w:sz w:val="22"/>
                                <w:szCs w:val="28"/>
                              </w:rPr>
                              <w:t>Sheridan Nansen</w:t>
                            </w:r>
                          </w:p>
                          <w:p w14:paraId="137EFBA2" w14:textId="1F6F3A9C" w:rsidR="00F50788" w:rsidRPr="00F50788" w:rsidRDefault="00F50788" w:rsidP="00D05562">
                            <w:pPr>
                              <w:jc w:val="center"/>
                              <w:rPr>
                                <w:szCs w:val="21"/>
                                <w:lang w:eastAsia="ja-JP"/>
                              </w:rPr>
                            </w:pPr>
                            <w:r w:rsidRPr="00F50788">
                              <w:rPr>
                                <w:szCs w:val="21"/>
                                <w:lang w:eastAsia="ja-JP"/>
                              </w:rPr>
                              <w:t>Caltrans D</w:t>
                            </w:r>
                            <w:r>
                              <w:rPr>
                                <w:szCs w:val="21"/>
                                <w:lang w:eastAsia="ja-JP"/>
                              </w:rPr>
                              <w:t>istrict</w:t>
                            </w:r>
                            <w:r w:rsidRPr="00F50788">
                              <w:rPr>
                                <w:szCs w:val="21"/>
                                <w:lang w:eastAsia="ja-JP"/>
                              </w:rPr>
                              <w:t xml:space="preserve"> 5</w:t>
                            </w:r>
                          </w:p>
                          <w:p w14:paraId="145DEC15" w14:textId="6942D850" w:rsidR="00686770" w:rsidRPr="00F50788" w:rsidRDefault="00F50788" w:rsidP="00D05562">
                            <w:pPr>
                              <w:jc w:val="center"/>
                              <w:rPr>
                                <w:szCs w:val="21"/>
                                <w:lang w:eastAsia="ja-JP"/>
                              </w:rPr>
                            </w:pPr>
                            <w:r>
                              <w:rPr>
                                <w:szCs w:val="21"/>
                                <w:lang w:eastAsia="ja-JP"/>
                              </w:rPr>
                              <w:t>s</w:t>
                            </w:r>
                            <w:r w:rsidR="00686770" w:rsidRPr="00F50788">
                              <w:rPr>
                                <w:szCs w:val="21"/>
                                <w:lang w:eastAsia="ja-JP"/>
                              </w:rPr>
                              <w:t>heridan.nansen@dot.ca.gov</w:t>
                            </w:r>
                          </w:p>
                          <w:p w14:paraId="7236A297" w14:textId="77777777" w:rsidR="00686770" w:rsidRPr="008E0111" w:rsidRDefault="00686770" w:rsidP="00686770">
                            <w:pPr>
                              <w:rPr>
                                <w:lang w:eastAsia="ja-JP"/>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6C028B" id="_x0000_s1028" type="#_x0000_t202" style="position:absolute;margin-left:452.6pt;margin-top:612.25pt;width:169.65pt;height:112.2pt;z-index:2515988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" filled="f" stroked="f">
                <v:textbox>
                  <w:txbxContent>
                    <w:p w14:paraId="1BDC7FD7" w14:textId="77777777" w:rsidR="00686770" w:rsidRPr="001D7724" w:rsidRDefault="00686770" w:rsidP="00686770">
                      <w:pPr>
                        <w:pStyle w:val="TOC1"/>
                        <w:spacing w:before="0" w:line="240" w:lineRule="auto"/>
                        <w:jc w:val="center"/>
                        <w:rPr>
                          <w:caps w:val="0"/>
                          <w:smallCaps/>
                          <w:color w:val="1A6CA6"/>
                          <w:sz w:val="34"/>
                          <w:szCs w:val="34"/>
                        </w:rPr>
                      </w:pPr>
                      <w:r>
                        <w:rPr>
                          <w:caps w:val="0"/>
                          <w:smallCaps/>
                          <w:color w:val="1A6CA6"/>
                          <w:sz w:val="34"/>
                          <w:szCs w:val="34"/>
                        </w:rPr>
                        <w:t>Contact:</w:t>
                      </w:r>
                    </w:p>
                    <w:p w14:paraId="75212A3A" w14:textId="5BFDCA78" w:rsidR="00686770" w:rsidRPr="00D05562" w:rsidRDefault="00686770" w:rsidP="00BA115D">
                      <w:pPr>
                        <w:pStyle w:val="TOC2"/>
                        <w:rPr>
                          <w:sz w:val="22"/>
                          <w:szCs w:val="28"/>
                        </w:rPr>
                      </w:pPr>
                      <w:r w:rsidRPr="00D05562">
                        <w:rPr>
                          <w:sz w:val="22"/>
                          <w:szCs w:val="28"/>
                        </w:rPr>
                        <w:t>Sheridan Nansen</w:t>
                      </w:r>
                    </w:p>
                    <w:p w14:paraId="137EFBA2" w14:textId="1F6F3A9C" w:rsidR="00F50788" w:rsidRPr="00F50788" w:rsidRDefault="00F50788" w:rsidP="00D05562">
                      <w:pPr>
                        <w:jc w:val="center"/>
                        <w:rPr>
                          <w:szCs w:val="21"/>
                          <w:lang w:eastAsia="ja-JP"/>
                        </w:rPr>
                      </w:pPr>
                      <w:r w:rsidRPr="00F50788">
                        <w:rPr>
                          <w:szCs w:val="21"/>
                          <w:lang w:eastAsia="ja-JP"/>
                        </w:rPr>
                        <w:t>Caltrans D</w:t>
                      </w:r>
                      <w:r>
                        <w:rPr>
                          <w:szCs w:val="21"/>
                          <w:lang w:eastAsia="ja-JP"/>
                        </w:rPr>
                        <w:t>istrict</w:t>
                      </w:r>
                      <w:r w:rsidRPr="00F50788">
                        <w:rPr>
                          <w:szCs w:val="21"/>
                          <w:lang w:eastAsia="ja-JP"/>
                        </w:rPr>
                        <w:t xml:space="preserve"> 5</w:t>
                      </w:r>
                    </w:p>
                    <w:p w14:paraId="145DEC15" w14:textId="6942D850" w:rsidR="00686770" w:rsidRPr="00F50788" w:rsidRDefault="00F50788" w:rsidP="00D05562">
                      <w:pPr>
                        <w:jc w:val="center"/>
                        <w:rPr>
                          <w:szCs w:val="21"/>
                          <w:lang w:eastAsia="ja-JP"/>
                        </w:rPr>
                      </w:pPr>
                      <w:r>
                        <w:rPr>
                          <w:szCs w:val="21"/>
                          <w:lang w:eastAsia="ja-JP"/>
                        </w:rPr>
                        <w:t>s</w:t>
                      </w:r>
                      <w:r w:rsidR="00686770" w:rsidRPr="00F50788">
                        <w:rPr>
                          <w:szCs w:val="21"/>
                          <w:lang w:eastAsia="ja-JP"/>
                        </w:rPr>
                        <w:t>heridan.nansen@dot.ca.gov</w:t>
                      </w:r>
                    </w:p>
                    <w:p w14:paraId="7236A297" w14:textId="77777777" w:rsidR="00686770" w:rsidRPr="008E0111" w:rsidRDefault="00686770" w:rsidP="00686770">
                      <w:pPr>
                        <w:rPr>
                          <w:lang w:eastAsia="ja-JP"/>
                        </w:rPr>
                      </w:pPr>
                    </w:p>
                  </w:txbxContent>
                </v:textbox>
                <w10:wrap anchorx="page"/>
              </v:shape>
            </w:pict>
          </mc:Fallback>
        </mc:AlternateContent>
      </w:r>
      <w:r w:rsidR="001D1378" w:rsidRPr="004E6402">
        <w:rPr>
          <w:sz w:val="22"/>
          <w:szCs w:val="28"/>
        </w:rPr>
        <mc:AlternateContent>
          <mc:Choice Requires="wps">
            <w:drawing>
              <wp:anchor distT="45720" distB="45720" distL="114300" distR="114300" simplePos="0" relativeHeight="251827200" behindDoc="0" locked="0" layoutInCell="1" allowOverlap="1" wp14:anchorId="5640BE39" wp14:editId="5FAB5875">
                <wp:simplePos x="0" y="0"/>
                <wp:positionH relativeFrom="page">
                  <wp:posOffset>5746115</wp:posOffset>
                </wp:positionH>
                <wp:positionV relativeFrom="paragraph">
                  <wp:posOffset>-447040</wp:posOffset>
                </wp:positionV>
                <wp:extent cx="2041743" cy="3231716"/>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1743" cy="3231716"/>
                        </a:xfrm>
                        <a:prstGeom prst="rect">
                          <a:avLst/>
                        </a:prstGeom>
                        <a:noFill/>
                        <a:ln w="9525">
                          <a:noFill/>
                          <a:miter lim="800000"/>
                          <a:headEnd/>
                          <a:tailEnd/>
                        </a:ln>
                      </wps:spPr>
                      <wps:txbx>
                        <w:txbxContent>
                          <w:p w14:paraId="0A2043C9" w14:textId="711923BD" w:rsidR="00B40AC0" w:rsidRDefault="00A4071D" w:rsidP="00A4071D">
                            <w:pPr>
                              <w:pStyle w:val="TOC1"/>
                              <w:spacing w:before="0" w:line="240" w:lineRule="auto"/>
                              <w:ind w:left="0"/>
                              <w:jc w:val="center"/>
                              <w:rPr>
                                <w:caps w:val="0"/>
                                <w:smallCaps/>
                                <w:color w:val="1A6CA6"/>
                                <w:sz w:val="34"/>
                                <w:szCs w:val="34"/>
                              </w:rPr>
                            </w:pPr>
                            <w:r>
                              <w:rPr>
                                <w:caps w:val="0"/>
                                <w:smallCaps/>
                                <w:color w:val="1A6CA6"/>
                                <w:sz w:val="34"/>
                                <w:szCs w:val="34"/>
                              </w:rPr>
                              <w:t>Funding summary</w:t>
                            </w:r>
                          </w:p>
                          <w:p w14:paraId="6C7CFD7F" w14:textId="1352BF18" w:rsidR="00FD1D69" w:rsidRPr="00EF7B71" w:rsidRDefault="00FD1D69" w:rsidP="00BA115D">
                            <w:pPr>
                              <w:pStyle w:val="TOC2"/>
                            </w:pPr>
                            <w:r w:rsidRPr="00EF7B71">
                              <w:t>Funding Available:</w:t>
                            </w:r>
                          </w:p>
                          <w:p w14:paraId="320DFF3D" w14:textId="55A1D863" w:rsidR="00FD1D69" w:rsidRDefault="00F129C9" w:rsidP="00F129C9">
                            <w:pPr>
                              <w:pStyle w:val="ListParagraph"/>
                              <w:numPr>
                                <w:ilvl w:val="0"/>
                                <w:numId w:val="20"/>
                              </w:numPr>
                              <w:rPr>
                                <w:lang w:eastAsia="ja-JP"/>
                              </w:rPr>
                            </w:pPr>
                            <w:r>
                              <w:rPr>
                                <w:lang w:eastAsia="ja-JP"/>
                              </w:rPr>
                              <w:t>Planning:</w:t>
                            </w:r>
                            <w:r w:rsidR="008D55B7">
                              <w:rPr>
                                <w:lang w:eastAsia="ja-JP"/>
                              </w:rPr>
                              <w:t xml:space="preserve"> $50 mil/yr</w:t>
                            </w:r>
                          </w:p>
                          <w:p w14:paraId="21DD1A02" w14:textId="5AE07203" w:rsidR="00F129C9" w:rsidRDefault="00F129C9" w:rsidP="00F129C9">
                            <w:pPr>
                              <w:pStyle w:val="ListParagraph"/>
                              <w:numPr>
                                <w:ilvl w:val="0"/>
                                <w:numId w:val="20"/>
                              </w:numPr>
                              <w:rPr>
                                <w:lang w:eastAsia="ja-JP"/>
                              </w:rPr>
                            </w:pPr>
                            <w:r>
                              <w:rPr>
                                <w:lang w:eastAsia="ja-JP"/>
                              </w:rPr>
                              <w:t>Capita</w:t>
                            </w:r>
                            <w:r w:rsidR="00587369">
                              <w:rPr>
                                <w:lang w:eastAsia="ja-JP"/>
                              </w:rPr>
                              <w:t>l Construction</w:t>
                            </w:r>
                            <w:r>
                              <w:rPr>
                                <w:lang w:eastAsia="ja-JP"/>
                              </w:rPr>
                              <w:t>:</w:t>
                            </w:r>
                            <w:r w:rsidR="00415145">
                              <w:rPr>
                                <w:lang w:eastAsia="ja-JP"/>
                              </w:rPr>
                              <w:t xml:space="preserve"> $148+  mil/yr </w:t>
                            </w:r>
                          </w:p>
                          <w:p w14:paraId="759B4D23" w14:textId="0B6ADD26" w:rsidR="00F129C9" w:rsidRDefault="00006A6B" w:rsidP="00006A6B">
                            <w:pPr>
                              <w:ind w:left="360"/>
                              <w:rPr>
                                <w:b/>
                                <w:bCs/>
                                <w:lang w:eastAsia="ja-JP"/>
                              </w:rPr>
                            </w:pPr>
                            <w:r>
                              <w:rPr>
                                <w:b/>
                                <w:bCs/>
                                <w:lang w:eastAsia="ja-JP"/>
                              </w:rPr>
                              <w:t>Funding Requested:</w:t>
                            </w:r>
                          </w:p>
                          <w:p w14:paraId="1DB2C2D1" w14:textId="429EE47C" w:rsidR="00006A6B" w:rsidRDefault="00937EBB" w:rsidP="00937EBB">
                            <w:pPr>
                              <w:pStyle w:val="ListParagraph"/>
                              <w:numPr>
                                <w:ilvl w:val="0"/>
                                <w:numId w:val="20"/>
                              </w:numPr>
                              <w:rPr>
                                <w:lang w:eastAsia="ja-JP"/>
                              </w:rPr>
                            </w:pPr>
                            <w:r w:rsidRPr="00937EBB">
                              <w:rPr>
                                <w:lang w:eastAsia="ja-JP"/>
                              </w:rPr>
                              <w:t>$398,400</w:t>
                            </w:r>
                            <w:r w:rsidR="00B94655">
                              <w:rPr>
                                <w:lang w:eastAsia="ja-JP"/>
                              </w:rPr>
                              <w:t xml:space="preserve"> </w:t>
                            </w:r>
                            <w:r w:rsidR="00FA6AD8">
                              <w:rPr>
                                <w:lang w:eastAsia="ja-JP"/>
                              </w:rPr>
                              <w:t>from</w:t>
                            </w:r>
                            <w:r w:rsidR="00B94655">
                              <w:rPr>
                                <w:lang w:eastAsia="ja-JP"/>
                              </w:rPr>
                              <w:t xml:space="preserve"> USDOT</w:t>
                            </w:r>
                          </w:p>
                          <w:p w14:paraId="46E884E4" w14:textId="09E1CD21" w:rsidR="00B94655" w:rsidRDefault="003F3579" w:rsidP="003F3579">
                            <w:pPr>
                              <w:ind w:left="360"/>
                              <w:rPr>
                                <w:b/>
                                <w:bCs/>
                                <w:lang w:eastAsia="ja-JP"/>
                              </w:rPr>
                            </w:pPr>
                            <w:r>
                              <w:rPr>
                                <w:b/>
                                <w:bCs/>
                                <w:lang w:eastAsia="ja-JP"/>
                              </w:rPr>
                              <w:t>Total Cost of Project:</w:t>
                            </w:r>
                          </w:p>
                          <w:p w14:paraId="3687164C" w14:textId="491F7390" w:rsidR="003F3579" w:rsidRPr="003F3579" w:rsidRDefault="00D24722" w:rsidP="003F3579">
                            <w:pPr>
                              <w:pStyle w:val="ListParagraph"/>
                              <w:numPr>
                                <w:ilvl w:val="0"/>
                                <w:numId w:val="20"/>
                              </w:numPr>
                              <w:rPr>
                                <w:b/>
                                <w:bCs/>
                                <w:lang w:eastAsia="ja-JP"/>
                              </w:rPr>
                            </w:pPr>
                            <w:r>
                              <w:rPr>
                                <w:lang w:eastAsia="ja-JP"/>
                              </w:rPr>
                              <w:t>$498,000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40BE39" id="_x0000_s1029" type="#_x0000_t202" style="position:absolute;margin-left:452.45pt;margin-top:-35.2pt;width:160.75pt;height:254.45pt;z-index:2518272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" filled="f" stroked="f">
                <v:textbox>
                  <w:txbxContent>
                    <w:p w14:paraId="0A2043C9" w14:textId="711923BD" w:rsidR="00B40AC0" w:rsidRDefault="00A4071D" w:rsidP="00A4071D">
                      <w:pPr>
                        <w:pStyle w:val="TOC1"/>
                        <w:spacing w:before="0" w:line="240" w:lineRule="auto"/>
                        <w:ind w:left="0"/>
                        <w:jc w:val="center"/>
                        <w:rPr>
                          <w:caps w:val="0"/>
                          <w:smallCaps/>
                          <w:color w:val="1A6CA6"/>
                          <w:sz w:val="34"/>
                          <w:szCs w:val="34"/>
                        </w:rPr>
                      </w:pPr>
                      <w:r>
                        <w:rPr>
                          <w:caps w:val="0"/>
                          <w:smallCaps/>
                          <w:color w:val="1A6CA6"/>
                          <w:sz w:val="34"/>
                          <w:szCs w:val="34"/>
                        </w:rPr>
                        <w:t>Funding summary</w:t>
                      </w:r>
                    </w:p>
                    <w:p w14:paraId="6C7CFD7F" w14:textId="1352BF18" w:rsidR="00FD1D69" w:rsidRPr="00EF7B71" w:rsidRDefault="00FD1D69" w:rsidP="00BA115D">
                      <w:pPr>
                        <w:pStyle w:val="TOC2"/>
                      </w:pPr>
                      <w:r w:rsidRPr="00EF7B71">
                        <w:t>Funding Available:</w:t>
                      </w:r>
                    </w:p>
                    <w:p w14:paraId="320DFF3D" w14:textId="55A1D863" w:rsidR="00FD1D69" w:rsidRDefault="00F129C9" w:rsidP="00F129C9">
                      <w:pPr>
                        <w:pStyle w:val="ListParagraph"/>
                        <w:numPr>
                          <w:ilvl w:val="0"/>
                          <w:numId w:val="20"/>
                        </w:numPr>
                        <w:rPr>
                          <w:lang w:eastAsia="ja-JP"/>
                        </w:rPr>
                      </w:pPr>
                      <w:r>
                        <w:rPr>
                          <w:lang w:eastAsia="ja-JP"/>
                        </w:rPr>
                        <w:t>Planning:</w:t>
                      </w:r>
                      <w:r w:rsidR="008D55B7">
                        <w:rPr>
                          <w:lang w:eastAsia="ja-JP"/>
                        </w:rPr>
                        <w:t xml:space="preserve"> $50 mil/yr</w:t>
                      </w:r>
                    </w:p>
                    <w:p w14:paraId="21DD1A02" w14:textId="5AE07203" w:rsidR="00F129C9" w:rsidRDefault="00F129C9" w:rsidP="00F129C9">
                      <w:pPr>
                        <w:pStyle w:val="ListParagraph"/>
                        <w:numPr>
                          <w:ilvl w:val="0"/>
                          <w:numId w:val="20"/>
                        </w:numPr>
                        <w:rPr>
                          <w:lang w:eastAsia="ja-JP"/>
                        </w:rPr>
                      </w:pPr>
                      <w:r>
                        <w:rPr>
                          <w:lang w:eastAsia="ja-JP"/>
                        </w:rPr>
                        <w:t>Capita</w:t>
                      </w:r>
                      <w:r w:rsidR="00587369">
                        <w:rPr>
                          <w:lang w:eastAsia="ja-JP"/>
                        </w:rPr>
                        <w:t>l Construction</w:t>
                      </w:r>
                      <w:r>
                        <w:rPr>
                          <w:lang w:eastAsia="ja-JP"/>
                        </w:rPr>
                        <w:t>:</w:t>
                      </w:r>
                      <w:r w:rsidR="00415145">
                        <w:rPr>
                          <w:lang w:eastAsia="ja-JP"/>
                        </w:rPr>
                        <w:t xml:space="preserve"> $148+  mil/yr </w:t>
                      </w:r>
                    </w:p>
                    <w:p w14:paraId="759B4D23" w14:textId="0B6ADD26" w:rsidR="00F129C9" w:rsidRDefault="00006A6B" w:rsidP="00006A6B">
                      <w:pPr>
                        <w:ind w:left="360"/>
                        <w:rPr>
                          <w:b/>
                          <w:bCs/>
                          <w:lang w:eastAsia="ja-JP"/>
                        </w:rPr>
                      </w:pPr>
                      <w:r>
                        <w:rPr>
                          <w:b/>
                          <w:bCs/>
                          <w:lang w:eastAsia="ja-JP"/>
                        </w:rPr>
                        <w:t>Funding Requested:</w:t>
                      </w:r>
                    </w:p>
                    <w:p w14:paraId="1DB2C2D1" w14:textId="429EE47C" w:rsidR="00006A6B" w:rsidRDefault="00937EBB" w:rsidP="00937EBB">
                      <w:pPr>
                        <w:pStyle w:val="ListParagraph"/>
                        <w:numPr>
                          <w:ilvl w:val="0"/>
                          <w:numId w:val="20"/>
                        </w:numPr>
                        <w:rPr>
                          <w:lang w:eastAsia="ja-JP"/>
                        </w:rPr>
                      </w:pPr>
                      <w:r w:rsidRPr="00937EBB">
                        <w:rPr>
                          <w:lang w:eastAsia="ja-JP"/>
                        </w:rPr>
                        <w:t>$398,400</w:t>
                      </w:r>
                      <w:r w:rsidR="00B94655">
                        <w:rPr>
                          <w:lang w:eastAsia="ja-JP"/>
                        </w:rPr>
                        <w:t xml:space="preserve"> </w:t>
                      </w:r>
                      <w:r w:rsidR="00FA6AD8">
                        <w:rPr>
                          <w:lang w:eastAsia="ja-JP"/>
                        </w:rPr>
                        <w:t>from</w:t>
                      </w:r>
                      <w:r w:rsidR="00B94655">
                        <w:rPr>
                          <w:lang w:eastAsia="ja-JP"/>
                        </w:rPr>
                        <w:t xml:space="preserve"> USDOT</w:t>
                      </w:r>
                    </w:p>
                    <w:p w14:paraId="46E884E4" w14:textId="09E1CD21" w:rsidR="00B94655" w:rsidRDefault="003F3579" w:rsidP="003F3579">
                      <w:pPr>
                        <w:ind w:left="360"/>
                        <w:rPr>
                          <w:b/>
                          <w:bCs/>
                          <w:lang w:eastAsia="ja-JP"/>
                        </w:rPr>
                      </w:pPr>
                      <w:r>
                        <w:rPr>
                          <w:b/>
                          <w:bCs/>
                          <w:lang w:eastAsia="ja-JP"/>
                        </w:rPr>
                        <w:t>Total Cost of Project:</w:t>
                      </w:r>
                    </w:p>
                    <w:p w14:paraId="3687164C" w14:textId="491F7390" w:rsidR="003F3579" w:rsidRPr="003F3579" w:rsidRDefault="00D24722" w:rsidP="003F3579">
                      <w:pPr>
                        <w:pStyle w:val="ListParagraph"/>
                        <w:numPr>
                          <w:ilvl w:val="0"/>
                          <w:numId w:val="20"/>
                        </w:numPr>
                        <w:rPr>
                          <w:b/>
                          <w:bCs/>
                          <w:lang w:eastAsia="ja-JP"/>
                        </w:rPr>
                      </w:pPr>
                      <w:r>
                        <w:rPr>
                          <w:lang w:eastAsia="ja-JP"/>
                        </w:rPr>
                        <w:t>$498,000</w:t>
                      </w:r>
                    </w:p>
                  </w:txbxContent>
                </v:textbox>
                <w10:wrap anchorx="page"/>
              </v:shape>
            </w:pict>
          </mc:Fallback>
        </mc:AlternateContent>
      </w:r>
      <w:r w:rsidR="001D1378">
        <w:rPr>
          <w:sz w:val="22"/>
          <w:szCs w:val="28"/>
        </w:rPr>
        <mc:AlternateContent>
          <mc:Choice Requires="wps">
            <w:drawing>
              <wp:anchor distT="0" distB="0" distL="114300" distR="114300" simplePos="0" relativeHeight="251620352" behindDoc="0" locked="0" layoutInCell="1" allowOverlap="1" wp14:anchorId="55473FB6" wp14:editId="0C869E46">
                <wp:simplePos x="0" y="0"/>
                <wp:positionH relativeFrom="margin">
                  <wp:align>left</wp:align>
                </wp:positionH>
                <wp:positionV relativeFrom="paragraph">
                  <wp:posOffset>5251711</wp:posOffset>
                </wp:positionV>
                <wp:extent cx="2857500" cy="3493770"/>
                <wp:effectExtent l="0" t="0" r="19050" b="11430"/>
                <wp:wrapNone/>
                <wp:docPr id="19" name="Text Box 19"/>
                <wp:cNvGraphicFramePr/>
                <a:graphic xmlns:a="http://schemas.openxmlformats.org/drawingml/2006/main">
                  <a:graphicData uri="http://schemas.microsoft.com/office/word/2010/wordprocessingShape">
                    <wps:wsp>
                      <wps:cNvSpPr txBox="1"/>
                      <wps:spPr>
                        <a:xfrm>
                          <a:off x="0" y="0"/>
                          <a:ext cx="2857500" cy="3493770"/>
                        </a:xfrm>
                        <a:prstGeom prst="rect">
                          <a:avLst/>
                        </a:prstGeom>
                        <a:solidFill>
                          <a:schemeClr val="lt1"/>
                        </a:solidFill>
                        <a:ln w="6350">
                          <a:solidFill>
                            <a:prstClr val="black"/>
                          </a:solidFill>
                        </a:ln>
                      </wps:spPr>
                      <wps:txbx>
                        <w:txbxContent>
                          <w:p w14:paraId="115E1366" w14:textId="77777777" w:rsidR="005355E4" w:rsidRPr="00D4058F" w:rsidRDefault="005355E4" w:rsidP="001D1378">
                            <w:pPr>
                              <w:spacing w:before="0" w:after="0" w:line="240" w:lineRule="auto"/>
                              <w:jc w:val="both"/>
                              <w:rPr>
                                <w:b/>
                                <w:bCs/>
                                <w:smallCaps/>
                                <w:sz w:val="32"/>
                                <w:szCs w:val="36"/>
                              </w:rPr>
                            </w:pPr>
                            <w:r w:rsidRPr="00D4058F">
                              <w:rPr>
                                <w:b/>
                                <w:bCs/>
                                <w:smallCaps/>
                                <w:sz w:val="32"/>
                                <w:szCs w:val="36"/>
                              </w:rPr>
                              <w:t>Study Purpose</w:t>
                            </w:r>
                          </w:p>
                          <w:p w14:paraId="611AE58D" w14:textId="6BD81B64" w:rsidR="005355E4" w:rsidRPr="00D44F32" w:rsidRDefault="005355E4" w:rsidP="001D1378">
                            <w:pPr>
                              <w:pStyle w:val="paragraph"/>
                              <w:spacing w:before="0" w:beforeAutospacing="0" w:after="0" w:afterAutospacing="0"/>
                              <w:jc w:val="both"/>
                              <w:textAlignment w:val="baseline"/>
                              <w:rPr>
                                <w:rStyle w:val="normaltextrun"/>
                                <w:rFonts w:asciiTheme="majorHAnsi" w:hAnsiTheme="majorHAnsi"/>
                                <w:sz w:val="21"/>
                                <w:szCs w:val="21"/>
                              </w:rPr>
                            </w:pPr>
                            <w:r w:rsidRPr="00D44F32">
                              <w:rPr>
                                <w:rStyle w:val="normaltextrun"/>
                                <w:rFonts w:asciiTheme="majorHAnsi" w:hAnsiTheme="majorHAnsi"/>
                                <w:sz w:val="21"/>
                                <w:szCs w:val="21"/>
                              </w:rPr>
                              <w:t xml:space="preserve">Caltrans, City of Salinas, and Transportation Agency for Monterey County </w:t>
                            </w:r>
                            <w:r w:rsidR="00F04065">
                              <w:rPr>
                                <w:rStyle w:val="normaltextrun"/>
                                <w:rFonts w:asciiTheme="majorHAnsi" w:hAnsiTheme="majorHAnsi"/>
                                <w:sz w:val="21"/>
                                <w:szCs w:val="21"/>
                              </w:rPr>
                              <w:t>would like</w:t>
                            </w:r>
                            <w:r w:rsidRPr="00D44F32">
                              <w:rPr>
                                <w:rStyle w:val="normaltextrun"/>
                                <w:rFonts w:asciiTheme="majorHAnsi" w:hAnsiTheme="majorHAnsi"/>
                                <w:sz w:val="21"/>
                                <w:szCs w:val="21"/>
                              </w:rPr>
                              <w:t xml:space="preserve"> to </w:t>
                            </w:r>
                            <w:r w:rsidR="00B219AA">
                              <w:rPr>
                                <w:rStyle w:val="normaltextrun"/>
                                <w:rFonts w:asciiTheme="majorHAnsi" w:hAnsiTheme="majorHAnsi"/>
                                <w:sz w:val="21"/>
                                <w:szCs w:val="21"/>
                              </w:rPr>
                              <w:t xml:space="preserve">conduct a feasibility study to </w:t>
                            </w:r>
                            <w:r w:rsidRPr="00D44F32">
                              <w:rPr>
                                <w:rStyle w:val="normaltextrun"/>
                                <w:rFonts w:asciiTheme="majorHAnsi" w:hAnsiTheme="majorHAnsi"/>
                                <w:sz w:val="21"/>
                                <w:szCs w:val="21"/>
                              </w:rPr>
                              <w:t xml:space="preserve">examine different alternatives for crossing over three </w:t>
                            </w:r>
                            <w:r w:rsidR="00891592">
                              <w:rPr>
                                <w:rStyle w:val="normaltextrun"/>
                                <w:rFonts w:asciiTheme="majorHAnsi" w:hAnsiTheme="majorHAnsi"/>
                                <w:sz w:val="21"/>
                                <w:szCs w:val="21"/>
                              </w:rPr>
                              <w:t xml:space="preserve">(3) </w:t>
                            </w:r>
                            <w:r w:rsidRPr="00D44F32">
                              <w:rPr>
                                <w:rStyle w:val="normaltextrun"/>
                                <w:rFonts w:asciiTheme="majorHAnsi" w:hAnsiTheme="majorHAnsi"/>
                                <w:sz w:val="21"/>
                                <w:szCs w:val="21"/>
                              </w:rPr>
                              <w:t>major barriers that divide the community</w:t>
                            </w:r>
                            <w:r w:rsidR="004D4D9A">
                              <w:rPr>
                                <w:rStyle w:val="normaltextrun"/>
                                <w:rFonts w:asciiTheme="majorHAnsi" w:hAnsiTheme="majorHAnsi"/>
                                <w:sz w:val="21"/>
                                <w:szCs w:val="21"/>
                              </w:rPr>
                              <w:t>:</w:t>
                            </w:r>
                          </w:p>
                          <w:p w14:paraId="5FE54696" w14:textId="03970001" w:rsidR="005355E4" w:rsidRPr="002B3343" w:rsidRDefault="005355E4" w:rsidP="001D1378">
                            <w:pPr>
                              <w:pStyle w:val="TOC2"/>
                              <w:numPr>
                                <w:ilvl w:val="0"/>
                                <w:numId w:val="18"/>
                              </w:numPr>
                              <w:jc w:val="both"/>
                            </w:pPr>
                            <w:r w:rsidRPr="002B3343">
                              <w:t>US 101 at Alvin Drive</w:t>
                            </w:r>
                          </w:p>
                          <w:p w14:paraId="79D1C5B3" w14:textId="7645F874" w:rsidR="005355E4" w:rsidRDefault="005355E4" w:rsidP="001D1378">
                            <w:pPr>
                              <w:pStyle w:val="TOC2"/>
                              <w:numPr>
                                <w:ilvl w:val="0"/>
                                <w:numId w:val="18"/>
                              </w:numPr>
                              <w:jc w:val="both"/>
                            </w:pPr>
                            <w:r w:rsidRPr="00D44F32">
                              <w:t>State Route (SR) 183</w:t>
                            </w:r>
                          </w:p>
                          <w:p w14:paraId="7F9A62BA" w14:textId="11D42273" w:rsidR="005355E4" w:rsidRPr="00D44F32" w:rsidRDefault="005355E4" w:rsidP="001D1378">
                            <w:pPr>
                              <w:pStyle w:val="TOC2"/>
                              <w:numPr>
                                <w:ilvl w:val="0"/>
                                <w:numId w:val="18"/>
                              </w:numPr>
                              <w:jc w:val="both"/>
                            </w:pPr>
                            <w:r w:rsidRPr="00D44F32">
                              <w:t>Union Pacific Railroad (UPRR) at SR 183</w:t>
                            </w:r>
                          </w:p>
                          <w:p w14:paraId="4E133EFC" w14:textId="60CA7FC4" w:rsidR="005355E4" w:rsidRDefault="005355E4" w:rsidP="001D1378">
                            <w:pPr>
                              <w:jc w:val="both"/>
                            </w:pPr>
                            <w:r w:rsidRPr="00D44F32">
                              <w:rPr>
                                <w:rStyle w:val="normaltextrun"/>
                                <w:rFonts w:asciiTheme="majorHAnsi" w:hAnsiTheme="majorHAnsi"/>
                                <w:szCs w:val="21"/>
                              </w:rPr>
                              <w:t>These barriers divide low-income housing from employment, retail destinations, medical providers, rail and bus transit facilities, and other opportunities. Currently, there are no bicycle or pedestrian facilities that allow the community to cross the barriers comfortably and conveniently</w:t>
                            </w:r>
                            <w:r>
                              <w:rPr>
                                <w:rStyle w:val="normaltextrun"/>
                                <w:rFonts w:asciiTheme="majorHAnsi" w:hAnsiTheme="majorHAnsi"/>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73FB6" id="Text Box 19" o:spid="_x0000_s1030" type="#_x0000_t202" style="position:absolute;margin-left:0;margin-top:413.5pt;width:225pt;height:275.1pt;z-index:2516203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" fillcolor="white [3201]" strokeweight=".5pt">
                <v:textbox>
                  <w:txbxContent>
                    <w:p w14:paraId="115E1366" w14:textId="77777777" w:rsidR="005355E4" w:rsidRPr="00D4058F" w:rsidRDefault="005355E4" w:rsidP="001D1378">
                      <w:pPr>
                        <w:spacing w:before="0" w:after="0" w:line="240" w:lineRule="auto"/>
                        <w:jc w:val="both"/>
                        <w:rPr>
                          <w:b/>
                          <w:bCs/>
                          <w:smallCaps/>
                          <w:sz w:val="32"/>
                          <w:szCs w:val="36"/>
                        </w:rPr>
                      </w:pPr>
                      <w:r w:rsidRPr="00D4058F">
                        <w:rPr>
                          <w:b/>
                          <w:bCs/>
                          <w:smallCaps/>
                          <w:sz w:val="32"/>
                          <w:szCs w:val="36"/>
                        </w:rPr>
                        <w:t>Study Purpose</w:t>
                      </w:r>
                    </w:p>
                    <w:p w14:paraId="611AE58D" w14:textId="6BD81B64" w:rsidR="005355E4" w:rsidRPr="00D44F32" w:rsidRDefault="005355E4" w:rsidP="001D1378">
                      <w:pPr>
                        <w:pStyle w:val="paragraph"/>
                        <w:spacing w:before="0" w:beforeAutospacing="0" w:after="0" w:afterAutospacing="0"/>
                        <w:jc w:val="both"/>
                        <w:textAlignment w:val="baseline"/>
                        <w:rPr>
                          <w:rStyle w:val="normaltextrun"/>
                          <w:rFonts w:asciiTheme="majorHAnsi" w:hAnsiTheme="majorHAnsi"/>
                          <w:sz w:val="21"/>
                          <w:szCs w:val="21"/>
                        </w:rPr>
                      </w:pPr>
                      <w:r w:rsidRPr="00D44F32">
                        <w:rPr>
                          <w:rStyle w:val="normaltextrun"/>
                          <w:rFonts w:asciiTheme="majorHAnsi" w:hAnsiTheme="majorHAnsi"/>
                          <w:sz w:val="21"/>
                          <w:szCs w:val="21"/>
                        </w:rPr>
                        <w:t xml:space="preserve">Caltrans, City of Salinas, and Transportation Agency for Monterey County </w:t>
                      </w:r>
                      <w:r w:rsidR="00F04065">
                        <w:rPr>
                          <w:rStyle w:val="normaltextrun"/>
                          <w:rFonts w:asciiTheme="majorHAnsi" w:hAnsiTheme="majorHAnsi"/>
                          <w:sz w:val="21"/>
                          <w:szCs w:val="21"/>
                        </w:rPr>
                        <w:t>would like</w:t>
                      </w:r>
                      <w:r w:rsidRPr="00D44F32">
                        <w:rPr>
                          <w:rStyle w:val="normaltextrun"/>
                          <w:rFonts w:asciiTheme="majorHAnsi" w:hAnsiTheme="majorHAnsi"/>
                          <w:sz w:val="21"/>
                          <w:szCs w:val="21"/>
                        </w:rPr>
                        <w:t xml:space="preserve"> to </w:t>
                      </w:r>
                      <w:r w:rsidR="00B219AA">
                        <w:rPr>
                          <w:rStyle w:val="normaltextrun"/>
                          <w:rFonts w:asciiTheme="majorHAnsi" w:hAnsiTheme="majorHAnsi"/>
                          <w:sz w:val="21"/>
                          <w:szCs w:val="21"/>
                        </w:rPr>
                        <w:t xml:space="preserve">conduct a feasibility study to </w:t>
                      </w:r>
                      <w:r w:rsidRPr="00D44F32">
                        <w:rPr>
                          <w:rStyle w:val="normaltextrun"/>
                          <w:rFonts w:asciiTheme="majorHAnsi" w:hAnsiTheme="majorHAnsi"/>
                          <w:sz w:val="21"/>
                          <w:szCs w:val="21"/>
                        </w:rPr>
                        <w:t xml:space="preserve">examine different alternatives for crossing over three </w:t>
                      </w:r>
                      <w:r w:rsidR="00891592">
                        <w:rPr>
                          <w:rStyle w:val="normaltextrun"/>
                          <w:rFonts w:asciiTheme="majorHAnsi" w:hAnsiTheme="majorHAnsi"/>
                          <w:sz w:val="21"/>
                          <w:szCs w:val="21"/>
                        </w:rPr>
                        <w:t xml:space="preserve">(3) </w:t>
                      </w:r>
                      <w:r w:rsidRPr="00D44F32">
                        <w:rPr>
                          <w:rStyle w:val="normaltextrun"/>
                          <w:rFonts w:asciiTheme="majorHAnsi" w:hAnsiTheme="majorHAnsi"/>
                          <w:sz w:val="21"/>
                          <w:szCs w:val="21"/>
                        </w:rPr>
                        <w:t>major barriers that divide the community</w:t>
                      </w:r>
                      <w:r w:rsidR="004D4D9A">
                        <w:rPr>
                          <w:rStyle w:val="normaltextrun"/>
                          <w:rFonts w:asciiTheme="majorHAnsi" w:hAnsiTheme="majorHAnsi"/>
                          <w:sz w:val="21"/>
                          <w:szCs w:val="21"/>
                        </w:rPr>
                        <w:t>:</w:t>
                      </w:r>
                    </w:p>
                    <w:p w14:paraId="5FE54696" w14:textId="03970001" w:rsidR="005355E4" w:rsidRPr="002B3343" w:rsidRDefault="005355E4" w:rsidP="001D1378">
                      <w:pPr>
                        <w:pStyle w:val="TOC2"/>
                        <w:numPr>
                          <w:ilvl w:val="0"/>
                          <w:numId w:val="18"/>
                        </w:numPr>
                        <w:jc w:val="both"/>
                      </w:pPr>
                      <w:r w:rsidRPr="002B3343">
                        <w:t>US 101 at Alvin Drive</w:t>
                      </w:r>
                    </w:p>
                    <w:p w14:paraId="79D1C5B3" w14:textId="7645F874" w:rsidR="005355E4" w:rsidRDefault="005355E4" w:rsidP="001D1378">
                      <w:pPr>
                        <w:pStyle w:val="TOC2"/>
                        <w:numPr>
                          <w:ilvl w:val="0"/>
                          <w:numId w:val="18"/>
                        </w:numPr>
                        <w:jc w:val="both"/>
                      </w:pPr>
                      <w:r w:rsidRPr="00D44F32">
                        <w:t>State Route (SR) 183</w:t>
                      </w:r>
                    </w:p>
                    <w:p w14:paraId="7F9A62BA" w14:textId="11D42273" w:rsidR="005355E4" w:rsidRPr="00D44F32" w:rsidRDefault="005355E4" w:rsidP="001D1378">
                      <w:pPr>
                        <w:pStyle w:val="TOC2"/>
                        <w:numPr>
                          <w:ilvl w:val="0"/>
                          <w:numId w:val="18"/>
                        </w:numPr>
                        <w:jc w:val="both"/>
                      </w:pPr>
                      <w:r w:rsidRPr="00D44F32">
                        <w:t>Union Pacific Railroad (UPRR) at SR 183</w:t>
                      </w:r>
                    </w:p>
                    <w:p w14:paraId="4E133EFC" w14:textId="60CA7FC4" w:rsidR="005355E4" w:rsidRDefault="005355E4" w:rsidP="001D1378">
                      <w:pPr>
                        <w:jc w:val="both"/>
                      </w:pPr>
                      <w:r w:rsidRPr="00D44F32">
                        <w:rPr>
                          <w:rStyle w:val="normaltextrun"/>
                          <w:rFonts w:asciiTheme="majorHAnsi" w:hAnsiTheme="majorHAnsi"/>
                          <w:szCs w:val="21"/>
                        </w:rPr>
                        <w:t>These barriers divide low-income housing from employment, retail destinations, medical providers, rail and bus transit facilities, and other opportunities. Currently, there are no bicycle or pedestrian facilities that allow the community to cross the barriers comfortably and conveniently</w:t>
                      </w:r>
                      <w:r>
                        <w:rPr>
                          <w:rStyle w:val="normaltextrun"/>
                          <w:rFonts w:asciiTheme="majorHAnsi" w:hAnsiTheme="majorHAnsi"/>
                          <w:szCs w:val="21"/>
                        </w:rPr>
                        <w:t>.</w:t>
                      </w:r>
                    </w:p>
                  </w:txbxContent>
                </v:textbox>
                <w10:wrap anchorx="margin"/>
              </v:shape>
            </w:pict>
          </mc:Fallback>
        </mc:AlternateContent>
      </w:r>
      <w:r w:rsidR="00735EFD">
        <mc:AlternateContent>
          <mc:Choice Requires="wps">
            <w:drawing>
              <wp:anchor distT="45720" distB="45720" distL="114300" distR="114300" simplePos="0" relativeHeight="251641856" behindDoc="0" locked="0" layoutInCell="1" allowOverlap="1" wp14:anchorId="405F1C35" wp14:editId="5B15C5C1">
                <wp:simplePos x="0" y="0"/>
                <wp:positionH relativeFrom="column">
                  <wp:posOffset>3268980</wp:posOffset>
                </wp:positionH>
                <wp:positionV relativeFrom="paragraph">
                  <wp:posOffset>5276850</wp:posOffset>
                </wp:positionV>
                <wp:extent cx="1981200" cy="2447290"/>
                <wp:effectExtent l="0" t="0" r="19050" b="1016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2447290"/>
                        </a:xfrm>
                        <a:prstGeom prst="rect">
                          <a:avLst/>
                        </a:prstGeom>
                        <a:solidFill>
                          <a:srgbClr val="FFFFFF"/>
                        </a:solidFill>
                        <a:ln w="9525">
                          <a:solidFill>
                            <a:srgbClr val="000000"/>
                          </a:solidFill>
                          <a:miter lim="800000"/>
                          <a:headEnd/>
                          <a:tailEnd/>
                        </a:ln>
                      </wps:spPr>
                      <wps:txbx>
                        <w:txbxContent>
                          <w:p w14:paraId="170DB0B0" w14:textId="77777777" w:rsidR="00180D3F" w:rsidRPr="00D4058F" w:rsidRDefault="00180D3F" w:rsidP="00180D3F">
                            <w:pPr>
                              <w:spacing w:before="0" w:after="0" w:line="240" w:lineRule="auto"/>
                              <w:rPr>
                                <w:b/>
                                <w:bCs/>
                                <w:smallCaps/>
                                <w:sz w:val="32"/>
                                <w:szCs w:val="32"/>
                              </w:rPr>
                            </w:pPr>
                            <w:r>
                              <w:rPr>
                                <w:b/>
                                <w:bCs/>
                                <w:smallCaps/>
                                <w:sz w:val="32"/>
                                <w:szCs w:val="32"/>
                              </w:rPr>
                              <w:t>Study Outcomes</w:t>
                            </w:r>
                          </w:p>
                          <w:p w14:paraId="03400511" w14:textId="77777777" w:rsidR="00180D3F" w:rsidRPr="00E849F9" w:rsidRDefault="00180D3F" w:rsidP="00180D3F">
                            <w:pPr>
                              <w:spacing w:before="0" w:after="0" w:line="240" w:lineRule="auto"/>
                              <w:rPr>
                                <w:sz w:val="22"/>
                              </w:rPr>
                            </w:pPr>
                            <w:r w:rsidRPr="00E849F9">
                              <w:rPr>
                                <w:sz w:val="22"/>
                              </w:rPr>
                              <w:t xml:space="preserve">The </w:t>
                            </w:r>
                            <w:r>
                              <w:rPr>
                                <w:sz w:val="22"/>
                              </w:rPr>
                              <w:t>study will examine:</w:t>
                            </w:r>
                          </w:p>
                          <w:p w14:paraId="4A0F0856" w14:textId="77777777" w:rsidR="00180D3F" w:rsidRPr="00E849F9" w:rsidRDefault="00180D3F" w:rsidP="00180D3F">
                            <w:pPr>
                              <w:spacing w:before="0" w:after="0" w:line="240" w:lineRule="auto"/>
                              <w:rPr>
                                <w:sz w:val="22"/>
                              </w:rPr>
                            </w:pPr>
                            <w:r w:rsidRPr="00E849F9">
                              <w:rPr>
                                <w:sz w:val="22"/>
                              </w:rPr>
                              <w:t xml:space="preserve">• </w:t>
                            </w:r>
                            <w:r>
                              <w:rPr>
                                <w:sz w:val="22"/>
                              </w:rPr>
                              <w:t>Bike and pedestrian mobility</w:t>
                            </w:r>
                            <w:r w:rsidRPr="00E849F9">
                              <w:rPr>
                                <w:sz w:val="22"/>
                              </w:rPr>
                              <w:t xml:space="preserve"> </w:t>
                            </w:r>
                          </w:p>
                          <w:p w14:paraId="3DBF96B3" w14:textId="77777777" w:rsidR="00180D3F" w:rsidRPr="00E849F9" w:rsidRDefault="00180D3F" w:rsidP="00180D3F">
                            <w:pPr>
                              <w:spacing w:before="0" w:after="0" w:line="240" w:lineRule="auto"/>
                              <w:rPr>
                                <w:sz w:val="22"/>
                              </w:rPr>
                            </w:pPr>
                            <w:r w:rsidRPr="00E849F9">
                              <w:rPr>
                                <w:sz w:val="22"/>
                              </w:rPr>
                              <w:t xml:space="preserve">• Accessibility </w:t>
                            </w:r>
                          </w:p>
                          <w:p w14:paraId="7A051822" w14:textId="77777777" w:rsidR="00180D3F" w:rsidRPr="00E849F9" w:rsidRDefault="00180D3F" w:rsidP="00180D3F">
                            <w:pPr>
                              <w:spacing w:before="0" w:after="0" w:line="240" w:lineRule="auto"/>
                              <w:rPr>
                                <w:sz w:val="22"/>
                              </w:rPr>
                            </w:pPr>
                            <w:r w:rsidRPr="00E849F9">
                              <w:rPr>
                                <w:sz w:val="22"/>
                              </w:rPr>
                              <w:t>• Connectivity</w:t>
                            </w:r>
                          </w:p>
                          <w:p w14:paraId="307BB8A7" w14:textId="77777777" w:rsidR="00180D3F" w:rsidRPr="00E849F9" w:rsidRDefault="00180D3F" w:rsidP="00180D3F">
                            <w:pPr>
                              <w:spacing w:before="0" w:after="0" w:line="240" w:lineRule="auto"/>
                              <w:rPr>
                                <w:sz w:val="22"/>
                              </w:rPr>
                            </w:pPr>
                            <w:r w:rsidRPr="00E849F9">
                              <w:rPr>
                                <w:sz w:val="22"/>
                              </w:rPr>
                              <w:t>• Active Transportation</w:t>
                            </w:r>
                          </w:p>
                          <w:p w14:paraId="1567B284" w14:textId="77777777" w:rsidR="00180D3F" w:rsidRPr="00E849F9" w:rsidRDefault="00180D3F" w:rsidP="00180D3F">
                            <w:pPr>
                              <w:spacing w:before="0" w:after="0" w:line="240" w:lineRule="auto"/>
                              <w:rPr>
                                <w:sz w:val="22"/>
                              </w:rPr>
                            </w:pPr>
                            <w:r w:rsidRPr="00E849F9">
                              <w:rPr>
                                <w:sz w:val="22"/>
                              </w:rPr>
                              <w:t xml:space="preserve">• Healthier communities </w:t>
                            </w:r>
                          </w:p>
                          <w:p w14:paraId="46382F3F" w14:textId="77777777" w:rsidR="00180D3F" w:rsidRPr="00E849F9" w:rsidRDefault="00180D3F" w:rsidP="00180D3F">
                            <w:pPr>
                              <w:spacing w:before="0" w:after="0" w:line="240" w:lineRule="auto"/>
                              <w:rPr>
                                <w:sz w:val="22"/>
                              </w:rPr>
                            </w:pPr>
                            <w:r w:rsidRPr="00E849F9">
                              <w:rPr>
                                <w:sz w:val="22"/>
                              </w:rPr>
                              <w:t>• Goods movement</w:t>
                            </w:r>
                          </w:p>
                          <w:p w14:paraId="74794DB0" w14:textId="77777777" w:rsidR="00180D3F" w:rsidRPr="00E849F9" w:rsidRDefault="00180D3F" w:rsidP="00180D3F">
                            <w:pPr>
                              <w:spacing w:before="0" w:after="0" w:line="240" w:lineRule="auto"/>
                              <w:rPr>
                                <w:sz w:val="22"/>
                              </w:rPr>
                            </w:pPr>
                            <w:r w:rsidRPr="00E849F9">
                              <w:rPr>
                                <w:sz w:val="22"/>
                              </w:rPr>
                              <w:t>• Economic development</w:t>
                            </w:r>
                          </w:p>
                          <w:p w14:paraId="6CA655EA" w14:textId="77777777" w:rsidR="00180D3F" w:rsidRPr="00E849F9" w:rsidRDefault="00180D3F" w:rsidP="00180D3F">
                            <w:pPr>
                              <w:spacing w:before="0" w:after="0" w:line="240" w:lineRule="auto"/>
                              <w:rPr>
                                <w:sz w:val="22"/>
                              </w:rPr>
                            </w:pPr>
                            <w:r w:rsidRPr="00E849F9">
                              <w:rPr>
                                <w:sz w:val="22"/>
                              </w:rPr>
                              <w:t>• Land use efficiency</w:t>
                            </w:r>
                          </w:p>
                          <w:p w14:paraId="443AF150" w14:textId="77777777" w:rsidR="00180D3F" w:rsidRDefault="00180D3F" w:rsidP="00180D3F">
                            <w:pPr>
                              <w:spacing w:before="0" w:after="0" w:line="240" w:lineRule="auto"/>
                              <w:rPr>
                                <w:sz w:val="22"/>
                              </w:rPr>
                            </w:pPr>
                            <w:r w:rsidRPr="00E849F9">
                              <w:rPr>
                                <w:sz w:val="22"/>
                              </w:rPr>
                              <w:t>• Air quality and emissions reduction</w:t>
                            </w:r>
                          </w:p>
                          <w:p w14:paraId="517B0DF0" w14:textId="40945F02" w:rsidR="00180D3F" w:rsidRDefault="00180D3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5F1C35" id="_x0000_s1031" type="#_x0000_t202" style="position:absolute;margin-left:257.4pt;margin-top:415.5pt;width:156pt;height:192.7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">
                <v:textbox>
                  <w:txbxContent>
                    <w:p w14:paraId="170DB0B0" w14:textId="77777777" w:rsidR="00180D3F" w:rsidRPr="00D4058F" w:rsidRDefault="00180D3F" w:rsidP="00180D3F">
                      <w:pPr>
                        <w:spacing w:before="0" w:after="0" w:line="240" w:lineRule="auto"/>
                        <w:rPr>
                          <w:b/>
                          <w:bCs/>
                          <w:smallCaps/>
                          <w:sz w:val="32"/>
                          <w:szCs w:val="32"/>
                        </w:rPr>
                      </w:pPr>
                      <w:r>
                        <w:rPr>
                          <w:b/>
                          <w:bCs/>
                          <w:smallCaps/>
                          <w:sz w:val="32"/>
                          <w:szCs w:val="32"/>
                        </w:rPr>
                        <w:t>Study Outcomes</w:t>
                      </w:r>
                    </w:p>
                    <w:p w14:paraId="03400511" w14:textId="77777777" w:rsidR="00180D3F" w:rsidRPr="00E849F9" w:rsidRDefault="00180D3F" w:rsidP="00180D3F">
                      <w:pPr>
                        <w:spacing w:before="0" w:after="0" w:line="240" w:lineRule="auto"/>
                        <w:rPr>
                          <w:sz w:val="22"/>
                        </w:rPr>
                      </w:pPr>
                      <w:r w:rsidRPr="00E849F9">
                        <w:rPr>
                          <w:sz w:val="22"/>
                        </w:rPr>
                        <w:t xml:space="preserve">The </w:t>
                      </w:r>
                      <w:r>
                        <w:rPr>
                          <w:sz w:val="22"/>
                        </w:rPr>
                        <w:t>study will examine:</w:t>
                      </w:r>
                    </w:p>
                    <w:p w14:paraId="4A0F0856" w14:textId="77777777" w:rsidR="00180D3F" w:rsidRPr="00E849F9" w:rsidRDefault="00180D3F" w:rsidP="00180D3F">
                      <w:pPr>
                        <w:spacing w:before="0" w:after="0" w:line="240" w:lineRule="auto"/>
                        <w:rPr>
                          <w:sz w:val="22"/>
                        </w:rPr>
                      </w:pPr>
                      <w:r w:rsidRPr="00E849F9">
                        <w:rPr>
                          <w:sz w:val="22"/>
                        </w:rPr>
                        <w:t xml:space="preserve">• </w:t>
                      </w:r>
                      <w:r>
                        <w:rPr>
                          <w:sz w:val="22"/>
                        </w:rPr>
                        <w:t>Bike and pedestrian mobility</w:t>
                      </w:r>
                      <w:r w:rsidRPr="00E849F9">
                        <w:rPr>
                          <w:sz w:val="22"/>
                        </w:rPr>
                        <w:t xml:space="preserve"> </w:t>
                      </w:r>
                    </w:p>
                    <w:p w14:paraId="3DBF96B3" w14:textId="77777777" w:rsidR="00180D3F" w:rsidRPr="00E849F9" w:rsidRDefault="00180D3F" w:rsidP="00180D3F">
                      <w:pPr>
                        <w:spacing w:before="0" w:after="0" w:line="240" w:lineRule="auto"/>
                        <w:rPr>
                          <w:sz w:val="22"/>
                        </w:rPr>
                      </w:pPr>
                      <w:r w:rsidRPr="00E849F9">
                        <w:rPr>
                          <w:sz w:val="22"/>
                        </w:rPr>
                        <w:t xml:space="preserve">• Accessibility </w:t>
                      </w:r>
                    </w:p>
                    <w:p w14:paraId="7A051822" w14:textId="77777777" w:rsidR="00180D3F" w:rsidRPr="00E849F9" w:rsidRDefault="00180D3F" w:rsidP="00180D3F">
                      <w:pPr>
                        <w:spacing w:before="0" w:after="0" w:line="240" w:lineRule="auto"/>
                        <w:rPr>
                          <w:sz w:val="22"/>
                        </w:rPr>
                      </w:pPr>
                      <w:r w:rsidRPr="00E849F9">
                        <w:rPr>
                          <w:sz w:val="22"/>
                        </w:rPr>
                        <w:t>• Connectivity</w:t>
                      </w:r>
                    </w:p>
                    <w:p w14:paraId="307BB8A7" w14:textId="77777777" w:rsidR="00180D3F" w:rsidRPr="00E849F9" w:rsidRDefault="00180D3F" w:rsidP="00180D3F">
                      <w:pPr>
                        <w:spacing w:before="0" w:after="0" w:line="240" w:lineRule="auto"/>
                        <w:rPr>
                          <w:sz w:val="22"/>
                        </w:rPr>
                      </w:pPr>
                      <w:r w:rsidRPr="00E849F9">
                        <w:rPr>
                          <w:sz w:val="22"/>
                        </w:rPr>
                        <w:t>• Active Transportation</w:t>
                      </w:r>
                    </w:p>
                    <w:p w14:paraId="1567B284" w14:textId="77777777" w:rsidR="00180D3F" w:rsidRPr="00E849F9" w:rsidRDefault="00180D3F" w:rsidP="00180D3F">
                      <w:pPr>
                        <w:spacing w:before="0" w:after="0" w:line="240" w:lineRule="auto"/>
                        <w:rPr>
                          <w:sz w:val="22"/>
                        </w:rPr>
                      </w:pPr>
                      <w:r w:rsidRPr="00E849F9">
                        <w:rPr>
                          <w:sz w:val="22"/>
                        </w:rPr>
                        <w:t xml:space="preserve">• Healthier communities </w:t>
                      </w:r>
                    </w:p>
                    <w:p w14:paraId="46382F3F" w14:textId="77777777" w:rsidR="00180D3F" w:rsidRPr="00E849F9" w:rsidRDefault="00180D3F" w:rsidP="00180D3F">
                      <w:pPr>
                        <w:spacing w:before="0" w:after="0" w:line="240" w:lineRule="auto"/>
                        <w:rPr>
                          <w:sz w:val="22"/>
                        </w:rPr>
                      </w:pPr>
                      <w:r w:rsidRPr="00E849F9">
                        <w:rPr>
                          <w:sz w:val="22"/>
                        </w:rPr>
                        <w:t>• Goods movement</w:t>
                      </w:r>
                    </w:p>
                    <w:p w14:paraId="74794DB0" w14:textId="77777777" w:rsidR="00180D3F" w:rsidRPr="00E849F9" w:rsidRDefault="00180D3F" w:rsidP="00180D3F">
                      <w:pPr>
                        <w:spacing w:before="0" w:after="0" w:line="240" w:lineRule="auto"/>
                        <w:rPr>
                          <w:sz w:val="22"/>
                        </w:rPr>
                      </w:pPr>
                      <w:r w:rsidRPr="00E849F9">
                        <w:rPr>
                          <w:sz w:val="22"/>
                        </w:rPr>
                        <w:t>• Economic development</w:t>
                      </w:r>
                    </w:p>
                    <w:p w14:paraId="6CA655EA" w14:textId="77777777" w:rsidR="00180D3F" w:rsidRPr="00E849F9" w:rsidRDefault="00180D3F" w:rsidP="00180D3F">
                      <w:pPr>
                        <w:spacing w:before="0" w:after="0" w:line="240" w:lineRule="auto"/>
                        <w:rPr>
                          <w:sz w:val="22"/>
                        </w:rPr>
                      </w:pPr>
                      <w:r w:rsidRPr="00E849F9">
                        <w:rPr>
                          <w:sz w:val="22"/>
                        </w:rPr>
                        <w:t>• Land use efficiency</w:t>
                      </w:r>
                    </w:p>
                    <w:p w14:paraId="443AF150" w14:textId="77777777" w:rsidR="00180D3F" w:rsidRDefault="00180D3F" w:rsidP="00180D3F">
                      <w:pPr>
                        <w:spacing w:before="0" w:after="0" w:line="240" w:lineRule="auto"/>
                        <w:rPr>
                          <w:sz w:val="22"/>
                        </w:rPr>
                      </w:pPr>
                      <w:r w:rsidRPr="00E849F9">
                        <w:rPr>
                          <w:sz w:val="22"/>
                        </w:rPr>
                        <w:t>• Air quality and emissions reduction</w:t>
                      </w:r>
                    </w:p>
                    <w:p w14:paraId="517B0DF0" w14:textId="40945F02" w:rsidR="00180D3F" w:rsidRDefault="00180D3F"/>
                  </w:txbxContent>
                </v:textbox>
                <w10:wrap type="square"/>
              </v:shape>
            </w:pict>
          </mc:Fallback>
        </mc:AlternateContent>
      </w:r>
      <w:r w:rsidR="0055757F">
        <w:drawing>
          <wp:anchor distT="0" distB="0" distL="114300" distR="114300" simplePos="0" relativeHeight="251660288" behindDoc="0" locked="0" layoutInCell="1" allowOverlap="1" wp14:anchorId="66257A7E" wp14:editId="7742F728">
            <wp:simplePos x="0" y="0"/>
            <wp:positionH relativeFrom="margin">
              <wp:posOffset>4182745</wp:posOffset>
            </wp:positionH>
            <wp:positionV relativeFrom="paragraph">
              <wp:posOffset>7773670</wp:posOffset>
            </wp:positionV>
            <wp:extent cx="981710" cy="588645"/>
            <wp:effectExtent l="0" t="0" r="8890" b="190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81710" cy="588645"/>
                    </a:xfrm>
                    <a:prstGeom prst="rect">
                      <a:avLst/>
                    </a:prstGeom>
                  </pic:spPr>
                </pic:pic>
              </a:graphicData>
            </a:graphic>
            <wp14:sizeRelH relativeFrom="margin">
              <wp14:pctWidth>0</wp14:pctWidth>
            </wp14:sizeRelH>
            <wp14:sizeRelV relativeFrom="margin">
              <wp14:pctHeight>0</wp14:pctHeight>
            </wp14:sizeRelV>
          </wp:anchor>
        </w:drawing>
      </w:r>
      <w:r w:rsidR="0055757F">
        <w:drawing>
          <wp:anchor distT="0" distB="0" distL="114300" distR="114300" simplePos="0" relativeHeight="251678720" behindDoc="0" locked="0" layoutInCell="1" allowOverlap="1" wp14:anchorId="2B0BC7C0" wp14:editId="3F614331">
            <wp:simplePos x="0" y="0"/>
            <wp:positionH relativeFrom="margin">
              <wp:posOffset>3112135</wp:posOffset>
            </wp:positionH>
            <wp:positionV relativeFrom="margin">
              <wp:posOffset>7892415</wp:posOffset>
            </wp:positionV>
            <wp:extent cx="900430" cy="4191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0430" cy="419100"/>
                    </a:xfrm>
                    <a:prstGeom prst="rect">
                      <a:avLst/>
                    </a:prstGeom>
                    <a:noFill/>
                  </pic:spPr>
                </pic:pic>
              </a:graphicData>
            </a:graphic>
            <wp14:sizeRelH relativeFrom="margin">
              <wp14:pctWidth>0</wp14:pctWidth>
            </wp14:sizeRelH>
            <wp14:sizeRelV relativeFrom="margin">
              <wp14:pctHeight>0</wp14:pctHeight>
            </wp14:sizeRelV>
          </wp:anchor>
        </w:drawing>
      </w:r>
      <w:r w:rsidR="0055757F">
        <w:drawing>
          <wp:anchor distT="0" distB="0" distL="114300" distR="114300" simplePos="0" relativeHeight="251697152" behindDoc="1" locked="0" layoutInCell="1" allowOverlap="1" wp14:anchorId="1F4F5822" wp14:editId="2C02B01A">
            <wp:simplePos x="0" y="0"/>
            <wp:positionH relativeFrom="margin">
              <wp:posOffset>3396615</wp:posOffset>
            </wp:positionH>
            <wp:positionV relativeFrom="paragraph">
              <wp:posOffset>8392160</wp:posOffset>
            </wp:positionV>
            <wp:extent cx="1526540" cy="550545"/>
            <wp:effectExtent l="0" t="0" r="0" b="1905"/>
            <wp:wrapTight wrapText="bothSides">
              <wp:wrapPolygon edited="0">
                <wp:start x="0" y="0"/>
                <wp:lineTo x="0" y="20927"/>
                <wp:lineTo x="21295" y="20927"/>
                <wp:lineTo x="21295"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26540" cy="550545"/>
                    </a:xfrm>
                    <a:prstGeom prst="rect">
                      <a:avLst/>
                    </a:prstGeom>
                  </pic:spPr>
                </pic:pic>
              </a:graphicData>
            </a:graphic>
            <wp14:sizeRelH relativeFrom="margin">
              <wp14:pctWidth>0</wp14:pctWidth>
            </wp14:sizeRelH>
            <wp14:sizeRelV relativeFrom="margin">
              <wp14:pctHeight>0</wp14:pctHeight>
            </wp14:sizeRelV>
          </wp:anchor>
        </w:drawing>
      </w:r>
      <w:r w:rsidR="00E85323">
        <mc:AlternateContent>
          <mc:Choice Requires="wps">
            <w:drawing>
              <wp:anchor distT="45720" distB="45720" distL="114300" distR="114300" simplePos="0" relativeHeight="251502592" behindDoc="0" locked="0" layoutInCell="1" allowOverlap="1" wp14:anchorId="72F9FF1A" wp14:editId="60067DAC">
                <wp:simplePos x="0" y="0"/>
                <wp:positionH relativeFrom="column">
                  <wp:posOffset>146685</wp:posOffset>
                </wp:positionH>
                <wp:positionV relativeFrom="paragraph">
                  <wp:posOffset>3175</wp:posOffset>
                </wp:positionV>
                <wp:extent cx="4959985" cy="1289685"/>
                <wp:effectExtent l="0" t="0" r="12065"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9985" cy="1289685"/>
                        </a:xfrm>
                        <a:prstGeom prst="rect">
                          <a:avLst/>
                        </a:prstGeom>
                        <a:ln>
                          <a:headEnd/>
                          <a:tailEnd/>
                        </a:ln>
                      </wps:spPr>
                      <wps:style>
                        <a:lnRef idx="3">
                          <a:schemeClr val="lt1"/>
                        </a:lnRef>
                        <a:fillRef idx="1">
                          <a:schemeClr val="accent6"/>
                        </a:fillRef>
                        <a:effectRef idx="1">
                          <a:schemeClr val="accent6"/>
                        </a:effectRef>
                        <a:fontRef idx="minor">
                          <a:schemeClr val="lt1"/>
                        </a:fontRef>
                      </wps:style>
                      <wps:txbx>
                        <w:txbxContent>
                          <w:p w14:paraId="7FD26ABB" w14:textId="583520BD" w:rsidR="00470639" w:rsidRDefault="00470639" w:rsidP="00470639">
                            <w:pPr>
                              <w:spacing w:before="0" w:after="0"/>
                              <w:jc w:val="center"/>
                              <w:rPr>
                                <w:b/>
                                <w:bCs/>
                                <w:color w:val="1A6CA6"/>
                                <w:sz w:val="40"/>
                                <w:szCs w:val="40"/>
                              </w:rPr>
                            </w:pPr>
                            <w:r w:rsidRPr="00705FDA">
                              <w:rPr>
                                <w:b/>
                                <w:bCs/>
                                <w:color w:val="1A6CA6"/>
                                <w:sz w:val="40"/>
                                <w:szCs w:val="40"/>
                              </w:rPr>
                              <w:t>Reconnecting Salinas:</w:t>
                            </w:r>
                          </w:p>
                          <w:p w14:paraId="1A45C40B" w14:textId="2A2EFEA9" w:rsidR="00470639" w:rsidRDefault="00470639" w:rsidP="00470639">
                            <w:pPr>
                              <w:jc w:val="center"/>
                            </w:pPr>
                            <w:r w:rsidRPr="00705FDA">
                              <w:rPr>
                                <w:b/>
                                <w:bCs/>
                                <w:color w:val="1A6CA6"/>
                                <w:sz w:val="40"/>
                                <w:szCs w:val="40"/>
                              </w:rPr>
                              <w:t>Feasibility Study of Key Bicycle and Pedestrian Access Barriers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F9FF1A" id="_x0000_s1032" type="#_x0000_t202" style="position:absolute;margin-left:11.55pt;margin-top:.25pt;width:390.55pt;height:101.55pt;z-index:251502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" fillcolor="white [3209]" strokecolor="white [3201]" strokeweight="1.5pt">
                <v:textbox>
                  <w:txbxContent>
                    <w:p w14:paraId="7FD26ABB" w14:textId="583520BD" w:rsidR="00470639" w:rsidRDefault="00470639" w:rsidP="00470639">
                      <w:pPr>
                        <w:spacing w:before="0" w:after="0"/>
                        <w:jc w:val="center"/>
                        <w:rPr>
                          <w:b/>
                          <w:bCs/>
                          <w:color w:val="1A6CA6"/>
                          <w:sz w:val="40"/>
                          <w:szCs w:val="40"/>
                        </w:rPr>
                      </w:pPr>
                      <w:r w:rsidRPr="00705FDA">
                        <w:rPr>
                          <w:b/>
                          <w:bCs/>
                          <w:color w:val="1A6CA6"/>
                          <w:sz w:val="40"/>
                          <w:szCs w:val="40"/>
                        </w:rPr>
                        <w:t>Reconnecting Salinas:</w:t>
                      </w:r>
                    </w:p>
                    <w:p w14:paraId="1A45C40B" w14:textId="2A2EFEA9" w:rsidR="00470639" w:rsidRDefault="00470639" w:rsidP="00470639">
                      <w:pPr>
                        <w:jc w:val="center"/>
                      </w:pPr>
                      <w:r w:rsidRPr="00705FDA">
                        <w:rPr>
                          <w:b/>
                          <w:bCs/>
                          <w:color w:val="1A6CA6"/>
                          <w:sz w:val="40"/>
                          <w:szCs w:val="40"/>
                        </w:rPr>
                        <w:t>Feasibility Study of Key Bicycle and Pedestrian Access Barriers</w:t>
                      </w:r>
                    </w:p>
                  </w:txbxContent>
                </v:textbox>
                <w10:wrap type="square"/>
              </v:shape>
            </w:pict>
          </mc:Fallback>
        </mc:AlternateContent>
      </w:r>
      <w:r w:rsidR="00E5276C">
        <mc:AlternateContent>
          <mc:Choice Requires="wps">
            <w:drawing>
              <wp:anchor distT="45720" distB="45720" distL="114300" distR="114300" simplePos="0" relativeHeight="251804672" behindDoc="0" locked="0" layoutInCell="1" allowOverlap="1" wp14:anchorId="68AEE4A0" wp14:editId="3DFCE43F">
                <wp:simplePos x="0" y="0"/>
                <wp:positionH relativeFrom="column">
                  <wp:posOffset>2861310</wp:posOffset>
                </wp:positionH>
                <wp:positionV relativeFrom="paragraph">
                  <wp:posOffset>1692275</wp:posOffset>
                </wp:positionV>
                <wp:extent cx="648335" cy="414020"/>
                <wp:effectExtent l="21908" t="0" r="78422" b="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7378495">
                          <a:off x="0" y="0"/>
                          <a:ext cx="648335" cy="414020"/>
                        </a:xfrm>
                        <a:prstGeom prst="rect">
                          <a:avLst/>
                        </a:prstGeom>
                        <a:noFill/>
                        <a:ln w="9525">
                          <a:noFill/>
                          <a:miter lim="800000"/>
                          <a:headEnd/>
                          <a:tailEnd/>
                        </a:ln>
                      </wps:spPr>
                      <wps:txbx>
                        <w:txbxContent>
                          <w:p w14:paraId="010244C1" w14:textId="151EDFA6" w:rsidR="00E5276C" w:rsidRPr="000A2B21" w:rsidRDefault="00E5276C" w:rsidP="00E5276C">
                            <w:pPr>
                              <w:rPr>
                                <w:b/>
                                <w:bCs/>
                                <w:color w:val="FFFFFF" w:themeColor="background1"/>
                              </w:rPr>
                            </w:pPr>
                            <w:r>
                              <w:rPr>
                                <w:b/>
                                <w:bCs/>
                                <w:color w:val="FFFFFF" w:themeColor="background1"/>
                              </w:rPr>
                              <w:t>US 101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AEE4A0" id="_x0000_s1033" type="#_x0000_t202" style="position:absolute;margin-left:225.3pt;margin-top:133.25pt;width:51.05pt;height:32.6pt;rotation:-4611009fd;z-index:251804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" filled="f" stroked="f">
                <v:textbox>
                  <w:txbxContent>
                    <w:p w14:paraId="010244C1" w14:textId="151EDFA6" w:rsidR="00E5276C" w:rsidRPr="000A2B21" w:rsidRDefault="00E5276C" w:rsidP="00E5276C">
                      <w:pPr>
                        <w:rPr>
                          <w:b/>
                          <w:bCs/>
                          <w:color w:val="FFFFFF" w:themeColor="background1"/>
                        </w:rPr>
                      </w:pPr>
                      <w:r>
                        <w:rPr>
                          <w:b/>
                          <w:bCs/>
                          <w:color w:val="FFFFFF" w:themeColor="background1"/>
                        </w:rPr>
                        <w:t>US 101</w:t>
                      </w:r>
                    </w:p>
                  </w:txbxContent>
                </v:textbox>
                <w10:wrap type="square"/>
              </v:shape>
            </w:pict>
          </mc:Fallback>
        </mc:AlternateContent>
      </w:r>
      <w:r w:rsidR="00E5276C">
        <mc:AlternateContent>
          <mc:Choice Requires="wps">
            <w:drawing>
              <wp:anchor distT="45720" distB="45720" distL="114300" distR="114300" simplePos="0" relativeHeight="251712512" behindDoc="0" locked="0" layoutInCell="1" allowOverlap="1" wp14:anchorId="2FD6C714" wp14:editId="650BEFFB">
                <wp:simplePos x="0" y="0"/>
                <wp:positionH relativeFrom="column">
                  <wp:posOffset>3500922</wp:posOffset>
                </wp:positionH>
                <wp:positionV relativeFrom="paragraph">
                  <wp:posOffset>1776869</wp:posOffset>
                </wp:positionV>
                <wp:extent cx="814070" cy="1404620"/>
                <wp:effectExtent l="0" t="76200" r="5080" b="8636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125494">
                          <a:off x="0" y="0"/>
                          <a:ext cx="814070" cy="1404620"/>
                        </a:xfrm>
                        <a:prstGeom prst="rect">
                          <a:avLst/>
                        </a:prstGeom>
                        <a:noFill/>
                        <a:ln w="9525">
                          <a:noFill/>
                          <a:miter lim="800000"/>
                          <a:headEnd/>
                          <a:tailEnd/>
                        </a:ln>
                      </wps:spPr>
                      <wps:txbx>
                        <w:txbxContent>
                          <w:p w14:paraId="2E411635" w14:textId="403BC61C" w:rsidR="007619B4" w:rsidRPr="007619B4" w:rsidRDefault="007619B4">
                            <w:pPr>
                              <w:rPr>
                                <w:b/>
                                <w:bCs/>
                                <w:color w:val="FFFFFF" w:themeColor="background1"/>
                              </w:rPr>
                            </w:pPr>
                            <w:r w:rsidRPr="007619B4">
                              <w:rPr>
                                <w:b/>
                                <w:bCs/>
                                <w:color w:val="FFFFFF" w:themeColor="background1"/>
                              </w:rPr>
                              <w:t>ALVIN DR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FD6C714" id="_x0000_s1034" type="#_x0000_t202" style="position:absolute;margin-left:275.65pt;margin-top:139.9pt;width:64.1pt;height:110.6pt;rotation:1229340fd;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" filled="f" stroked="f">
                <v:textbox style="mso-fit-shape-to-text:t">
                  <w:txbxContent>
                    <w:p w14:paraId="2E411635" w14:textId="403BC61C" w:rsidR="007619B4" w:rsidRPr="007619B4" w:rsidRDefault="007619B4">
                      <w:pPr>
                        <w:rPr>
                          <w:b/>
                          <w:bCs/>
                          <w:color w:val="FFFFFF" w:themeColor="background1"/>
                        </w:rPr>
                      </w:pPr>
                      <w:r w:rsidRPr="007619B4">
                        <w:rPr>
                          <w:b/>
                          <w:bCs/>
                          <w:color w:val="FFFFFF" w:themeColor="background1"/>
                        </w:rPr>
                        <w:t>ALVIN DR</w:t>
                      </w:r>
                    </w:p>
                  </w:txbxContent>
                </v:textbox>
                <w10:wrap type="square"/>
              </v:shape>
            </w:pict>
          </mc:Fallback>
        </mc:AlternateContent>
      </w:r>
      <w:r w:rsidR="00E5276C">
        <w:drawing>
          <wp:anchor distT="0" distB="0" distL="114300" distR="114300" simplePos="0" relativeHeight="251789312" behindDoc="1" locked="0" layoutInCell="1" allowOverlap="1" wp14:anchorId="34D1AE10" wp14:editId="7AEDC947">
            <wp:simplePos x="0" y="0"/>
            <wp:positionH relativeFrom="margin">
              <wp:posOffset>2284695</wp:posOffset>
            </wp:positionH>
            <wp:positionV relativeFrom="paragraph">
              <wp:posOffset>1457890</wp:posOffset>
            </wp:positionV>
            <wp:extent cx="2987040" cy="1678305"/>
            <wp:effectExtent l="133350" t="114300" r="137160" b="16954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994939" cy="168274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B51A3C">
        <mc:AlternateContent>
          <mc:Choice Requires="wps">
            <w:drawing>
              <wp:anchor distT="45720" distB="45720" distL="114300" distR="114300" simplePos="0" relativeHeight="251773952" behindDoc="0" locked="0" layoutInCell="1" allowOverlap="1" wp14:anchorId="10F80193" wp14:editId="672D63CB">
                <wp:simplePos x="0" y="0"/>
                <wp:positionH relativeFrom="column">
                  <wp:posOffset>3183890</wp:posOffset>
                </wp:positionH>
                <wp:positionV relativeFrom="paragraph">
                  <wp:posOffset>3558540</wp:posOffset>
                </wp:positionV>
                <wp:extent cx="712470" cy="414020"/>
                <wp:effectExtent l="0" t="0" r="84455"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7208100">
                          <a:off x="0" y="0"/>
                          <a:ext cx="712470" cy="414020"/>
                        </a:xfrm>
                        <a:prstGeom prst="rect">
                          <a:avLst/>
                        </a:prstGeom>
                        <a:noFill/>
                        <a:ln w="9525">
                          <a:noFill/>
                          <a:miter lim="800000"/>
                          <a:headEnd/>
                          <a:tailEnd/>
                        </a:ln>
                      </wps:spPr>
                      <wps:txbx>
                        <w:txbxContent>
                          <w:p w14:paraId="78821D72" w14:textId="6366309A" w:rsidR="00B51A3C" w:rsidRPr="000A2B21" w:rsidRDefault="00B51A3C" w:rsidP="00B51A3C">
                            <w:pPr>
                              <w:rPr>
                                <w:b/>
                                <w:bCs/>
                                <w:color w:val="FFFFFF" w:themeColor="background1"/>
                              </w:rPr>
                            </w:pPr>
                            <w:r>
                              <w:rPr>
                                <w:b/>
                                <w:bCs/>
                                <w:color w:val="FFFFFF" w:themeColor="background1"/>
                              </w:rPr>
                              <w:t>SR 183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F80193" id="_x0000_s1035" type="#_x0000_t202" style="position:absolute;margin-left:250.7pt;margin-top:280.2pt;width:56.1pt;height:32.6pt;rotation:-4797126fd;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" filled="f" stroked="f">
                <v:textbox>
                  <w:txbxContent>
                    <w:p w14:paraId="78821D72" w14:textId="6366309A" w:rsidR="00B51A3C" w:rsidRPr="000A2B21" w:rsidRDefault="00B51A3C" w:rsidP="00B51A3C">
                      <w:pPr>
                        <w:rPr>
                          <w:b/>
                          <w:bCs/>
                          <w:color w:val="FFFFFF" w:themeColor="background1"/>
                        </w:rPr>
                      </w:pPr>
                      <w:r>
                        <w:rPr>
                          <w:b/>
                          <w:bCs/>
                          <w:color w:val="FFFFFF" w:themeColor="background1"/>
                        </w:rPr>
                        <w:t>SR 183</w:t>
                      </w:r>
                    </w:p>
                  </w:txbxContent>
                </v:textbox>
                <w10:wrap type="square"/>
              </v:shape>
            </w:pict>
          </mc:Fallback>
        </mc:AlternateContent>
      </w:r>
      <w:r w:rsidR="00C1728B">
        <mc:AlternateContent>
          <mc:Choice Requires="wps">
            <w:drawing>
              <wp:anchor distT="45720" distB="45720" distL="114300" distR="114300" simplePos="0" relativeHeight="251758592" behindDoc="0" locked="0" layoutInCell="1" allowOverlap="1" wp14:anchorId="760DDBCF" wp14:editId="22E02FBD">
                <wp:simplePos x="0" y="0"/>
                <wp:positionH relativeFrom="column">
                  <wp:posOffset>3010544</wp:posOffset>
                </wp:positionH>
                <wp:positionV relativeFrom="paragraph">
                  <wp:posOffset>3992419</wp:posOffset>
                </wp:positionV>
                <wp:extent cx="566420" cy="414020"/>
                <wp:effectExtent l="0" t="57150" r="0" b="6223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399888">
                          <a:off x="0" y="0"/>
                          <a:ext cx="566420" cy="414020"/>
                        </a:xfrm>
                        <a:prstGeom prst="rect">
                          <a:avLst/>
                        </a:prstGeom>
                        <a:noFill/>
                        <a:ln w="9525">
                          <a:noFill/>
                          <a:miter lim="800000"/>
                          <a:headEnd/>
                          <a:tailEnd/>
                        </a:ln>
                      </wps:spPr>
                      <wps:txbx>
                        <w:txbxContent>
                          <w:p w14:paraId="34E1E933" w14:textId="54A86502" w:rsidR="00C1728B" w:rsidRPr="000A2B21" w:rsidRDefault="00C1728B" w:rsidP="00C1728B">
                            <w:pPr>
                              <w:rPr>
                                <w:b/>
                                <w:bCs/>
                                <w:color w:val="FFFFFF" w:themeColor="background1"/>
                              </w:rPr>
                            </w:pPr>
                            <w:r>
                              <w:rPr>
                                <w:b/>
                                <w:bCs/>
                                <w:color w:val="FFFFFF" w:themeColor="background1"/>
                              </w:rPr>
                              <w:t>UPRR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0DDBCF" id="_x0000_s1036" type="#_x0000_t202" style="position:absolute;margin-left:237.05pt;margin-top:314.35pt;width:44.6pt;height:32.6pt;rotation:1529051fd;z-index:251758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" filled="f" stroked="f">
                <v:textbox>
                  <w:txbxContent>
                    <w:p w14:paraId="34E1E933" w14:textId="54A86502" w:rsidR="00C1728B" w:rsidRPr="000A2B21" w:rsidRDefault="00C1728B" w:rsidP="00C1728B">
                      <w:pPr>
                        <w:rPr>
                          <w:b/>
                          <w:bCs/>
                          <w:color w:val="FFFFFF" w:themeColor="background1"/>
                        </w:rPr>
                      </w:pPr>
                      <w:r>
                        <w:rPr>
                          <w:b/>
                          <w:bCs/>
                          <w:color w:val="FFFFFF" w:themeColor="background1"/>
                        </w:rPr>
                        <w:t>UPRR</w:t>
                      </w:r>
                    </w:p>
                  </w:txbxContent>
                </v:textbox>
                <w10:wrap type="square"/>
              </v:shape>
            </w:pict>
          </mc:Fallback>
        </mc:AlternateContent>
      </w:r>
      <w:r w:rsidR="00C1728B">
        <mc:AlternateContent>
          <mc:Choice Requires="wps">
            <w:drawing>
              <wp:anchor distT="45720" distB="45720" distL="114300" distR="114300" simplePos="0" relativeHeight="251743232" behindDoc="0" locked="0" layoutInCell="1" allowOverlap="1" wp14:anchorId="7C0E7157" wp14:editId="201E8A51">
                <wp:simplePos x="0" y="0"/>
                <wp:positionH relativeFrom="column">
                  <wp:posOffset>3641143</wp:posOffset>
                </wp:positionH>
                <wp:positionV relativeFrom="paragraph">
                  <wp:posOffset>3822988</wp:posOffset>
                </wp:positionV>
                <wp:extent cx="1151890" cy="579755"/>
                <wp:effectExtent l="0" t="114300" r="10160" b="125095"/>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11526">
                          <a:off x="0" y="0"/>
                          <a:ext cx="1151890" cy="579755"/>
                        </a:xfrm>
                        <a:prstGeom prst="rect">
                          <a:avLst/>
                        </a:prstGeom>
                        <a:noFill/>
                        <a:ln w="9525">
                          <a:noFill/>
                          <a:miter lim="800000"/>
                          <a:headEnd/>
                          <a:tailEnd/>
                        </a:ln>
                      </wps:spPr>
                      <wps:txbx>
                        <w:txbxContent>
                          <w:p w14:paraId="7B2BFA97" w14:textId="45771B38" w:rsidR="000A2B21" w:rsidRPr="000A2B21" w:rsidRDefault="000A2B21">
                            <w:pPr>
                              <w:rPr>
                                <w:b/>
                                <w:bCs/>
                                <w:color w:val="FFFFFF" w:themeColor="background1"/>
                              </w:rPr>
                            </w:pPr>
                            <w:r w:rsidRPr="000A2B21">
                              <w:rPr>
                                <w:b/>
                                <w:bCs/>
                                <w:color w:val="FFFFFF" w:themeColor="background1"/>
                              </w:rPr>
                              <w:t>SALINAS CHINA TOWN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0E7157" id="_x0000_s1037" type="#_x0000_t202" style="position:absolute;margin-left:286.7pt;margin-top:301pt;width:90.7pt;height:45.65pt;rotation:1104856fd;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" filled="f" stroked="f">
                <v:textbox>
                  <w:txbxContent>
                    <w:p w14:paraId="7B2BFA97" w14:textId="45771B38" w:rsidR="000A2B21" w:rsidRPr="000A2B21" w:rsidRDefault="000A2B21">
                      <w:pPr>
                        <w:rPr>
                          <w:b/>
                          <w:bCs/>
                          <w:color w:val="FFFFFF" w:themeColor="background1"/>
                        </w:rPr>
                      </w:pPr>
                      <w:r w:rsidRPr="000A2B21">
                        <w:rPr>
                          <w:b/>
                          <w:bCs/>
                          <w:color w:val="FFFFFF" w:themeColor="background1"/>
                        </w:rPr>
                        <w:t>SALINAS CHINA TOWN</w:t>
                      </w:r>
                    </w:p>
                  </w:txbxContent>
                </v:textbox>
                <w10:wrap type="square"/>
              </v:shape>
            </w:pict>
          </mc:Fallback>
        </mc:AlternateContent>
      </w:r>
      <w:r w:rsidR="000A2B21">
        <w:drawing>
          <wp:anchor distT="0" distB="0" distL="114300" distR="114300" simplePos="0" relativeHeight="251727872" behindDoc="1" locked="0" layoutInCell="1" allowOverlap="1" wp14:anchorId="42C796A3" wp14:editId="26130128">
            <wp:simplePos x="0" y="0"/>
            <wp:positionH relativeFrom="page">
              <wp:posOffset>2517592</wp:posOffset>
            </wp:positionH>
            <wp:positionV relativeFrom="paragraph">
              <wp:posOffset>3334655</wp:posOffset>
            </wp:positionV>
            <wp:extent cx="2987246" cy="1640910"/>
            <wp:effectExtent l="133350" t="114300" r="137160" b="16891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987246" cy="16409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D15BD0">
        <mc:AlternateContent>
          <mc:Choice Requires="wps">
            <w:drawing>
              <wp:anchor distT="45720" distB="45720" distL="114300" distR="114300" simplePos="0" relativeHeight="251517952" behindDoc="0" locked="0" layoutInCell="1" allowOverlap="1" wp14:anchorId="2760DA27" wp14:editId="3346D26E">
                <wp:simplePos x="0" y="0"/>
                <wp:positionH relativeFrom="margin">
                  <wp:align>left</wp:align>
                </wp:positionH>
                <wp:positionV relativeFrom="paragraph">
                  <wp:posOffset>1430421</wp:posOffset>
                </wp:positionV>
                <wp:extent cx="2128868" cy="3594735"/>
                <wp:effectExtent l="0" t="0" r="24130" b="2476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8868" cy="3594735"/>
                        </a:xfrm>
                        <a:prstGeom prst="rect">
                          <a:avLst/>
                        </a:prstGeom>
                        <a:noFill/>
                        <a:ln w="9525">
                          <a:solidFill>
                            <a:schemeClr val="tx1"/>
                          </a:solidFill>
                          <a:miter lim="800000"/>
                          <a:headEnd/>
                          <a:tailEnd/>
                        </a:ln>
                      </wps:spPr>
                      <wps:txbx>
                        <w:txbxContent>
                          <w:p w14:paraId="20D5A828" w14:textId="398BE576" w:rsidR="00E006C5" w:rsidRPr="00CD59AA" w:rsidRDefault="00E006C5" w:rsidP="00E006C5">
                            <w:pPr>
                              <w:pStyle w:val="TOC1"/>
                              <w:spacing w:before="0" w:line="240" w:lineRule="auto"/>
                              <w:ind w:left="0"/>
                              <w:jc w:val="center"/>
                              <w:rPr>
                                <w:caps w:val="0"/>
                                <w:smallCaps/>
                                <w:color w:val="auto"/>
                                <w:sz w:val="34"/>
                                <w:szCs w:val="34"/>
                              </w:rPr>
                            </w:pPr>
                            <w:r w:rsidRPr="00CD59AA">
                              <w:rPr>
                                <w:caps w:val="0"/>
                                <w:smallCaps/>
                                <w:color w:val="auto"/>
                                <w:sz w:val="34"/>
                                <w:szCs w:val="34"/>
                              </w:rPr>
                              <w:t>What is RCP?</w:t>
                            </w:r>
                          </w:p>
                          <w:p w14:paraId="3FA0DB93" w14:textId="77777777" w:rsidR="00E006C5" w:rsidRPr="008B1504" w:rsidRDefault="00E006C5" w:rsidP="00BA115D">
                            <w:pPr>
                              <w:pStyle w:val="TOC2"/>
                            </w:pPr>
                            <w:r w:rsidRPr="00EC6752">
                              <w:t>It is the first-ever Federal program dedicated to reconnecting communities that were previously cut off from economic opportunities by transportation infrastructure. Funding supports planning grants and capital construction grants, as well as technical assistance, to restore community connectivity through the removal, retrofit, mitigation, or replacement of eligible transportation infrastructure facilities.</w:t>
                            </w:r>
                          </w:p>
                          <w:p w14:paraId="09B6546C" w14:textId="0018268F" w:rsidR="00E006C5" w:rsidRDefault="00E006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60DA27" id="_x0000_s1038" type="#_x0000_t202" style="position:absolute;margin-left:0;margin-top:112.65pt;width:167.65pt;height:283.05pt;z-index:2515179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" filled="f" strokecolor="black [3213]">
                <v:textbox>
                  <w:txbxContent>
                    <w:p w14:paraId="20D5A828" w14:textId="398BE576" w:rsidR="00E006C5" w:rsidRPr="00CD59AA" w:rsidRDefault="00E006C5" w:rsidP="00E006C5">
                      <w:pPr>
                        <w:pStyle w:val="TOC1"/>
                        <w:spacing w:before="0" w:line="240" w:lineRule="auto"/>
                        <w:ind w:left="0"/>
                        <w:jc w:val="center"/>
                        <w:rPr>
                          <w:caps w:val="0"/>
                          <w:smallCaps/>
                          <w:color w:val="auto"/>
                          <w:sz w:val="34"/>
                          <w:szCs w:val="34"/>
                        </w:rPr>
                      </w:pPr>
                      <w:r w:rsidRPr="00CD59AA">
                        <w:rPr>
                          <w:caps w:val="0"/>
                          <w:smallCaps/>
                          <w:color w:val="auto"/>
                          <w:sz w:val="34"/>
                          <w:szCs w:val="34"/>
                        </w:rPr>
                        <w:t>What is RCP?</w:t>
                      </w:r>
                    </w:p>
                    <w:p w14:paraId="3FA0DB93" w14:textId="77777777" w:rsidR="00E006C5" w:rsidRPr="008B1504" w:rsidRDefault="00E006C5" w:rsidP="00BA115D">
                      <w:pPr>
                        <w:pStyle w:val="TOC2"/>
                      </w:pPr>
                      <w:r w:rsidRPr="00EC6752">
                        <w:t>It is the first-ever Federal program dedicated to reconnecting communities that were previously cut off from economic opportunities by transportation infrastructure. Funding supports planning grants and capital construction grants, as well as technical assistance, to restore community connectivity through the removal, retrofit, mitigation, or replacement of eligible transportation infrastructure facilities.</w:t>
                      </w:r>
                    </w:p>
                    <w:p w14:paraId="09B6546C" w14:textId="0018268F" w:rsidR="00E006C5" w:rsidRDefault="00E006C5"/>
                  </w:txbxContent>
                </v:textbox>
                <w10:wrap type="square" anchorx="margin"/>
              </v:shape>
            </w:pict>
          </mc:Fallback>
        </mc:AlternateContent>
      </w:r>
    </w:p>
    <w:sectPr w:rsidR="004E07F0" w:rsidRPr="004E07F0" w:rsidSect="00500B7C">
      <w:footerReference w:type="even" r:id="rId16"/>
      <w:footerReference w:type="default" r:id="rId17"/>
      <w:headerReference w:type="first" r:id="rId18"/>
      <w:footerReference w:type="first" r:id="rId19"/>
      <w:pgSz w:w="12240" w:h="15840"/>
      <w:pgMar w:top="360" w:right="360" w:bottom="360" w:left="36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997B1" w14:textId="77777777" w:rsidR="00D27BBE" w:rsidRDefault="00D27BBE" w:rsidP="00890A94">
      <w:r>
        <w:separator/>
      </w:r>
    </w:p>
  </w:endnote>
  <w:endnote w:type="continuationSeparator" w:id="0">
    <w:p w14:paraId="35EBA289" w14:textId="77777777" w:rsidR="00D27BBE" w:rsidRDefault="00D27BBE" w:rsidP="00890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958EB" w14:textId="77777777" w:rsidR="0018361D" w:rsidRDefault="0018361D" w:rsidP="00890A94">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79C4E218" w14:textId="77777777" w:rsidR="0018361D" w:rsidRDefault="0018361D" w:rsidP="00890A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BBB58" w14:textId="77777777" w:rsidR="00FC2165" w:rsidRPr="00FC2165" w:rsidRDefault="00FC2165" w:rsidP="00FC2165">
    <w:pPr>
      <w:pStyle w:val="Footer"/>
      <w:jc w:val="right"/>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E869A" w14:textId="044D697D" w:rsidR="000433A6" w:rsidRPr="00C3282D" w:rsidRDefault="00DC630F" w:rsidP="00EB4598">
    <w:pPr>
      <w:pStyle w:val="Footer"/>
      <w:ind w:firstLine="426"/>
      <w:rPr>
        <w:color w:val="1A6CA6"/>
      </w:rPr>
    </w:pPr>
    <w:r w:rsidRPr="00D4058F">
      <w:rPr>
        <w:b/>
        <w:bCs/>
        <w:smallCaps/>
        <w:color w:val="1A6CA6"/>
      </w:rPr>
      <mc:AlternateContent>
        <mc:Choice Requires="wpg">
          <w:drawing>
            <wp:anchor distT="0" distB="0" distL="114300" distR="114300" simplePos="0" relativeHeight="251684864" behindDoc="0" locked="0" layoutInCell="1" allowOverlap="1" wp14:anchorId="5019AF06" wp14:editId="15645829">
              <wp:simplePos x="0" y="0"/>
              <wp:positionH relativeFrom="column">
                <wp:posOffset>-307428</wp:posOffset>
              </wp:positionH>
              <wp:positionV relativeFrom="paragraph">
                <wp:posOffset>-2843332</wp:posOffset>
              </wp:positionV>
              <wp:extent cx="260985" cy="3676298"/>
              <wp:effectExtent l="0" t="0" r="5715" b="635"/>
              <wp:wrapNone/>
              <wp:docPr id="51" name="Group 10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60985" cy="3676298"/>
                        <a:chOff x="0" y="0"/>
                        <a:chExt cx="512763" cy="4279900"/>
                      </a:xfrm>
                      <a:solidFill>
                        <a:srgbClr val="6DC9F0"/>
                      </a:solidFill>
                    </wpg:grpSpPr>
                    <wps:wsp>
                      <wps:cNvPr id="52" name="Rectangle 52"/>
                      <wps:cNvSpPr>
                        <a:spLocks noChangeArrowheads="1"/>
                      </wps:cNvSpPr>
                      <wps:spPr bwMode="auto">
                        <a:xfrm>
                          <a:off x="0" y="4198937"/>
                          <a:ext cx="512763" cy="80963"/>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3" name="Rectangle 53"/>
                      <wps:cNvSpPr>
                        <a:spLocks noChangeArrowheads="1"/>
                      </wps:cNvSpPr>
                      <wps:spPr bwMode="auto">
                        <a:xfrm>
                          <a:off x="0" y="4024312"/>
                          <a:ext cx="512763" cy="7620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4" name="Rectangle 54"/>
                      <wps:cNvSpPr>
                        <a:spLocks noChangeArrowheads="1"/>
                      </wps:cNvSpPr>
                      <wps:spPr bwMode="auto">
                        <a:xfrm>
                          <a:off x="0" y="3846512"/>
                          <a:ext cx="512763" cy="80963"/>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5" name="Rectangle 55"/>
                      <wps:cNvSpPr>
                        <a:spLocks noChangeArrowheads="1"/>
                      </wps:cNvSpPr>
                      <wps:spPr bwMode="auto">
                        <a:xfrm>
                          <a:off x="0" y="3671887"/>
                          <a:ext cx="512763" cy="80963"/>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6" name="Rectangle 56"/>
                      <wps:cNvSpPr>
                        <a:spLocks noChangeArrowheads="1"/>
                      </wps:cNvSpPr>
                      <wps:spPr bwMode="auto">
                        <a:xfrm>
                          <a:off x="0" y="3497262"/>
                          <a:ext cx="512763" cy="80963"/>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7" name="Rectangle 57"/>
                      <wps:cNvSpPr>
                        <a:spLocks noChangeArrowheads="1"/>
                      </wps:cNvSpPr>
                      <wps:spPr bwMode="auto">
                        <a:xfrm>
                          <a:off x="0" y="3324225"/>
                          <a:ext cx="512763" cy="80963"/>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8" name="Rectangle 58"/>
                      <wps:cNvSpPr>
                        <a:spLocks noChangeArrowheads="1"/>
                      </wps:cNvSpPr>
                      <wps:spPr bwMode="auto">
                        <a:xfrm>
                          <a:off x="0" y="3149600"/>
                          <a:ext cx="512763" cy="80963"/>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9" name="Rectangle 59"/>
                      <wps:cNvSpPr>
                        <a:spLocks noChangeArrowheads="1"/>
                      </wps:cNvSpPr>
                      <wps:spPr bwMode="auto">
                        <a:xfrm>
                          <a:off x="0" y="2971800"/>
                          <a:ext cx="512763" cy="80963"/>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0" name="Rectangle 60"/>
                      <wps:cNvSpPr>
                        <a:spLocks noChangeArrowheads="1"/>
                      </wps:cNvSpPr>
                      <wps:spPr bwMode="auto">
                        <a:xfrm>
                          <a:off x="0" y="2797175"/>
                          <a:ext cx="512763" cy="80963"/>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1" name="Rectangle 61"/>
                      <wps:cNvSpPr>
                        <a:spLocks noChangeArrowheads="1"/>
                      </wps:cNvSpPr>
                      <wps:spPr bwMode="auto">
                        <a:xfrm>
                          <a:off x="0" y="2622550"/>
                          <a:ext cx="512763" cy="80963"/>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2" name="Rectangle 62"/>
                      <wps:cNvSpPr>
                        <a:spLocks noChangeArrowheads="1"/>
                      </wps:cNvSpPr>
                      <wps:spPr bwMode="auto">
                        <a:xfrm>
                          <a:off x="0" y="2449512"/>
                          <a:ext cx="512763" cy="80963"/>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3" name="Rectangle 63"/>
                      <wps:cNvSpPr>
                        <a:spLocks noChangeArrowheads="1"/>
                      </wps:cNvSpPr>
                      <wps:spPr bwMode="auto">
                        <a:xfrm>
                          <a:off x="0" y="2274887"/>
                          <a:ext cx="512763" cy="80963"/>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4" name="Rectangle 64"/>
                      <wps:cNvSpPr>
                        <a:spLocks noChangeArrowheads="1"/>
                      </wps:cNvSpPr>
                      <wps:spPr bwMode="auto">
                        <a:xfrm>
                          <a:off x="0" y="2101850"/>
                          <a:ext cx="512763" cy="7620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5" name="Rectangle 65"/>
                      <wps:cNvSpPr>
                        <a:spLocks noChangeArrowheads="1"/>
                      </wps:cNvSpPr>
                      <wps:spPr bwMode="auto">
                        <a:xfrm>
                          <a:off x="0" y="1922462"/>
                          <a:ext cx="512763" cy="80963"/>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6" name="Rectangle 66"/>
                      <wps:cNvSpPr>
                        <a:spLocks noChangeArrowheads="1"/>
                      </wps:cNvSpPr>
                      <wps:spPr bwMode="auto">
                        <a:xfrm>
                          <a:off x="0" y="1749425"/>
                          <a:ext cx="512763" cy="79375"/>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7" name="Rectangle 67"/>
                      <wps:cNvSpPr>
                        <a:spLocks noChangeArrowheads="1"/>
                      </wps:cNvSpPr>
                      <wps:spPr bwMode="auto">
                        <a:xfrm>
                          <a:off x="0" y="1574800"/>
                          <a:ext cx="512763" cy="80963"/>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8" name="Rectangle 68"/>
                      <wps:cNvSpPr>
                        <a:spLocks noChangeArrowheads="1"/>
                      </wps:cNvSpPr>
                      <wps:spPr bwMode="auto">
                        <a:xfrm>
                          <a:off x="0" y="1400175"/>
                          <a:ext cx="512763" cy="80963"/>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69" name="Rectangle 69"/>
                      <wps:cNvSpPr>
                        <a:spLocks noChangeArrowheads="1"/>
                      </wps:cNvSpPr>
                      <wps:spPr bwMode="auto">
                        <a:xfrm>
                          <a:off x="0" y="1227137"/>
                          <a:ext cx="512763" cy="79375"/>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0" name="Rectangle 70"/>
                      <wps:cNvSpPr>
                        <a:spLocks noChangeArrowheads="1"/>
                      </wps:cNvSpPr>
                      <wps:spPr bwMode="auto">
                        <a:xfrm>
                          <a:off x="0" y="1047750"/>
                          <a:ext cx="512763" cy="80963"/>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1" name="Rectangle 71"/>
                      <wps:cNvSpPr>
                        <a:spLocks noChangeArrowheads="1"/>
                      </wps:cNvSpPr>
                      <wps:spPr bwMode="auto">
                        <a:xfrm>
                          <a:off x="0" y="874712"/>
                          <a:ext cx="512763" cy="79375"/>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2" name="Rectangle 72"/>
                      <wps:cNvSpPr>
                        <a:spLocks noChangeArrowheads="1"/>
                      </wps:cNvSpPr>
                      <wps:spPr bwMode="auto">
                        <a:xfrm>
                          <a:off x="0" y="700087"/>
                          <a:ext cx="512763" cy="80963"/>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3" name="Rectangle 73"/>
                      <wps:cNvSpPr>
                        <a:spLocks noChangeArrowheads="1"/>
                      </wps:cNvSpPr>
                      <wps:spPr bwMode="auto">
                        <a:xfrm>
                          <a:off x="0" y="525462"/>
                          <a:ext cx="512763" cy="80963"/>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4" name="Rectangle 74"/>
                      <wps:cNvSpPr>
                        <a:spLocks noChangeArrowheads="1"/>
                      </wps:cNvSpPr>
                      <wps:spPr bwMode="auto">
                        <a:xfrm>
                          <a:off x="0" y="352425"/>
                          <a:ext cx="512763" cy="79375"/>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5" name="Rectangle 75"/>
                      <wps:cNvSpPr>
                        <a:spLocks noChangeArrowheads="1"/>
                      </wps:cNvSpPr>
                      <wps:spPr bwMode="auto">
                        <a:xfrm>
                          <a:off x="0" y="173037"/>
                          <a:ext cx="512763" cy="80963"/>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6" name="Rectangle 76"/>
                      <wps:cNvSpPr>
                        <a:spLocks noChangeArrowheads="1"/>
                      </wps:cNvSpPr>
                      <wps:spPr bwMode="auto">
                        <a:xfrm>
                          <a:off x="0" y="0"/>
                          <a:ext cx="512763" cy="79375"/>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030EFEFB" id="Group 102" o:spid="_x0000_s1026" style="position:absolute;margin-left:-24.2pt;margin-top:-223.9pt;width:20.55pt;height:289.45pt;z-index:251684864" coordsize="5127,42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">
              <o:lock v:ext="edit" aspectratio="t"/>
              <v:rect id="Rectangle 52" o:spid="_x0000_s1027" style="position:absolute;top:41989;width:5127;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" filled="f" stroked="f"/>
              <v:rect id="Rectangle 53" o:spid="_x0000_s1028" style="position:absolute;top:40243;width:5127;height: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" filled="f" stroked="f"/>
              <v:rect id="Rectangle 54" o:spid="_x0000_s1029" style="position:absolute;top:38465;width:5127;height: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" filled="f" stroked="f"/>
              <v:rect id="Rectangle 55" o:spid="_x0000_s1030" style="position:absolute;top:36718;width:5127;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" filled="f" stroked="f"/>
              <v:rect id="Rectangle 56" o:spid="_x0000_s1031" style="position:absolute;top:34972;width:5127;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" filled="f" stroked="f"/>
              <v:rect id="Rectangle 57" o:spid="_x0000_s1032" style="position:absolute;top:33242;width:5127;height: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" filled="f" stroked="f"/>
              <v:rect id="Rectangle 58" o:spid="_x0000_s1033" style="position:absolute;top:31496;width:5127;height: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" filled="f" stroked="f"/>
              <v:rect id="Rectangle 59" o:spid="_x0000_s1034" style="position:absolute;top:29718;width:5127;height: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" filled="f" stroked="f"/>
              <v:rect id="Rectangle 60" o:spid="_x0000_s1035" style="position:absolute;top:27971;width:5127;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" filled="f" stroked="f"/>
              <v:rect id="Rectangle 61" o:spid="_x0000_s1036" style="position:absolute;top:26225;width:5127;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" filled="f" stroked="f"/>
              <v:rect id="Rectangle 62" o:spid="_x0000_s1037" style="position:absolute;top:24495;width:5127;height: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" filled="f" stroked="f"/>
              <v:rect id="Rectangle 63" o:spid="_x0000_s1038" style="position:absolute;top:22748;width:5127;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" filled="f" stroked="f"/>
              <v:rect id="Rectangle 64" o:spid="_x0000_s1039" style="position:absolute;top:21018;width:5127;height: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" filled="f" stroked="f"/>
              <v:rect id="Rectangle 65" o:spid="_x0000_s1040" style="position:absolute;top:19224;width:5127;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" filled="f" stroked="f"/>
              <v:rect id="Rectangle 66" o:spid="_x0000_s1041" style="position:absolute;top:17494;width:5127;height: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" filled="f" stroked="f"/>
              <v:rect id="Rectangle 67" o:spid="_x0000_s1042" style="position:absolute;top:15748;width:5127;height: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" filled="f" stroked="f"/>
              <v:rect id="Rectangle 68" o:spid="_x0000_s1043" style="position:absolute;top:14001;width:5127;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" filled="f" stroked="f"/>
              <v:rect id="Rectangle 69" o:spid="_x0000_s1044" style="position:absolute;top:12271;width:5127;height: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" filled="f" stroked="f"/>
              <v:rect id="Rectangle 70" o:spid="_x0000_s1045" style="position:absolute;top:10477;width:5127;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" filled="f" stroked="f"/>
              <v:rect id="Rectangle 71" o:spid="_x0000_s1046" style="position:absolute;top:8747;width:5127;height: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" filled="f" stroked="f"/>
              <v:rect id="Rectangle 72" o:spid="_x0000_s1047" style="position:absolute;top:7000;width:5127;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" filled="f" stroked="f"/>
              <v:rect id="Rectangle 73" o:spid="_x0000_s1048" style="position:absolute;top:5254;width:5127;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" filled="f" stroked="f"/>
              <v:rect id="Rectangle 74" o:spid="_x0000_s1049" style="position:absolute;top:3524;width:5127;height: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" filled="f" stroked="f"/>
              <v:rect id="Rectangle 75" o:spid="_x0000_s1050" style="position:absolute;top:1730;width:5127;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" filled="f" stroked="f"/>
              <v:rect id="Rectangle 76" o:spid="_x0000_s1051" style="position:absolute;width:5127;height: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" filled="f" stroked="f"/>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A8B54" w14:textId="77777777" w:rsidR="00D27BBE" w:rsidRDefault="00D27BBE" w:rsidP="00890A94">
      <w:r>
        <w:separator/>
      </w:r>
    </w:p>
  </w:footnote>
  <w:footnote w:type="continuationSeparator" w:id="0">
    <w:p w14:paraId="0EF22AD7" w14:textId="77777777" w:rsidR="00D27BBE" w:rsidRDefault="00D27BBE" w:rsidP="00890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E6752" w14:textId="5C81F3F8" w:rsidR="00227787" w:rsidRDefault="001575F4">
    <w:pPr>
      <w:pStyle w:val="Header"/>
    </w:pPr>
    <w:r>
      <mc:AlternateContent>
        <mc:Choice Requires="wps">
          <w:drawing>
            <wp:anchor distT="0" distB="0" distL="114300" distR="114300" simplePos="0" relativeHeight="251686912" behindDoc="0" locked="0" layoutInCell="1" allowOverlap="1" wp14:anchorId="0305A438" wp14:editId="3195A3C5">
              <wp:simplePos x="0" y="0"/>
              <wp:positionH relativeFrom="column">
                <wp:posOffset>5448300</wp:posOffset>
              </wp:positionH>
              <wp:positionV relativeFrom="paragraph">
                <wp:posOffset>-214630</wp:posOffset>
              </wp:positionV>
              <wp:extent cx="2272665" cy="10184020"/>
              <wp:effectExtent l="0" t="0" r="0" b="8255"/>
              <wp:wrapNone/>
              <wp:docPr id="1" name="Rectangle 1"/>
              <wp:cNvGraphicFramePr/>
              <a:graphic xmlns:a="http://schemas.openxmlformats.org/drawingml/2006/main">
                <a:graphicData uri="http://schemas.microsoft.com/office/word/2010/wordprocessingShape">
                  <wps:wsp>
                    <wps:cNvSpPr/>
                    <wps:spPr>
                      <a:xfrm>
                        <a:off x="0" y="0"/>
                        <a:ext cx="2272665" cy="10184020"/>
                      </a:xfrm>
                      <a:prstGeom prst="rect">
                        <a:avLst/>
                      </a:prstGeom>
                      <a:solidFill>
                        <a:srgbClr val="6DC9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2AB090" id="Rectangle 1" o:spid="_x0000_s1026" style="position:absolute;margin-left:429pt;margin-top:-16.9pt;width:178.95pt;height:801.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" fillcolor="#6dc9f0" stroked="f" strokeweight="1pt"/>
          </w:pict>
        </mc:Fallback>
      </mc:AlternateContent>
    </w:r>
  </w:p>
  <w:p w14:paraId="23BE7694" w14:textId="207DAB07" w:rsidR="00B00456" w:rsidRDefault="00B00456">
    <w:pPr>
      <w:pStyle w:val="Header"/>
    </w:pPr>
  </w:p>
  <w:p w14:paraId="5CD7D1AC" w14:textId="28583F52" w:rsidR="0063730C" w:rsidRDefault="006373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3040"/>
    <w:multiLevelType w:val="hybridMultilevel"/>
    <w:tmpl w:val="C846D76E"/>
    <w:lvl w:ilvl="0" w:tplc="C4B01CD6">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34345"/>
    <w:multiLevelType w:val="multilevel"/>
    <w:tmpl w:val="DA2A0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60166B"/>
    <w:multiLevelType w:val="hybridMultilevel"/>
    <w:tmpl w:val="68FC2712"/>
    <w:lvl w:ilvl="0" w:tplc="04090001">
      <w:start w:val="1"/>
      <w:numFmt w:val="bullet"/>
      <w:lvlText w:val=""/>
      <w:lvlJc w:val="left"/>
      <w:pPr>
        <w:ind w:left="618" w:hanging="360"/>
      </w:pPr>
      <w:rPr>
        <w:rFonts w:ascii="Symbol" w:hAnsi="Symbol" w:hint="default"/>
      </w:rPr>
    </w:lvl>
    <w:lvl w:ilvl="1" w:tplc="04090003" w:tentative="1">
      <w:start w:val="1"/>
      <w:numFmt w:val="bullet"/>
      <w:lvlText w:val="o"/>
      <w:lvlJc w:val="left"/>
      <w:pPr>
        <w:ind w:left="1338" w:hanging="360"/>
      </w:pPr>
      <w:rPr>
        <w:rFonts w:ascii="Courier New" w:hAnsi="Courier New" w:cs="Courier New" w:hint="default"/>
      </w:rPr>
    </w:lvl>
    <w:lvl w:ilvl="2" w:tplc="04090005" w:tentative="1">
      <w:start w:val="1"/>
      <w:numFmt w:val="bullet"/>
      <w:lvlText w:val=""/>
      <w:lvlJc w:val="left"/>
      <w:pPr>
        <w:ind w:left="2058" w:hanging="360"/>
      </w:pPr>
      <w:rPr>
        <w:rFonts w:ascii="Wingdings" w:hAnsi="Wingdings" w:hint="default"/>
      </w:rPr>
    </w:lvl>
    <w:lvl w:ilvl="3" w:tplc="04090001" w:tentative="1">
      <w:start w:val="1"/>
      <w:numFmt w:val="bullet"/>
      <w:lvlText w:val=""/>
      <w:lvlJc w:val="left"/>
      <w:pPr>
        <w:ind w:left="2778" w:hanging="360"/>
      </w:pPr>
      <w:rPr>
        <w:rFonts w:ascii="Symbol" w:hAnsi="Symbol" w:hint="default"/>
      </w:rPr>
    </w:lvl>
    <w:lvl w:ilvl="4" w:tplc="04090003" w:tentative="1">
      <w:start w:val="1"/>
      <w:numFmt w:val="bullet"/>
      <w:lvlText w:val="o"/>
      <w:lvlJc w:val="left"/>
      <w:pPr>
        <w:ind w:left="3498" w:hanging="360"/>
      </w:pPr>
      <w:rPr>
        <w:rFonts w:ascii="Courier New" w:hAnsi="Courier New" w:cs="Courier New" w:hint="default"/>
      </w:rPr>
    </w:lvl>
    <w:lvl w:ilvl="5" w:tplc="04090005" w:tentative="1">
      <w:start w:val="1"/>
      <w:numFmt w:val="bullet"/>
      <w:lvlText w:val=""/>
      <w:lvlJc w:val="left"/>
      <w:pPr>
        <w:ind w:left="4218" w:hanging="360"/>
      </w:pPr>
      <w:rPr>
        <w:rFonts w:ascii="Wingdings" w:hAnsi="Wingdings" w:hint="default"/>
      </w:rPr>
    </w:lvl>
    <w:lvl w:ilvl="6" w:tplc="04090001" w:tentative="1">
      <w:start w:val="1"/>
      <w:numFmt w:val="bullet"/>
      <w:lvlText w:val=""/>
      <w:lvlJc w:val="left"/>
      <w:pPr>
        <w:ind w:left="4938" w:hanging="360"/>
      </w:pPr>
      <w:rPr>
        <w:rFonts w:ascii="Symbol" w:hAnsi="Symbol" w:hint="default"/>
      </w:rPr>
    </w:lvl>
    <w:lvl w:ilvl="7" w:tplc="04090003" w:tentative="1">
      <w:start w:val="1"/>
      <w:numFmt w:val="bullet"/>
      <w:lvlText w:val="o"/>
      <w:lvlJc w:val="left"/>
      <w:pPr>
        <w:ind w:left="5658" w:hanging="360"/>
      </w:pPr>
      <w:rPr>
        <w:rFonts w:ascii="Courier New" w:hAnsi="Courier New" w:cs="Courier New" w:hint="default"/>
      </w:rPr>
    </w:lvl>
    <w:lvl w:ilvl="8" w:tplc="04090005" w:tentative="1">
      <w:start w:val="1"/>
      <w:numFmt w:val="bullet"/>
      <w:lvlText w:val=""/>
      <w:lvlJc w:val="left"/>
      <w:pPr>
        <w:ind w:left="6378" w:hanging="360"/>
      </w:pPr>
      <w:rPr>
        <w:rFonts w:ascii="Wingdings" w:hAnsi="Wingdings" w:hint="default"/>
      </w:rPr>
    </w:lvl>
  </w:abstractNum>
  <w:abstractNum w:abstractNumId="3" w15:restartNumberingAfterBreak="0">
    <w:nsid w:val="0E2838AB"/>
    <w:multiLevelType w:val="hybridMultilevel"/>
    <w:tmpl w:val="E99EF00A"/>
    <w:lvl w:ilvl="0" w:tplc="3860351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9A656C"/>
    <w:multiLevelType w:val="hybridMultilevel"/>
    <w:tmpl w:val="90323C66"/>
    <w:lvl w:ilvl="0" w:tplc="55AAC476">
      <w:numFmt w:val="bullet"/>
      <w:lvlText w:val="-"/>
      <w:lvlJc w:val="left"/>
      <w:pPr>
        <w:ind w:left="360" w:hanging="360"/>
      </w:pPr>
      <w:rPr>
        <w:rFonts w:ascii="Century Gothic" w:eastAsiaTheme="minorEastAsia" w:hAnsi="Century Gothic"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3B6011"/>
    <w:multiLevelType w:val="multilevel"/>
    <w:tmpl w:val="753C1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B35996"/>
    <w:multiLevelType w:val="hybridMultilevel"/>
    <w:tmpl w:val="8CDE89E4"/>
    <w:lvl w:ilvl="0" w:tplc="53764D0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06B5C35"/>
    <w:multiLevelType w:val="hybridMultilevel"/>
    <w:tmpl w:val="61A214AA"/>
    <w:lvl w:ilvl="0" w:tplc="2FC292A2">
      <w:numFmt w:val="bullet"/>
      <w:lvlText w:val="-"/>
      <w:lvlJc w:val="left"/>
      <w:pPr>
        <w:ind w:left="1080" w:hanging="360"/>
      </w:pPr>
      <w:rPr>
        <w:rFonts w:ascii="Century Gothic" w:eastAsiaTheme="minorEastAsia" w:hAnsi="Century Gothic"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1EA3D55"/>
    <w:multiLevelType w:val="multilevel"/>
    <w:tmpl w:val="28745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E67CF8"/>
    <w:multiLevelType w:val="hybridMultilevel"/>
    <w:tmpl w:val="06D80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C54559"/>
    <w:multiLevelType w:val="hybridMultilevel"/>
    <w:tmpl w:val="58A07C18"/>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7770DCB"/>
    <w:multiLevelType w:val="hybridMultilevel"/>
    <w:tmpl w:val="9E8A7BC8"/>
    <w:lvl w:ilvl="0" w:tplc="E94A77CE">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A021ED"/>
    <w:multiLevelType w:val="hybridMultilevel"/>
    <w:tmpl w:val="8A9AC890"/>
    <w:lvl w:ilvl="0" w:tplc="55AAC476">
      <w:numFmt w:val="bullet"/>
      <w:lvlText w:val="-"/>
      <w:lvlJc w:val="left"/>
      <w:pPr>
        <w:ind w:left="509" w:hanging="360"/>
      </w:pPr>
      <w:rPr>
        <w:rFonts w:ascii="Century Gothic" w:eastAsiaTheme="minorEastAsia" w:hAnsi="Century Gothic" w:cstheme="minorBidi" w:hint="default"/>
      </w:rPr>
    </w:lvl>
    <w:lvl w:ilvl="1" w:tplc="04090003" w:tentative="1">
      <w:start w:val="1"/>
      <w:numFmt w:val="bullet"/>
      <w:lvlText w:val="o"/>
      <w:lvlJc w:val="left"/>
      <w:pPr>
        <w:ind w:left="1589" w:hanging="360"/>
      </w:pPr>
      <w:rPr>
        <w:rFonts w:ascii="Courier New" w:hAnsi="Courier New" w:cs="Courier New" w:hint="default"/>
      </w:rPr>
    </w:lvl>
    <w:lvl w:ilvl="2" w:tplc="04090005" w:tentative="1">
      <w:start w:val="1"/>
      <w:numFmt w:val="bullet"/>
      <w:lvlText w:val=""/>
      <w:lvlJc w:val="left"/>
      <w:pPr>
        <w:ind w:left="2309" w:hanging="360"/>
      </w:pPr>
      <w:rPr>
        <w:rFonts w:ascii="Wingdings" w:hAnsi="Wingdings" w:hint="default"/>
      </w:rPr>
    </w:lvl>
    <w:lvl w:ilvl="3" w:tplc="04090001" w:tentative="1">
      <w:start w:val="1"/>
      <w:numFmt w:val="bullet"/>
      <w:lvlText w:val=""/>
      <w:lvlJc w:val="left"/>
      <w:pPr>
        <w:ind w:left="3029" w:hanging="360"/>
      </w:pPr>
      <w:rPr>
        <w:rFonts w:ascii="Symbol" w:hAnsi="Symbol" w:hint="default"/>
      </w:rPr>
    </w:lvl>
    <w:lvl w:ilvl="4" w:tplc="04090003" w:tentative="1">
      <w:start w:val="1"/>
      <w:numFmt w:val="bullet"/>
      <w:lvlText w:val="o"/>
      <w:lvlJc w:val="left"/>
      <w:pPr>
        <w:ind w:left="3749" w:hanging="360"/>
      </w:pPr>
      <w:rPr>
        <w:rFonts w:ascii="Courier New" w:hAnsi="Courier New" w:cs="Courier New" w:hint="default"/>
      </w:rPr>
    </w:lvl>
    <w:lvl w:ilvl="5" w:tplc="04090005" w:tentative="1">
      <w:start w:val="1"/>
      <w:numFmt w:val="bullet"/>
      <w:lvlText w:val=""/>
      <w:lvlJc w:val="left"/>
      <w:pPr>
        <w:ind w:left="4469" w:hanging="360"/>
      </w:pPr>
      <w:rPr>
        <w:rFonts w:ascii="Wingdings" w:hAnsi="Wingdings" w:hint="default"/>
      </w:rPr>
    </w:lvl>
    <w:lvl w:ilvl="6" w:tplc="04090001" w:tentative="1">
      <w:start w:val="1"/>
      <w:numFmt w:val="bullet"/>
      <w:lvlText w:val=""/>
      <w:lvlJc w:val="left"/>
      <w:pPr>
        <w:ind w:left="5189" w:hanging="360"/>
      </w:pPr>
      <w:rPr>
        <w:rFonts w:ascii="Symbol" w:hAnsi="Symbol" w:hint="default"/>
      </w:rPr>
    </w:lvl>
    <w:lvl w:ilvl="7" w:tplc="04090003" w:tentative="1">
      <w:start w:val="1"/>
      <w:numFmt w:val="bullet"/>
      <w:lvlText w:val="o"/>
      <w:lvlJc w:val="left"/>
      <w:pPr>
        <w:ind w:left="5909" w:hanging="360"/>
      </w:pPr>
      <w:rPr>
        <w:rFonts w:ascii="Courier New" w:hAnsi="Courier New" w:cs="Courier New" w:hint="default"/>
      </w:rPr>
    </w:lvl>
    <w:lvl w:ilvl="8" w:tplc="04090005" w:tentative="1">
      <w:start w:val="1"/>
      <w:numFmt w:val="bullet"/>
      <w:lvlText w:val=""/>
      <w:lvlJc w:val="left"/>
      <w:pPr>
        <w:ind w:left="6629" w:hanging="360"/>
      </w:pPr>
      <w:rPr>
        <w:rFonts w:ascii="Wingdings" w:hAnsi="Wingdings" w:hint="default"/>
      </w:rPr>
    </w:lvl>
  </w:abstractNum>
  <w:abstractNum w:abstractNumId="13" w15:restartNumberingAfterBreak="0">
    <w:nsid w:val="3DBF19F1"/>
    <w:multiLevelType w:val="multilevel"/>
    <w:tmpl w:val="D79AD3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441C26F8"/>
    <w:multiLevelType w:val="multilevel"/>
    <w:tmpl w:val="5C824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5336D54"/>
    <w:multiLevelType w:val="hybridMultilevel"/>
    <w:tmpl w:val="79646382"/>
    <w:lvl w:ilvl="0" w:tplc="E4A2DF0A">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1C3171"/>
    <w:multiLevelType w:val="multilevel"/>
    <w:tmpl w:val="DFEE5E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64C10CC1"/>
    <w:multiLevelType w:val="hybridMultilevel"/>
    <w:tmpl w:val="00F862BC"/>
    <w:lvl w:ilvl="0" w:tplc="2FC292A2">
      <w:numFmt w:val="bullet"/>
      <w:lvlText w:val="-"/>
      <w:lvlJc w:val="left"/>
      <w:pPr>
        <w:ind w:left="1080" w:hanging="360"/>
      </w:pPr>
      <w:rPr>
        <w:rFonts w:ascii="Century Gothic" w:eastAsiaTheme="minorEastAsia" w:hAnsi="Century Gothic"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C8903F3"/>
    <w:multiLevelType w:val="hybridMultilevel"/>
    <w:tmpl w:val="B13AA4F0"/>
    <w:lvl w:ilvl="0" w:tplc="84EA9708">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C73C57"/>
    <w:multiLevelType w:val="hybridMultilevel"/>
    <w:tmpl w:val="C3A04CF6"/>
    <w:lvl w:ilvl="0" w:tplc="2FC292A2">
      <w:numFmt w:val="bullet"/>
      <w:lvlText w:val="-"/>
      <w:lvlJc w:val="left"/>
      <w:pPr>
        <w:ind w:left="720" w:hanging="360"/>
      </w:pPr>
      <w:rPr>
        <w:rFonts w:ascii="Century Gothic" w:eastAsiaTheme="minorEastAsia"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2"/>
  </w:num>
  <w:num w:numId="4">
    <w:abstractNumId w:val="15"/>
  </w:num>
  <w:num w:numId="5">
    <w:abstractNumId w:val="19"/>
  </w:num>
  <w:num w:numId="6">
    <w:abstractNumId w:val="17"/>
  </w:num>
  <w:num w:numId="7">
    <w:abstractNumId w:val="10"/>
  </w:num>
  <w:num w:numId="8">
    <w:abstractNumId w:val="7"/>
  </w:num>
  <w:num w:numId="9">
    <w:abstractNumId w:val="6"/>
  </w:num>
  <w:num w:numId="10">
    <w:abstractNumId w:val="9"/>
  </w:num>
  <w:num w:numId="11">
    <w:abstractNumId w:val="3"/>
  </w:num>
  <w:num w:numId="12">
    <w:abstractNumId w:val="8"/>
  </w:num>
  <w:num w:numId="13">
    <w:abstractNumId w:val="14"/>
  </w:num>
  <w:num w:numId="14">
    <w:abstractNumId w:val="5"/>
  </w:num>
  <w:num w:numId="15">
    <w:abstractNumId w:val="13"/>
  </w:num>
  <w:num w:numId="16">
    <w:abstractNumId w:val="1"/>
  </w:num>
  <w:num w:numId="17">
    <w:abstractNumId w:val="16"/>
  </w:num>
  <w:num w:numId="18">
    <w:abstractNumId w:val="18"/>
  </w:num>
  <w:num w:numId="19">
    <w:abstractNumId w:val="1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EBF"/>
    <w:rsid w:val="000000BE"/>
    <w:rsid w:val="0000319C"/>
    <w:rsid w:val="00006A6B"/>
    <w:rsid w:val="00011D5F"/>
    <w:rsid w:val="00016716"/>
    <w:rsid w:val="000433A6"/>
    <w:rsid w:val="000629E9"/>
    <w:rsid w:val="00071669"/>
    <w:rsid w:val="0008209F"/>
    <w:rsid w:val="00090C60"/>
    <w:rsid w:val="000964C0"/>
    <w:rsid w:val="000971C3"/>
    <w:rsid w:val="000A2B21"/>
    <w:rsid w:val="000B0A75"/>
    <w:rsid w:val="000B7C68"/>
    <w:rsid w:val="000C7B6F"/>
    <w:rsid w:val="000D24F6"/>
    <w:rsid w:val="000D28C3"/>
    <w:rsid w:val="000D64B2"/>
    <w:rsid w:val="000F2974"/>
    <w:rsid w:val="000F33D7"/>
    <w:rsid w:val="000F7A49"/>
    <w:rsid w:val="00100E88"/>
    <w:rsid w:val="00104BB2"/>
    <w:rsid w:val="00114AC5"/>
    <w:rsid w:val="001207A2"/>
    <w:rsid w:val="001212E5"/>
    <w:rsid w:val="001239CE"/>
    <w:rsid w:val="00142716"/>
    <w:rsid w:val="001575F4"/>
    <w:rsid w:val="00165B1F"/>
    <w:rsid w:val="00180D3F"/>
    <w:rsid w:val="0018361D"/>
    <w:rsid w:val="00190DFB"/>
    <w:rsid w:val="00195322"/>
    <w:rsid w:val="001A122B"/>
    <w:rsid w:val="001D1378"/>
    <w:rsid w:val="001D7724"/>
    <w:rsid w:val="001E356C"/>
    <w:rsid w:val="001F29AF"/>
    <w:rsid w:val="001F4C1A"/>
    <w:rsid w:val="001F5503"/>
    <w:rsid w:val="00201FA6"/>
    <w:rsid w:val="00207929"/>
    <w:rsid w:val="00215A40"/>
    <w:rsid w:val="00215B6D"/>
    <w:rsid w:val="00227787"/>
    <w:rsid w:val="00236741"/>
    <w:rsid w:val="0023781A"/>
    <w:rsid w:val="002419CA"/>
    <w:rsid w:val="00255CE6"/>
    <w:rsid w:val="002563D6"/>
    <w:rsid w:val="00265FBD"/>
    <w:rsid w:val="0027287D"/>
    <w:rsid w:val="002814A5"/>
    <w:rsid w:val="0028177B"/>
    <w:rsid w:val="00283A1C"/>
    <w:rsid w:val="00286BC5"/>
    <w:rsid w:val="002A3CC9"/>
    <w:rsid w:val="002A6669"/>
    <w:rsid w:val="002A6ED9"/>
    <w:rsid w:val="002B3343"/>
    <w:rsid w:val="002D13C6"/>
    <w:rsid w:val="002E15AA"/>
    <w:rsid w:val="00313D74"/>
    <w:rsid w:val="00316A05"/>
    <w:rsid w:val="00323BDA"/>
    <w:rsid w:val="00366E79"/>
    <w:rsid w:val="00373BF6"/>
    <w:rsid w:val="003750FA"/>
    <w:rsid w:val="00377B55"/>
    <w:rsid w:val="00380086"/>
    <w:rsid w:val="00382BBF"/>
    <w:rsid w:val="003840AB"/>
    <w:rsid w:val="00397584"/>
    <w:rsid w:val="003A23E4"/>
    <w:rsid w:val="003C1107"/>
    <w:rsid w:val="003C4E51"/>
    <w:rsid w:val="003C6B8C"/>
    <w:rsid w:val="003E5F3A"/>
    <w:rsid w:val="003F3579"/>
    <w:rsid w:val="003F3C26"/>
    <w:rsid w:val="00403E69"/>
    <w:rsid w:val="00410D32"/>
    <w:rsid w:val="00415145"/>
    <w:rsid w:val="0041529A"/>
    <w:rsid w:val="0045641A"/>
    <w:rsid w:val="00463223"/>
    <w:rsid w:val="00463E37"/>
    <w:rsid w:val="00463E71"/>
    <w:rsid w:val="0047031F"/>
    <w:rsid w:val="004705CA"/>
    <w:rsid w:val="00470639"/>
    <w:rsid w:val="004859D2"/>
    <w:rsid w:val="00491969"/>
    <w:rsid w:val="00495D8A"/>
    <w:rsid w:val="004A67C3"/>
    <w:rsid w:val="004B2DFE"/>
    <w:rsid w:val="004C055A"/>
    <w:rsid w:val="004D4D9A"/>
    <w:rsid w:val="004D7C37"/>
    <w:rsid w:val="004E0027"/>
    <w:rsid w:val="004E07F0"/>
    <w:rsid w:val="004E4372"/>
    <w:rsid w:val="004E6402"/>
    <w:rsid w:val="004E6ABE"/>
    <w:rsid w:val="004E6F6A"/>
    <w:rsid w:val="004F0F24"/>
    <w:rsid w:val="004F4D8F"/>
    <w:rsid w:val="004F7D43"/>
    <w:rsid w:val="00500B7C"/>
    <w:rsid w:val="00500CAD"/>
    <w:rsid w:val="00506564"/>
    <w:rsid w:val="00510E1A"/>
    <w:rsid w:val="00510E24"/>
    <w:rsid w:val="00513BE5"/>
    <w:rsid w:val="00521BD3"/>
    <w:rsid w:val="0053280E"/>
    <w:rsid w:val="005355E4"/>
    <w:rsid w:val="00540036"/>
    <w:rsid w:val="005408DD"/>
    <w:rsid w:val="00555638"/>
    <w:rsid w:val="0055757F"/>
    <w:rsid w:val="00561657"/>
    <w:rsid w:val="00561FB9"/>
    <w:rsid w:val="005673E1"/>
    <w:rsid w:val="00587369"/>
    <w:rsid w:val="00590C79"/>
    <w:rsid w:val="00592C02"/>
    <w:rsid w:val="00594746"/>
    <w:rsid w:val="005952F7"/>
    <w:rsid w:val="005A36D6"/>
    <w:rsid w:val="005B0F4C"/>
    <w:rsid w:val="005B3963"/>
    <w:rsid w:val="005C19F6"/>
    <w:rsid w:val="005D79B8"/>
    <w:rsid w:val="005E1E41"/>
    <w:rsid w:val="005E55CE"/>
    <w:rsid w:val="005F2298"/>
    <w:rsid w:val="005F5D50"/>
    <w:rsid w:val="0062123A"/>
    <w:rsid w:val="00622550"/>
    <w:rsid w:val="00632E5C"/>
    <w:rsid w:val="0063730C"/>
    <w:rsid w:val="00646213"/>
    <w:rsid w:val="006558A6"/>
    <w:rsid w:val="006572CD"/>
    <w:rsid w:val="00664A5F"/>
    <w:rsid w:val="00666082"/>
    <w:rsid w:val="00666B25"/>
    <w:rsid w:val="00667C98"/>
    <w:rsid w:val="006724B9"/>
    <w:rsid w:val="0067290D"/>
    <w:rsid w:val="00675ED3"/>
    <w:rsid w:val="00686770"/>
    <w:rsid w:val="006A67BF"/>
    <w:rsid w:val="006C1AD8"/>
    <w:rsid w:val="006C3440"/>
    <w:rsid w:val="006C4D1B"/>
    <w:rsid w:val="006D3855"/>
    <w:rsid w:val="006F19BA"/>
    <w:rsid w:val="006F555D"/>
    <w:rsid w:val="006F78EF"/>
    <w:rsid w:val="00705FDA"/>
    <w:rsid w:val="0071553D"/>
    <w:rsid w:val="0071676D"/>
    <w:rsid w:val="00722AA6"/>
    <w:rsid w:val="00735733"/>
    <w:rsid w:val="00735EFD"/>
    <w:rsid w:val="00736D6D"/>
    <w:rsid w:val="0074180F"/>
    <w:rsid w:val="007619B4"/>
    <w:rsid w:val="00763D29"/>
    <w:rsid w:val="00764517"/>
    <w:rsid w:val="00784A14"/>
    <w:rsid w:val="007857E7"/>
    <w:rsid w:val="0079192C"/>
    <w:rsid w:val="0079483E"/>
    <w:rsid w:val="00797D33"/>
    <w:rsid w:val="007A4516"/>
    <w:rsid w:val="007B0519"/>
    <w:rsid w:val="007B3380"/>
    <w:rsid w:val="007C4E1B"/>
    <w:rsid w:val="007E3586"/>
    <w:rsid w:val="007E762E"/>
    <w:rsid w:val="00805A23"/>
    <w:rsid w:val="008117DE"/>
    <w:rsid w:val="00817A39"/>
    <w:rsid w:val="00817DA5"/>
    <w:rsid w:val="0082720A"/>
    <w:rsid w:val="00836192"/>
    <w:rsid w:val="00836FAC"/>
    <w:rsid w:val="00851FC3"/>
    <w:rsid w:val="008524C2"/>
    <w:rsid w:val="00853306"/>
    <w:rsid w:val="00856DAF"/>
    <w:rsid w:val="00857C1C"/>
    <w:rsid w:val="00860733"/>
    <w:rsid w:val="0086368F"/>
    <w:rsid w:val="00866E03"/>
    <w:rsid w:val="00875386"/>
    <w:rsid w:val="00890A94"/>
    <w:rsid w:val="00891592"/>
    <w:rsid w:val="008916A4"/>
    <w:rsid w:val="008951CC"/>
    <w:rsid w:val="00897E9B"/>
    <w:rsid w:val="00897F83"/>
    <w:rsid w:val="008A7C70"/>
    <w:rsid w:val="008B1504"/>
    <w:rsid w:val="008C4CDB"/>
    <w:rsid w:val="008D55B7"/>
    <w:rsid w:val="008E0111"/>
    <w:rsid w:val="008E2B6D"/>
    <w:rsid w:val="008E40D3"/>
    <w:rsid w:val="008E71AE"/>
    <w:rsid w:val="008F0675"/>
    <w:rsid w:val="00932052"/>
    <w:rsid w:val="00937EBB"/>
    <w:rsid w:val="00943C9C"/>
    <w:rsid w:val="0095381E"/>
    <w:rsid w:val="00970EF9"/>
    <w:rsid w:val="0097484E"/>
    <w:rsid w:val="00976DBA"/>
    <w:rsid w:val="0098641B"/>
    <w:rsid w:val="0098690C"/>
    <w:rsid w:val="009951D1"/>
    <w:rsid w:val="009961AB"/>
    <w:rsid w:val="009A6214"/>
    <w:rsid w:val="009C1B2B"/>
    <w:rsid w:val="009D01C7"/>
    <w:rsid w:val="009F6C6E"/>
    <w:rsid w:val="00A17657"/>
    <w:rsid w:val="00A26E54"/>
    <w:rsid w:val="00A30921"/>
    <w:rsid w:val="00A33C16"/>
    <w:rsid w:val="00A33DDB"/>
    <w:rsid w:val="00A4021D"/>
    <w:rsid w:val="00A4071D"/>
    <w:rsid w:val="00A44D9B"/>
    <w:rsid w:val="00A45BAC"/>
    <w:rsid w:val="00A77489"/>
    <w:rsid w:val="00A97B62"/>
    <w:rsid w:val="00AA0591"/>
    <w:rsid w:val="00AA4539"/>
    <w:rsid w:val="00AB272D"/>
    <w:rsid w:val="00AB7B1A"/>
    <w:rsid w:val="00AC4D05"/>
    <w:rsid w:val="00AC514E"/>
    <w:rsid w:val="00AC5FD9"/>
    <w:rsid w:val="00AD3EF7"/>
    <w:rsid w:val="00AE09C9"/>
    <w:rsid w:val="00AE5A6A"/>
    <w:rsid w:val="00B00456"/>
    <w:rsid w:val="00B161C4"/>
    <w:rsid w:val="00B211E3"/>
    <w:rsid w:val="00B219AA"/>
    <w:rsid w:val="00B27DE5"/>
    <w:rsid w:val="00B30335"/>
    <w:rsid w:val="00B40AC0"/>
    <w:rsid w:val="00B42643"/>
    <w:rsid w:val="00B4451A"/>
    <w:rsid w:val="00B51A3C"/>
    <w:rsid w:val="00B645E4"/>
    <w:rsid w:val="00B67D2F"/>
    <w:rsid w:val="00B7311C"/>
    <w:rsid w:val="00B769A9"/>
    <w:rsid w:val="00B77D4B"/>
    <w:rsid w:val="00B8538B"/>
    <w:rsid w:val="00B93ADF"/>
    <w:rsid w:val="00B94655"/>
    <w:rsid w:val="00BA115D"/>
    <w:rsid w:val="00BA6854"/>
    <w:rsid w:val="00BB53CD"/>
    <w:rsid w:val="00BB660F"/>
    <w:rsid w:val="00BB6FB7"/>
    <w:rsid w:val="00BC5298"/>
    <w:rsid w:val="00BD5918"/>
    <w:rsid w:val="00BF1BE4"/>
    <w:rsid w:val="00C07861"/>
    <w:rsid w:val="00C1483F"/>
    <w:rsid w:val="00C1728B"/>
    <w:rsid w:val="00C3282D"/>
    <w:rsid w:val="00C430C3"/>
    <w:rsid w:val="00C501E8"/>
    <w:rsid w:val="00C63773"/>
    <w:rsid w:val="00C70A8D"/>
    <w:rsid w:val="00C714EB"/>
    <w:rsid w:val="00C76646"/>
    <w:rsid w:val="00C85162"/>
    <w:rsid w:val="00C96ED5"/>
    <w:rsid w:val="00CA7B99"/>
    <w:rsid w:val="00CB1EBF"/>
    <w:rsid w:val="00CB7573"/>
    <w:rsid w:val="00CC117E"/>
    <w:rsid w:val="00CC60D1"/>
    <w:rsid w:val="00CD2F3D"/>
    <w:rsid w:val="00CD59AA"/>
    <w:rsid w:val="00CE09B6"/>
    <w:rsid w:val="00CE48BC"/>
    <w:rsid w:val="00CF4FE6"/>
    <w:rsid w:val="00D00292"/>
    <w:rsid w:val="00D02D07"/>
    <w:rsid w:val="00D053E6"/>
    <w:rsid w:val="00D05562"/>
    <w:rsid w:val="00D15BD0"/>
    <w:rsid w:val="00D16442"/>
    <w:rsid w:val="00D24722"/>
    <w:rsid w:val="00D27BBE"/>
    <w:rsid w:val="00D4058F"/>
    <w:rsid w:val="00D43A64"/>
    <w:rsid w:val="00D44F32"/>
    <w:rsid w:val="00D45975"/>
    <w:rsid w:val="00D45D40"/>
    <w:rsid w:val="00D9161E"/>
    <w:rsid w:val="00DA2AD6"/>
    <w:rsid w:val="00DA3E92"/>
    <w:rsid w:val="00DC630F"/>
    <w:rsid w:val="00DC72E3"/>
    <w:rsid w:val="00DD0531"/>
    <w:rsid w:val="00DD116F"/>
    <w:rsid w:val="00DD2514"/>
    <w:rsid w:val="00DD2FB8"/>
    <w:rsid w:val="00DD3F40"/>
    <w:rsid w:val="00DD5FFC"/>
    <w:rsid w:val="00DE22E6"/>
    <w:rsid w:val="00DE515B"/>
    <w:rsid w:val="00DF59B4"/>
    <w:rsid w:val="00E006C5"/>
    <w:rsid w:val="00E012AE"/>
    <w:rsid w:val="00E22FAE"/>
    <w:rsid w:val="00E23364"/>
    <w:rsid w:val="00E30B82"/>
    <w:rsid w:val="00E5276C"/>
    <w:rsid w:val="00E55D74"/>
    <w:rsid w:val="00E57742"/>
    <w:rsid w:val="00E721E2"/>
    <w:rsid w:val="00E76B1F"/>
    <w:rsid w:val="00E849F9"/>
    <w:rsid w:val="00E85323"/>
    <w:rsid w:val="00E86C16"/>
    <w:rsid w:val="00E9597B"/>
    <w:rsid w:val="00EA076B"/>
    <w:rsid w:val="00EA50F5"/>
    <w:rsid w:val="00EB4598"/>
    <w:rsid w:val="00EC475D"/>
    <w:rsid w:val="00EC6752"/>
    <w:rsid w:val="00EE0924"/>
    <w:rsid w:val="00EE4402"/>
    <w:rsid w:val="00EF7B71"/>
    <w:rsid w:val="00F04065"/>
    <w:rsid w:val="00F11F9A"/>
    <w:rsid w:val="00F129C9"/>
    <w:rsid w:val="00F41A0F"/>
    <w:rsid w:val="00F50788"/>
    <w:rsid w:val="00F67F48"/>
    <w:rsid w:val="00F73C13"/>
    <w:rsid w:val="00F83D06"/>
    <w:rsid w:val="00F85D3A"/>
    <w:rsid w:val="00F91323"/>
    <w:rsid w:val="00FA6AD8"/>
    <w:rsid w:val="00FC2165"/>
    <w:rsid w:val="00FC3CF2"/>
    <w:rsid w:val="00FC6F4C"/>
    <w:rsid w:val="00FD1D69"/>
    <w:rsid w:val="00FD40B1"/>
    <w:rsid w:val="00FE3686"/>
    <w:rsid w:val="00FF54E6"/>
    <w:rsid w:val="48CC93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7A74FCD"/>
  <w14:defaultImageDpi w14:val="32767"/>
  <w15:chartTrackingRefBased/>
  <w15:docId w15:val="{F545DACF-01F1-4563-ABA9-B6E9B0329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D45D40"/>
    <w:rPr>
      <w:noProof/>
      <w:sz w:val="21"/>
      <w:szCs w:val="24"/>
    </w:rPr>
  </w:style>
  <w:style w:type="paragraph" w:styleId="Heading1">
    <w:name w:val="heading 1"/>
    <w:basedOn w:val="Normal"/>
    <w:next w:val="Normal"/>
    <w:link w:val="Heading1Char"/>
    <w:uiPriority w:val="9"/>
    <w:qFormat/>
    <w:rsid w:val="00897E9B"/>
    <w:pPr>
      <w:spacing w:after="0"/>
      <w:outlineLvl w:val="0"/>
    </w:pPr>
    <w:rPr>
      <w:rFonts w:asciiTheme="majorHAnsi" w:hAnsiTheme="majorHAnsi"/>
      <w:b/>
      <w:bCs/>
      <w:caps/>
      <w:spacing w:val="15"/>
      <w:sz w:val="36"/>
      <w:szCs w:val="22"/>
    </w:rPr>
  </w:style>
  <w:style w:type="paragraph" w:styleId="Heading2">
    <w:name w:val="heading 2"/>
    <w:basedOn w:val="Normal"/>
    <w:next w:val="Normal"/>
    <w:link w:val="Heading2Char"/>
    <w:uiPriority w:val="9"/>
    <w:rsid w:val="00D45D40"/>
    <w:pPr>
      <w:spacing w:before="120" w:after="0"/>
      <w:outlineLvl w:val="1"/>
    </w:pPr>
    <w:rPr>
      <w:b/>
      <w:caps/>
      <w:color w:val="492A86" w:themeColor="accent1"/>
      <w:spacing w:val="15"/>
      <w:sz w:val="56"/>
      <w:szCs w:val="22"/>
    </w:rPr>
  </w:style>
  <w:style w:type="paragraph" w:styleId="Heading3">
    <w:name w:val="heading 3"/>
    <w:basedOn w:val="Normal"/>
    <w:next w:val="Normal"/>
    <w:link w:val="Heading3Char"/>
    <w:uiPriority w:val="9"/>
    <w:semiHidden/>
    <w:rsid w:val="00C96ED5"/>
    <w:pPr>
      <w:pBdr>
        <w:top w:val="single" w:sz="6" w:space="2" w:color="492A86" w:themeColor="accent1"/>
        <w:left w:val="single" w:sz="6" w:space="2" w:color="492A86" w:themeColor="accent1"/>
      </w:pBdr>
      <w:spacing w:before="300" w:after="0"/>
      <w:outlineLvl w:val="2"/>
    </w:pPr>
    <w:rPr>
      <w:caps/>
      <w:color w:val="241542" w:themeColor="accent1" w:themeShade="7F"/>
      <w:spacing w:val="15"/>
      <w:sz w:val="22"/>
      <w:szCs w:val="22"/>
    </w:rPr>
  </w:style>
  <w:style w:type="paragraph" w:styleId="Heading4">
    <w:name w:val="heading 4"/>
    <w:basedOn w:val="Normal"/>
    <w:next w:val="Normal"/>
    <w:link w:val="Heading4Char"/>
    <w:uiPriority w:val="9"/>
    <w:semiHidden/>
    <w:rsid w:val="00C96ED5"/>
    <w:pPr>
      <w:pBdr>
        <w:top w:val="dotted" w:sz="6" w:space="2" w:color="492A86" w:themeColor="accent1"/>
        <w:left w:val="dotted" w:sz="6" w:space="2" w:color="492A86" w:themeColor="accent1"/>
      </w:pBdr>
      <w:spacing w:before="300" w:after="0"/>
      <w:outlineLvl w:val="3"/>
    </w:pPr>
    <w:rPr>
      <w:caps/>
      <w:color w:val="361F64" w:themeColor="accent1" w:themeShade="BF"/>
      <w:spacing w:val="10"/>
      <w:sz w:val="22"/>
      <w:szCs w:val="22"/>
    </w:rPr>
  </w:style>
  <w:style w:type="paragraph" w:styleId="Heading5">
    <w:name w:val="heading 5"/>
    <w:basedOn w:val="Normal"/>
    <w:next w:val="Normal"/>
    <w:link w:val="Heading5Char"/>
    <w:uiPriority w:val="9"/>
    <w:semiHidden/>
    <w:rsid w:val="00C96ED5"/>
    <w:pPr>
      <w:pBdr>
        <w:bottom w:val="single" w:sz="6" w:space="1" w:color="492A86" w:themeColor="accent1"/>
      </w:pBdr>
      <w:spacing w:before="300" w:after="0"/>
      <w:outlineLvl w:val="4"/>
    </w:pPr>
    <w:rPr>
      <w:caps/>
      <w:color w:val="361F64" w:themeColor="accent1" w:themeShade="BF"/>
      <w:spacing w:val="10"/>
      <w:sz w:val="22"/>
      <w:szCs w:val="22"/>
    </w:rPr>
  </w:style>
  <w:style w:type="paragraph" w:styleId="Heading6">
    <w:name w:val="heading 6"/>
    <w:basedOn w:val="Normal"/>
    <w:next w:val="Normal"/>
    <w:link w:val="Heading6Char"/>
    <w:uiPriority w:val="9"/>
    <w:semiHidden/>
    <w:qFormat/>
    <w:rsid w:val="00C96ED5"/>
    <w:pPr>
      <w:pBdr>
        <w:bottom w:val="dotted" w:sz="6" w:space="1" w:color="492A86" w:themeColor="accent1"/>
      </w:pBdr>
      <w:spacing w:before="300" w:after="0"/>
      <w:outlineLvl w:val="5"/>
    </w:pPr>
    <w:rPr>
      <w:caps/>
      <w:color w:val="361F64" w:themeColor="accent1" w:themeShade="BF"/>
      <w:spacing w:val="10"/>
      <w:sz w:val="22"/>
      <w:szCs w:val="22"/>
    </w:rPr>
  </w:style>
  <w:style w:type="paragraph" w:styleId="Heading7">
    <w:name w:val="heading 7"/>
    <w:basedOn w:val="Normal"/>
    <w:next w:val="Normal"/>
    <w:link w:val="Heading7Char"/>
    <w:uiPriority w:val="9"/>
    <w:semiHidden/>
    <w:qFormat/>
    <w:rsid w:val="00C96ED5"/>
    <w:pPr>
      <w:spacing w:before="300" w:after="0"/>
      <w:outlineLvl w:val="6"/>
    </w:pPr>
    <w:rPr>
      <w:caps/>
      <w:color w:val="361F64" w:themeColor="accent1" w:themeShade="BF"/>
      <w:spacing w:val="10"/>
      <w:sz w:val="22"/>
      <w:szCs w:val="22"/>
    </w:rPr>
  </w:style>
  <w:style w:type="paragraph" w:styleId="Heading8">
    <w:name w:val="heading 8"/>
    <w:basedOn w:val="Normal"/>
    <w:next w:val="Normal"/>
    <w:link w:val="Heading8Char"/>
    <w:uiPriority w:val="9"/>
    <w:semiHidden/>
    <w:qFormat/>
    <w:rsid w:val="00C96ED5"/>
    <w:pPr>
      <w:spacing w:before="300" w:after="0"/>
      <w:outlineLvl w:val="7"/>
    </w:pPr>
    <w:rPr>
      <w:caps/>
      <w:spacing w:val="10"/>
      <w:sz w:val="18"/>
      <w:szCs w:val="18"/>
    </w:rPr>
  </w:style>
  <w:style w:type="paragraph" w:styleId="Heading9">
    <w:name w:val="heading 9"/>
    <w:basedOn w:val="Normal"/>
    <w:next w:val="Normal"/>
    <w:link w:val="Heading9Char"/>
    <w:uiPriority w:val="9"/>
    <w:semiHidden/>
    <w:qFormat/>
    <w:rsid w:val="00C96ED5"/>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97E9B"/>
    <w:pPr>
      <w:spacing w:before="0" w:after="0" w:line="192" w:lineRule="auto"/>
    </w:pPr>
    <w:rPr>
      <w:b/>
      <w:caps/>
      <w:color w:val="454C02" w:themeColor="accent2"/>
      <w:sz w:val="110"/>
      <w:szCs w:val="110"/>
    </w:rPr>
  </w:style>
  <w:style w:type="character" w:customStyle="1" w:styleId="TitleChar">
    <w:name w:val="Title Char"/>
    <w:basedOn w:val="DefaultParagraphFont"/>
    <w:link w:val="Title"/>
    <w:uiPriority w:val="10"/>
    <w:rsid w:val="00897E9B"/>
    <w:rPr>
      <w:b/>
      <w:caps/>
      <w:noProof/>
      <w:color w:val="454C02" w:themeColor="accent2"/>
      <w:sz w:val="110"/>
      <w:szCs w:val="110"/>
    </w:rPr>
  </w:style>
  <w:style w:type="character" w:customStyle="1" w:styleId="Heading1Char">
    <w:name w:val="Heading 1 Char"/>
    <w:basedOn w:val="DefaultParagraphFont"/>
    <w:link w:val="Heading1"/>
    <w:uiPriority w:val="9"/>
    <w:rsid w:val="00897E9B"/>
    <w:rPr>
      <w:rFonts w:asciiTheme="majorHAnsi" w:hAnsiTheme="majorHAnsi"/>
      <w:b/>
      <w:bCs/>
      <w:caps/>
      <w:noProof/>
      <w:spacing w:val="15"/>
      <w:sz w:val="36"/>
    </w:rPr>
  </w:style>
  <w:style w:type="character" w:customStyle="1" w:styleId="Heading2Char">
    <w:name w:val="Heading 2 Char"/>
    <w:basedOn w:val="DefaultParagraphFont"/>
    <w:link w:val="Heading2"/>
    <w:uiPriority w:val="9"/>
    <w:rsid w:val="00D45D40"/>
    <w:rPr>
      <w:b/>
      <w:caps/>
      <w:noProof/>
      <w:color w:val="492A86" w:themeColor="accent1"/>
      <w:spacing w:val="15"/>
      <w:sz w:val="56"/>
    </w:rPr>
  </w:style>
  <w:style w:type="character" w:customStyle="1" w:styleId="Heading3Char">
    <w:name w:val="Heading 3 Char"/>
    <w:basedOn w:val="DefaultParagraphFont"/>
    <w:link w:val="Heading3"/>
    <w:uiPriority w:val="9"/>
    <w:semiHidden/>
    <w:rsid w:val="00FC2165"/>
    <w:rPr>
      <w:caps/>
      <w:noProof/>
      <w:color w:val="241542" w:themeColor="accent1" w:themeShade="7F"/>
      <w:spacing w:val="15"/>
    </w:rPr>
  </w:style>
  <w:style w:type="character" w:customStyle="1" w:styleId="Heading4Char">
    <w:name w:val="Heading 4 Char"/>
    <w:basedOn w:val="DefaultParagraphFont"/>
    <w:link w:val="Heading4"/>
    <w:uiPriority w:val="9"/>
    <w:semiHidden/>
    <w:rsid w:val="00FC2165"/>
    <w:rPr>
      <w:caps/>
      <w:noProof/>
      <w:color w:val="361F64" w:themeColor="accent1" w:themeShade="BF"/>
      <w:spacing w:val="10"/>
    </w:rPr>
  </w:style>
  <w:style w:type="character" w:customStyle="1" w:styleId="Heading5Char">
    <w:name w:val="Heading 5 Char"/>
    <w:basedOn w:val="DefaultParagraphFont"/>
    <w:link w:val="Heading5"/>
    <w:uiPriority w:val="9"/>
    <w:semiHidden/>
    <w:rsid w:val="00FC2165"/>
    <w:rPr>
      <w:caps/>
      <w:noProof/>
      <w:color w:val="361F64" w:themeColor="accent1" w:themeShade="BF"/>
      <w:spacing w:val="10"/>
    </w:rPr>
  </w:style>
  <w:style w:type="character" w:customStyle="1" w:styleId="Heading6Char">
    <w:name w:val="Heading 6 Char"/>
    <w:basedOn w:val="DefaultParagraphFont"/>
    <w:link w:val="Heading6"/>
    <w:uiPriority w:val="9"/>
    <w:semiHidden/>
    <w:rsid w:val="00FC2165"/>
    <w:rPr>
      <w:caps/>
      <w:noProof/>
      <w:color w:val="361F64" w:themeColor="accent1" w:themeShade="BF"/>
      <w:spacing w:val="10"/>
    </w:rPr>
  </w:style>
  <w:style w:type="character" w:customStyle="1" w:styleId="Heading7Char">
    <w:name w:val="Heading 7 Char"/>
    <w:basedOn w:val="DefaultParagraphFont"/>
    <w:link w:val="Heading7"/>
    <w:uiPriority w:val="9"/>
    <w:semiHidden/>
    <w:rsid w:val="00FC2165"/>
    <w:rPr>
      <w:caps/>
      <w:noProof/>
      <w:color w:val="361F64" w:themeColor="accent1" w:themeShade="BF"/>
      <w:spacing w:val="10"/>
    </w:rPr>
  </w:style>
  <w:style w:type="character" w:customStyle="1" w:styleId="Heading8Char">
    <w:name w:val="Heading 8 Char"/>
    <w:basedOn w:val="DefaultParagraphFont"/>
    <w:link w:val="Heading8"/>
    <w:uiPriority w:val="9"/>
    <w:semiHidden/>
    <w:rsid w:val="00FC2165"/>
    <w:rPr>
      <w:caps/>
      <w:noProof/>
      <w:spacing w:val="10"/>
      <w:sz w:val="18"/>
      <w:szCs w:val="18"/>
    </w:rPr>
  </w:style>
  <w:style w:type="character" w:customStyle="1" w:styleId="Heading9Char">
    <w:name w:val="Heading 9 Char"/>
    <w:basedOn w:val="DefaultParagraphFont"/>
    <w:link w:val="Heading9"/>
    <w:uiPriority w:val="9"/>
    <w:semiHidden/>
    <w:rsid w:val="00FC2165"/>
    <w:rPr>
      <w:i/>
      <w:caps/>
      <w:noProof/>
      <w:spacing w:val="10"/>
      <w:sz w:val="18"/>
      <w:szCs w:val="18"/>
    </w:rPr>
  </w:style>
  <w:style w:type="paragraph" w:styleId="Caption">
    <w:name w:val="caption"/>
    <w:basedOn w:val="Normal"/>
    <w:next w:val="Normal"/>
    <w:uiPriority w:val="35"/>
    <w:semiHidden/>
    <w:unhideWhenUsed/>
    <w:qFormat/>
    <w:rsid w:val="00C96ED5"/>
    <w:rPr>
      <w:b/>
      <w:bCs/>
      <w:color w:val="361F64" w:themeColor="accent1" w:themeShade="BF"/>
      <w:sz w:val="16"/>
      <w:szCs w:val="16"/>
    </w:rPr>
  </w:style>
  <w:style w:type="paragraph" w:styleId="Subtitle">
    <w:name w:val="Subtitle"/>
    <w:basedOn w:val="Normal"/>
    <w:next w:val="Normal"/>
    <w:link w:val="SubtitleChar"/>
    <w:uiPriority w:val="11"/>
    <w:qFormat/>
    <w:rsid w:val="00897E9B"/>
    <w:pPr>
      <w:spacing w:before="0" w:after="0" w:line="192" w:lineRule="auto"/>
    </w:pPr>
    <w:rPr>
      <w:b/>
      <w:caps/>
      <w:color w:val="000000" w:themeColor="text1"/>
      <w:spacing w:val="10"/>
      <w:sz w:val="110"/>
    </w:rPr>
  </w:style>
  <w:style w:type="character" w:customStyle="1" w:styleId="SubtitleChar">
    <w:name w:val="Subtitle Char"/>
    <w:basedOn w:val="DefaultParagraphFont"/>
    <w:link w:val="Subtitle"/>
    <w:uiPriority w:val="11"/>
    <w:rsid w:val="00897E9B"/>
    <w:rPr>
      <w:b/>
      <w:caps/>
      <w:noProof/>
      <w:color w:val="000000" w:themeColor="text1"/>
      <w:spacing w:val="10"/>
      <w:sz w:val="110"/>
      <w:szCs w:val="24"/>
    </w:rPr>
  </w:style>
  <w:style w:type="character" w:styleId="Strong">
    <w:name w:val="Strong"/>
    <w:uiPriority w:val="22"/>
    <w:semiHidden/>
    <w:qFormat/>
    <w:rsid w:val="00C96ED5"/>
    <w:rPr>
      <w:b/>
      <w:bCs/>
    </w:rPr>
  </w:style>
  <w:style w:type="character" w:styleId="Emphasis">
    <w:name w:val="Emphasis"/>
    <w:uiPriority w:val="20"/>
    <w:semiHidden/>
    <w:qFormat/>
    <w:rsid w:val="00C96ED5"/>
    <w:rPr>
      <w:caps/>
      <w:color w:val="241542" w:themeColor="accent1" w:themeShade="7F"/>
      <w:spacing w:val="5"/>
    </w:rPr>
  </w:style>
  <w:style w:type="paragraph" w:styleId="NoSpacing">
    <w:name w:val="No Spacing"/>
    <w:basedOn w:val="Normal"/>
    <w:link w:val="NoSpacingChar"/>
    <w:uiPriority w:val="1"/>
    <w:rsid w:val="00C96ED5"/>
    <w:pPr>
      <w:spacing w:before="0" w:after="0" w:line="240" w:lineRule="auto"/>
    </w:pPr>
  </w:style>
  <w:style w:type="character" w:customStyle="1" w:styleId="NoSpacingChar">
    <w:name w:val="No Spacing Char"/>
    <w:basedOn w:val="DefaultParagraphFont"/>
    <w:link w:val="NoSpacing"/>
    <w:uiPriority w:val="1"/>
    <w:rsid w:val="00EA50F5"/>
    <w:rPr>
      <w:noProof/>
      <w:sz w:val="21"/>
      <w:szCs w:val="24"/>
    </w:rPr>
  </w:style>
  <w:style w:type="paragraph" w:styleId="ListParagraph">
    <w:name w:val="List Paragraph"/>
    <w:basedOn w:val="Normal"/>
    <w:uiPriority w:val="34"/>
    <w:qFormat/>
    <w:rsid w:val="00C96ED5"/>
    <w:pPr>
      <w:ind w:left="720"/>
      <w:contextualSpacing/>
    </w:pPr>
  </w:style>
  <w:style w:type="paragraph" w:styleId="Quote">
    <w:name w:val="Quote"/>
    <w:basedOn w:val="Normal"/>
    <w:next w:val="Normal"/>
    <w:link w:val="QuoteChar"/>
    <w:uiPriority w:val="29"/>
    <w:qFormat/>
    <w:rsid w:val="003750FA"/>
    <w:pPr>
      <w:spacing w:before="240" w:after="240" w:line="240" w:lineRule="auto"/>
      <w:ind w:right="720"/>
    </w:pPr>
    <w:rPr>
      <w:color w:val="FFFFFF" w:themeColor="background1"/>
      <w:sz w:val="32"/>
      <w:szCs w:val="60"/>
    </w:rPr>
  </w:style>
  <w:style w:type="character" w:customStyle="1" w:styleId="QuoteChar">
    <w:name w:val="Quote Char"/>
    <w:basedOn w:val="DefaultParagraphFont"/>
    <w:link w:val="Quote"/>
    <w:uiPriority w:val="29"/>
    <w:rsid w:val="003750FA"/>
    <w:rPr>
      <w:noProof/>
      <w:color w:val="FFFFFF" w:themeColor="background1"/>
      <w:sz w:val="32"/>
      <w:szCs w:val="60"/>
    </w:rPr>
  </w:style>
  <w:style w:type="paragraph" w:styleId="IntenseQuote">
    <w:name w:val="Intense Quote"/>
    <w:basedOn w:val="Normal"/>
    <w:next w:val="Normal"/>
    <w:link w:val="IntenseQuoteChar"/>
    <w:uiPriority w:val="30"/>
    <w:semiHidden/>
    <w:qFormat/>
    <w:rsid w:val="00C96ED5"/>
    <w:pPr>
      <w:pBdr>
        <w:top w:val="single" w:sz="4" w:space="10" w:color="492A86" w:themeColor="accent1"/>
        <w:left w:val="single" w:sz="4" w:space="10" w:color="492A86" w:themeColor="accent1"/>
      </w:pBdr>
      <w:spacing w:after="0"/>
      <w:ind w:left="1296" w:right="1152"/>
      <w:jc w:val="both"/>
    </w:pPr>
    <w:rPr>
      <w:i/>
      <w:iCs/>
      <w:color w:val="492A86" w:themeColor="accent1"/>
    </w:rPr>
  </w:style>
  <w:style w:type="character" w:customStyle="1" w:styleId="IntenseQuoteChar">
    <w:name w:val="Intense Quote Char"/>
    <w:basedOn w:val="DefaultParagraphFont"/>
    <w:link w:val="IntenseQuote"/>
    <w:uiPriority w:val="30"/>
    <w:semiHidden/>
    <w:rsid w:val="008E2B6D"/>
    <w:rPr>
      <w:i/>
      <w:iCs/>
      <w:noProof/>
      <w:color w:val="492A86" w:themeColor="accent1"/>
      <w:sz w:val="24"/>
      <w:szCs w:val="24"/>
    </w:rPr>
  </w:style>
  <w:style w:type="character" w:styleId="SubtleEmphasis">
    <w:name w:val="Subtle Emphasis"/>
    <w:uiPriority w:val="19"/>
    <w:semiHidden/>
    <w:qFormat/>
    <w:rsid w:val="00C96ED5"/>
    <w:rPr>
      <w:i/>
      <w:iCs/>
      <w:color w:val="241542" w:themeColor="accent1" w:themeShade="7F"/>
    </w:rPr>
  </w:style>
  <w:style w:type="character" w:styleId="IntenseEmphasis">
    <w:name w:val="Intense Emphasis"/>
    <w:uiPriority w:val="21"/>
    <w:semiHidden/>
    <w:qFormat/>
    <w:rsid w:val="00C96ED5"/>
    <w:rPr>
      <w:b/>
      <w:bCs/>
      <w:caps/>
      <w:color w:val="241542" w:themeColor="accent1" w:themeShade="7F"/>
      <w:spacing w:val="10"/>
    </w:rPr>
  </w:style>
  <w:style w:type="character" w:styleId="SubtleReference">
    <w:name w:val="Subtle Reference"/>
    <w:uiPriority w:val="31"/>
    <w:semiHidden/>
    <w:qFormat/>
    <w:rsid w:val="00C96ED5"/>
    <w:rPr>
      <w:b/>
      <w:bCs/>
      <w:color w:val="492A86" w:themeColor="accent1"/>
    </w:rPr>
  </w:style>
  <w:style w:type="character" w:styleId="IntenseReference">
    <w:name w:val="Intense Reference"/>
    <w:uiPriority w:val="32"/>
    <w:semiHidden/>
    <w:qFormat/>
    <w:rsid w:val="00C96ED5"/>
    <w:rPr>
      <w:b/>
      <w:bCs/>
      <w:i/>
      <w:iCs/>
      <w:caps/>
      <w:color w:val="492A86" w:themeColor="accent1"/>
    </w:rPr>
  </w:style>
  <w:style w:type="character" w:styleId="BookTitle">
    <w:name w:val="Book Title"/>
    <w:uiPriority w:val="33"/>
    <w:semiHidden/>
    <w:qFormat/>
    <w:rsid w:val="00C96ED5"/>
    <w:rPr>
      <w:b/>
      <w:bCs/>
      <w:i/>
      <w:iCs/>
      <w:spacing w:val="9"/>
    </w:rPr>
  </w:style>
  <w:style w:type="paragraph" w:styleId="TOCHeading">
    <w:name w:val="TOC Heading"/>
    <w:basedOn w:val="Normal"/>
    <w:next w:val="Normal"/>
    <w:uiPriority w:val="39"/>
    <w:semiHidden/>
    <w:qFormat/>
    <w:rsid w:val="00382BBF"/>
    <w:pPr>
      <w:spacing w:before="0" w:after="0" w:line="240" w:lineRule="auto"/>
    </w:pPr>
    <w:rPr>
      <w:sz w:val="72"/>
      <w:szCs w:val="88"/>
      <w:lang w:eastAsia="ja-JP"/>
    </w:rPr>
  </w:style>
  <w:style w:type="paragraph" w:styleId="Footer">
    <w:name w:val="footer"/>
    <w:basedOn w:val="Normal"/>
    <w:link w:val="FooterChar"/>
    <w:uiPriority w:val="99"/>
    <w:semiHidden/>
    <w:rsid w:val="0018361D"/>
    <w:pPr>
      <w:tabs>
        <w:tab w:val="center" w:pos="4680"/>
        <w:tab w:val="right" w:pos="9360"/>
      </w:tabs>
      <w:spacing w:before="0" w:after="0" w:line="240" w:lineRule="auto"/>
    </w:pPr>
  </w:style>
  <w:style w:type="character" w:customStyle="1" w:styleId="FooterChar">
    <w:name w:val="Footer Char"/>
    <w:basedOn w:val="DefaultParagraphFont"/>
    <w:link w:val="Footer"/>
    <w:uiPriority w:val="99"/>
    <w:semiHidden/>
    <w:rsid w:val="008E2B6D"/>
    <w:rPr>
      <w:noProof/>
      <w:sz w:val="24"/>
      <w:szCs w:val="24"/>
    </w:rPr>
  </w:style>
  <w:style w:type="character" w:styleId="PageNumber">
    <w:name w:val="page number"/>
    <w:basedOn w:val="DefaultParagraphFont"/>
    <w:uiPriority w:val="99"/>
    <w:semiHidden/>
    <w:unhideWhenUsed/>
    <w:rsid w:val="0018361D"/>
  </w:style>
  <w:style w:type="paragraph" w:styleId="Header">
    <w:name w:val="header"/>
    <w:basedOn w:val="Normal"/>
    <w:link w:val="HeaderChar"/>
    <w:uiPriority w:val="99"/>
    <w:semiHidden/>
    <w:rsid w:val="0018361D"/>
    <w:pPr>
      <w:tabs>
        <w:tab w:val="center" w:pos="4680"/>
        <w:tab w:val="right" w:pos="9360"/>
      </w:tabs>
      <w:spacing w:before="0" w:after="0" w:line="240" w:lineRule="auto"/>
    </w:pPr>
  </w:style>
  <w:style w:type="character" w:customStyle="1" w:styleId="HeaderChar">
    <w:name w:val="Header Char"/>
    <w:basedOn w:val="DefaultParagraphFont"/>
    <w:link w:val="Header"/>
    <w:uiPriority w:val="99"/>
    <w:semiHidden/>
    <w:rsid w:val="008E2B6D"/>
    <w:rPr>
      <w:noProof/>
      <w:sz w:val="24"/>
      <w:szCs w:val="24"/>
    </w:rPr>
  </w:style>
  <w:style w:type="table" w:styleId="TableGrid">
    <w:name w:val="Table Grid"/>
    <w:basedOn w:val="TableNormal"/>
    <w:uiPriority w:val="39"/>
    <w:rsid w:val="00890A9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TOC2"/>
    <w:uiPriority w:val="39"/>
    <w:rsid w:val="00AA4539"/>
    <w:pPr>
      <w:ind w:left="360" w:right="360"/>
    </w:pPr>
    <w:rPr>
      <w:b/>
      <w:caps/>
      <w:color w:val="FFFFFF" w:themeColor="background1"/>
      <w:sz w:val="36"/>
      <w:szCs w:val="22"/>
      <w:lang w:eastAsia="ja-JP"/>
    </w:rPr>
  </w:style>
  <w:style w:type="paragraph" w:styleId="TOC2">
    <w:name w:val="toc 2"/>
    <w:basedOn w:val="Normal"/>
    <w:next w:val="Normal"/>
    <w:autoRedefine/>
    <w:uiPriority w:val="39"/>
    <w:rsid w:val="00BA115D"/>
    <w:pPr>
      <w:spacing w:before="0" w:after="0"/>
      <w:jc w:val="center"/>
    </w:pPr>
    <w:rPr>
      <w:b/>
      <w:bCs/>
      <w:lang w:eastAsia="ja-JP"/>
    </w:rPr>
  </w:style>
  <w:style w:type="paragraph" w:customStyle="1" w:styleId="QuoteAlt">
    <w:name w:val="Quote Alt"/>
    <w:basedOn w:val="Normal"/>
    <w:semiHidden/>
    <w:qFormat/>
    <w:rsid w:val="00DA3E92"/>
    <w:pPr>
      <w:jc w:val="center"/>
    </w:pPr>
    <w:rPr>
      <w:sz w:val="72"/>
      <w:szCs w:val="72"/>
    </w:rPr>
  </w:style>
  <w:style w:type="character" w:styleId="PlaceholderText">
    <w:name w:val="Placeholder Text"/>
    <w:basedOn w:val="DefaultParagraphFont"/>
    <w:uiPriority w:val="99"/>
    <w:semiHidden/>
    <w:rsid w:val="00DA3E92"/>
    <w:rPr>
      <w:color w:val="808080"/>
    </w:rPr>
  </w:style>
  <w:style w:type="paragraph" w:customStyle="1" w:styleId="Info">
    <w:name w:val="Info"/>
    <w:basedOn w:val="Normal"/>
    <w:qFormat/>
    <w:rsid w:val="00BB53CD"/>
    <w:pPr>
      <w:spacing w:before="120" w:after="120"/>
    </w:pPr>
    <w:rPr>
      <w:b/>
      <w:caps/>
      <w:color w:val="454C02" w:themeColor="accent2"/>
      <w:sz w:val="24"/>
    </w:rPr>
  </w:style>
  <w:style w:type="paragraph" w:customStyle="1" w:styleId="QuoteSource">
    <w:name w:val="Quote Source"/>
    <w:basedOn w:val="NoSpacing"/>
    <w:qFormat/>
    <w:rsid w:val="003750FA"/>
    <w:rPr>
      <w:i/>
      <w:color w:val="FFFFFF" w:themeColor="background1"/>
    </w:rPr>
  </w:style>
  <w:style w:type="paragraph" w:customStyle="1" w:styleId="Services">
    <w:name w:val="Services"/>
    <w:basedOn w:val="Normal"/>
    <w:qFormat/>
    <w:rsid w:val="00836192"/>
    <w:pPr>
      <w:spacing w:before="0" w:after="0"/>
      <w:ind w:right="72"/>
    </w:pPr>
    <w:rPr>
      <w:sz w:val="22"/>
    </w:rPr>
  </w:style>
  <w:style w:type="character" w:styleId="Hyperlink">
    <w:name w:val="Hyperlink"/>
    <w:basedOn w:val="DefaultParagraphFont"/>
    <w:uiPriority w:val="99"/>
    <w:unhideWhenUsed/>
    <w:rsid w:val="00011D5F"/>
    <w:rPr>
      <w:color w:val="94C020" w:themeColor="hyperlink"/>
      <w:u w:val="single"/>
    </w:rPr>
  </w:style>
  <w:style w:type="character" w:styleId="UnresolvedMention">
    <w:name w:val="Unresolved Mention"/>
    <w:basedOn w:val="DefaultParagraphFont"/>
    <w:uiPriority w:val="99"/>
    <w:semiHidden/>
    <w:rsid w:val="00011D5F"/>
    <w:rPr>
      <w:color w:val="605E5C"/>
      <w:shd w:val="clear" w:color="auto" w:fill="E1DFDD"/>
    </w:rPr>
  </w:style>
  <w:style w:type="paragraph" w:styleId="BalloonText">
    <w:name w:val="Balloon Text"/>
    <w:basedOn w:val="Normal"/>
    <w:link w:val="BalloonTextChar"/>
    <w:uiPriority w:val="99"/>
    <w:semiHidden/>
    <w:unhideWhenUsed/>
    <w:rsid w:val="00513BE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3BE5"/>
    <w:rPr>
      <w:rFonts w:ascii="Segoe UI" w:hAnsi="Segoe UI" w:cs="Segoe UI"/>
      <w:noProof/>
      <w:sz w:val="18"/>
      <w:szCs w:val="18"/>
    </w:rPr>
  </w:style>
  <w:style w:type="paragraph" w:customStyle="1" w:styleId="paragraph">
    <w:name w:val="paragraph"/>
    <w:basedOn w:val="Normal"/>
    <w:rsid w:val="00F83D06"/>
    <w:pPr>
      <w:spacing w:before="100" w:beforeAutospacing="1" w:after="100" w:afterAutospacing="1" w:line="240" w:lineRule="auto"/>
    </w:pPr>
    <w:rPr>
      <w:rFonts w:ascii="Times New Roman" w:eastAsia="Times New Roman" w:hAnsi="Times New Roman" w:cs="Times New Roman"/>
      <w:noProof w:val="0"/>
      <w:sz w:val="24"/>
    </w:rPr>
  </w:style>
  <w:style w:type="character" w:customStyle="1" w:styleId="normaltextrun">
    <w:name w:val="normaltextrun"/>
    <w:basedOn w:val="DefaultParagraphFont"/>
    <w:rsid w:val="00F83D06"/>
  </w:style>
  <w:style w:type="character" w:customStyle="1" w:styleId="eop">
    <w:name w:val="eop"/>
    <w:basedOn w:val="DefaultParagraphFont"/>
    <w:rsid w:val="00F83D06"/>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noProof/>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018055">
      <w:bodyDiv w:val="1"/>
      <w:marLeft w:val="0"/>
      <w:marRight w:val="0"/>
      <w:marTop w:val="0"/>
      <w:marBottom w:val="0"/>
      <w:divBdr>
        <w:top w:val="none" w:sz="0" w:space="0" w:color="auto"/>
        <w:left w:val="none" w:sz="0" w:space="0" w:color="auto"/>
        <w:bottom w:val="none" w:sz="0" w:space="0" w:color="auto"/>
        <w:right w:val="none" w:sz="0" w:space="0" w:color="auto"/>
      </w:divBdr>
      <w:divsChild>
        <w:div w:id="1393458553">
          <w:marLeft w:val="0"/>
          <w:marRight w:val="0"/>
          <w:marTop w:val="0"/>
          <w:marBottom w:val="0"/>
          <w:divBdr>
            <w:top w:val="none" w:sz="0" w:space="0" w:color="auto"/>
            <w:left w:val="none" w:sz="0" w:space="0" w:color="auto"/>
            <w:bottom w:val="none" w:sz="0" w:space="0" w:color="auto"/>
            <w:right w:val="none" w:sz="0" w:space="0" w:color="auto"/>
          </w:divBdr>
        </w:div>
        <w:div w:id="353310895">
          <w:marLeft w:val="0"/>
          <w:marRight w:val="0"/>
          <w:marTop w:val="0"/>
          <w:marBottom w:val="0"/>
          <w:divBdr>
            <w:top w:val="none" w:sz="0" w:space="0" w:color="auto"/>
            <w:left w:val="none" w:sz="0" w:space="0" w:color="auto"/>
            <w:bottom w:val="none" w:sz="0" w:space="0" w:color="auto"/>
            <w:right w:val="none" w:sz="0" w:space="0" w:color="auto"/>
          </w:divBdr>
        </w:div>
        <w:div w:id="1771658966">
          <w:marLeft w:val="0"/>
          <w:marRight w:val="0"/>
          <w:marTop w:val="0"/>
          <w:marBottom w:val="0"/>
          <w:divBdr>
            <w:top w:val="none" w:sz="0" w:space="0" w:color="auto"/>
            <w:left w:val="none" w:sz="0" w:space="0" w:color="auto"/>
            <w:bottom w:val="none" w:sz="0" w:space="0" w:color="auto"/>
            <w:right w:val="none" w:sz="0" w:space="0" w:color="auto"/>
          </w:divBdr>
        </w:div>
        <w:div w:id="2057775097">
          <w:marLeft w:val="0"/>
          <w:marRight w:val="0"/>
          <w:marTop w:val="0"/>
          <w:marBottom w:val="0"/>
          <w:divBdr>
            <w:top w:val="none" w:sz="0" w:space="0" w:color="auto"/>
            <w:left w:val="none" w:sz="0" w:space="0" w:color="auto"/>
            <w:bottom w:val="none" w:sz="0" w:space="0" w:color="auto"/>
            <w:right w:val="none" w:sz="0" w:space="0" w:color="auto"/>
          </w:divBdr>
        </w:div>
      </w:divsChild>
    </w:div>
    <w:div w:id="1067843843">
      <w:bodyDiv w:val="1"/>
      <w:marLeft w:val="0"/>
      <w:marRight w:val="0"/>
      <w:marTop w:val="0"/>
      <w:marBottom w:val="0"/>
      <w:divBdr>
        <w:top w:val="none" w:sz="0" w:space="0" w:color="auto"/>
        <w:left w:val="none" w:sz="0" w:space="0" w:color="auto"/>
        <w:bottom w:val="none" w:sz="0" w:space="0" w:color="auto"/>
        <w:right w:val="none" w:sz="0" w:space="0" w:color="auto"/>
      </w:divBdr>
      <w:divsChild>
        <w:div w:id="1678919867">
          <w:marLeft w:val="0"/>
          <w:marRight w:val="0"/>
          <w:marTop w:val="0"/>
          <w:marBottom w:val="0"/>
          <w:divBdr>
            <w:top w:val="none" w:sz="0" w:space="0" w:color="auto"/>
            <w:left w:val="none" w:sz="0" w:space="0" w:color="auto"/>
            <w:bottom w:val="none" w:sz="0" w:space="0" w:color="auto"/>
            <w:right w:val="none" w:sz="0" w:space="0" w:color="auto"/>
          </w:divBdr>
          <w:divsChild>
            <w:div w:id="1820882079">
              <w:marLeft w:val="0"/>
              <w:marRight w:val="0"/>
              <w:marTop w:val="0"/>
              <w:marBottom w:val="0"/>
              <w:divBdr>
                <w:top w:val="none" w:sz="0" w:space="0" w:color="auto"/>
                <w:left w:val="none" w:sz="0" w:space="0" w:color="auto"/>
                <w:bottom w:val="none" w:sz="0" w:space="0" w:color="auto"/>
                <w:right w:val="none" w:sz="0" w:space="0" w:color="auto"/>
              </w:divBdr>
            </w:div>
            <w:div w:id="1952779124">
              <w:marLeft w:val="0"/>
              <w:marRight w:val="0"/>
              <w:marTop w:val="0"/>
              <w:marBottom w:val="0"/>
              <w:divBdr>
                <w:top w:val="none" w:sz="0" w:space="0" w:color="auto"/>
                <w:left w:val="none" w:sz="0" w:space="0" w:color="auto"/>
                <w:bottom w:val="none" w:sz="0" w:space="0" w:color="auto"/>
                <w:right w:val="none" w:sz="0" w:space="0" w:color="auto"/>
              </w:divBdr>
            </w:div>
          </w:divsChild>
        </w:div>
        <w:div w:id="626929959">
          <w:marLeft w:val="0"/>
          <w:marRight w:val="0"/>
          <w:marTop w:val="0"/>
          <w:marBottom w:val="0"/>
          <w:divBdr>
            <w:top w:val="none" w:sz="0" w:space="0" w:color="auto"/>
            <w:left w:val="none" w:sz="0" w:space="0" w:color="auto"/>
            <w:bottom w:val="none" w:sz="0" w:space="0" w:color="auto"/>
            <w:right w:val="none" w:sz="0" w:space="0" w:color="auto"/>
          </w:divBdr>
          <w:divsChild>
            <w:div w:id="1418480235">
              <w:marLeft w:val="0"/>
              <w:marRight w:val="0"/>
              <w:marTop w:val="0"/>
              <w:marBottom w:val="0"/>
              <w:divBdr>
                <w:top w:val="none" w:sz="0" w:space="0" w:color="auto"/>
                <w:left w:val="none" w:sz="0" w:space="0" w:color="auto"/>
                <w:bottom w:val="none" w:sz="0" w:space="0" w:color="auto"/>
                <w:right w:val="none" w:sz="0" w:space="0" w:color="auto"/>
              </w:divBdr>
            </w:div>
            <w:div w:id="42572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AppData\Roaming\Microsoft\Templates\Travel%20newsletter.dotx" TargetMode="External"/></Relationships>
</file>

<file path=word/theme/theme1.xml><?xml version="1.0" encoding="utf-8"?>
<a:theme xmlns:a="http://schemas.openxmlformats.org/drawingml/2006/main" name="Office Theme">
  <a:themeElements>
    <a:clrScheme name="Custom 7">
      <a:dk1>
        <a:sysClr val="windowText" lastClr="000000"/>
      </a:dk1>
      <a:lt1>
        <a:srgbClr val="FFFFFF"/>
      </a:lt1>
      <a:dk2>
        <a:srgbClr val="000000"/>
      </a:dk2>
      <a:lt2>
        <a:srgbClr val="E7E6E6"/>
      </a:lt2>
      <a:accent1>
        <a:srgbClr val="492A86"/>
      </a:accent1>
      <a:accent2>
        <a:srgbClr val="454C02"/>
      </a:accent2>
      <a:accent3>
        <a:srgbClr val="29519B"/>
      </a:accent3>
      <a:accent4>
        <a:srgbClr val="939597"/>
      </a:accent4>
      <a:accent5>
        <a:srgbClr val="000000"/>
      </a:accent5>
      <a:accent6>
        <a:srgbClr val="FFFFFF"/>
      </a:accent6>
      <a:hlink>
        <a:srgbClr val="94C020"/>
      </a:hlink>
      <a:folHlink>
        <a:srgbClr val="939597"/>
      </a:folHlink>
    </a:clrScheme>
    <a:fontScheme name="Custom 23">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7AE1AC4C677934687AD0F878FA6024F" ma:contentTypeVersion="2" ma:contentTypeDescription="Create a new document." ma:contentTypeScope="" ma:versionID="d96b3a3dbb7f73a3dd8b6dd27207e35e">
  <xsd:schema xmlns:xsd="http://www.w3.org/2001/XMLSchema" xmlns:xs="http://www.w3.org/2001/XMLSchema" xmlns:p="http://schemas.microsoft.com/office/2006/metadata/properties" xmlns:ns2="8c3cc1c7-a47c-4c02-9f41-6802010f4215" targetNamespace="http://schemas.microsoft.com/office/2006/metadata/properties" ma:root="true" ma:fieldsID="062a970f5fd87d9c74f7c65f1693134c" ns2:_="">
    <xsd:import namespace="8c3cc1c7-a47c-4c02-9f41-6802010f421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cc1c7-a47c-4c02-9f41-6802010f42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BD6E96-7F2F-4BF6-96E5-092A4FF07498}">
  <ds:schemaRefs>
    <ds:schemaRef ds:uri="http://schemas.microsoft.com/sharepoint/v3/contenttype/forms"/>
  </ds:schemaRefs>
</ds:datastoreItem>
</file>

<file path=customXml/itemProps2.xml><?xml version="1.0" encoding="utf-8"?>
<ds:datastoreItem xmlns:ds="http://schemas.openxmlformats.org/officeDocument/2006/customXml" ds:itemID="{E2F3C714-A796-4127-A6E6-03F54C70DCB9}">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8c3cc1c7-a47c-4c02-9f41-6802010f4215"/>
    <ds:schemaRef ds:uri="http://www.w3.org/XML/1998/namespace"/>
    <ds:schemaRef ds:uri="http://purl.org/dc/dcmitype/"/>
  </ds:schemaRefs>
</ds:datastoreItem>
</file>

<file path=customXml/itemProps3.xml><?xml version="1.0" encoding="utf-8"?>
<ds:datastoreItem xmlns:ds="http://schemas.openxmlformats.org/officeDocument/2006/customXml" ds:itemID="{E8E6DDF7-6D9D-4DC6-82C7-7EF997944C10}">
  <ds:schemaRefs>
    <ds:schemaRef ds:uri="http://schemas.openxmlformats.org/officeDocument/2006/bibliography"/>
  </ds:schemaRefs>
</ds:datastoreItem>
</file>

<file path=customXml/itemProps4.xml><?xml version="1.0" encoding="utf-8"?>
<ds:datastoreItem xmlns:ds="http://schemas.openxmlformats.org/officeDocument/2006/customXml" ds:itemID="{F5036D7E-513B-473D-B2D6-9FB413668E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3cc1c7-a47c-4c02-9f41-6802010f4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Travel newsletter.dotx</Template>
  <TotalTime>2</TotalTime>
  <Pages>1</Pages>
  <Words>2</Words>
  <Characters>17</Characters>
  <Application>Microsoft Office Word</Application>
  <DocSecurity>0</DocSecurity>
  <Lines>1</Lines>
  <Paragraphs>1</Paragraphs>
  <ScaleCrop>false</ScaleCrop>
  <Company/>
  <LinksUpToDate>false</LinksUpToDate>
  <CharactersWithSpaces>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dc:creator>
  <cp:keywords/>
  <dc:description/>
  <cp:lastModifiedBy>Nansen, Sheridan@DOT</cp:lastModifiedBy>
  <cp:revision>3</cp:revision>
  <cp:lastPrinted>2020-03-20T18:12:00Z</cp:lastPrinted>
  <dcterms:created xsi:type="dcterms:W3CDTF">2022-08-31T22:47:00Z</dcterms:created>
  <dcterms:modified xsi:type="dcterms:W3CDTF">2022-08-31T22:49:00Z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0x01010097AE1AC4C677934687AD0F878FA6024F</vt:lpwstr>
  </property>
  <property fmtid="{D5CDD505-2E9C-101B-9397-08002B2CF9AE}" pid="3" name="_ip_UnifiedCompliancePolicyUIAction">
    <vt:lpwstr/>
  </property>
  <property fmtid="{D5CDD505-2E9C-101B-9397-08002B2CF9AE}" pid="4" name="_ip_UnifiedCompliancePolicyProperties">
    <vt:lpwstr/>
  </property>
</Properties>
</file>