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AA1F16" w14:textId="77777777" w:rsidR="00080912" w:rsidRPr="003F3A62" w:rsidRDefault="00A60317" w:rsidP="003F3A62">
      <w:pPr>
        <w:tabs>
          <w:tab w:val="left" w:pos="8277"/>
          <w:tab w:val="right" w:pos="9360"/>
        </w:tabs>
        <w:spacing w:after="0" w:line="240" w:lineRule="auto"/>
        <w:jc w:val="both"/>
        <w:rPr>
          <w:rFonts w:ascii="Times New Roman" w:hAnsi="Times New Roman" w:cs="Times New Roman"/>
          <w:sz w:val="16"/>
          <w:szCs w:val="16"/>
        </w:rPr>
      </w:pPr>
      <w:r w:rsidRPr="003F3A62">
        <w:rPr>
          <w:rFonts w:ascii="Times New Roman" w:hAnsi="Times New Roman" w:cs="Times New Roman"/>
          <w:sz w:val="16"/>
          <w:szCs w:val="16"/>
        </w:rPr>
        <w:tab/>
      </w:r>
      <w:r w:rsidRPr="003F3A62">
        <w:rPr>
          <w:rFonts w:ascii="Times New Roman" w:hAnsi="Times New Roman" w:cs="Times New Roman"/>
          <w:sz w:val="16"/>
          <w:szCs w:val="16"/>
        </w:rPr>
        <w:tab/>
      </w:r>
    </w:p>
    <w:p w14:paraId="7277507A" w14:textId="77777777" w:rsidR="003F3A62" w:rsidRPr="003F3A62" w:rsidRDefault="003F3A62" w:rsidP="003D27E3">
      <w:pPr>
        <w:spacing w:line="240" w:lineRule="auto"/>
        <w:jc w:val="both"/>
        <w:rPr>
          <w:rFonts w:ascii="Times New Roman" w:hAnsi="Times New Roman" w:cs="Times New Roman"/>
          <w:b/>
          <w:sz w:val="16"/>
          <w:szCs w:val="16"/>
        </w:rPr>
      </w:pPr>
    </w:p>
    <w:p w14:paraId="66574F14" w14:textId="73EAFE37" w:rsidR="003F3A62" w:rsidRDefault="003F3A62" w:rsidP="003D27E3">
      <w:pPr>
        <w:spacing w:line="240" w:lineRule="auto"/>
        <w:jc w:val="both"/>
        <w:rPr>
          <w:rFonts w:ascii="Times New Roman" w:hAnsi="Times New Roman" w:cs="Times New Roman"/>
          <w:b/>
          <w:sz w:val="24"/>
          <w:szCs w:val="24"/>
        </w:rPr>
      </w:pPr>
      <w:r>
        <w:rPr>
          <w:rFonts w:ascii="Times New Roman" w:hAnsi="Times New Roman" w:cs="Times New Roman"/>
          <w:b/>
          <w:sz w:val="24"/>
          <w:szCs w:val="24"/>
        </w:rPr>
        <w:t>DATE:</w:t>
      </w:r>
      <w:r>
        <w:rPr>
          <w:rFonts w:ascii="Times New Roman" w:hAnsi="Times New Roman" w:cs="Times New Roman"/>
          <w:b/>
          <w:sz w:val="24"/>
          <w:szCs w:val="24"/>
        </w:rPr>
        <w:tab/>
      </w:r>
      <w:r>
        <w:rPr>
          <w:rFonts w:ascii="Times New Roman" w:hAnsi="Times New Roman" w:cs="Times New Roman"/>
          <w:b/>
          <w:sz w:val="24"/>
          <w:szCs w:val="24"/>
        </w:rPr>
        <w:tab/>
      </w:r>
      <w:r w:rsidR="00786A28">
        <w:rPr>
          <w:rFonts w:ascii="Times New Roman" w:hAnsi="Times New Roman" w:cs="Times New Roman"/>
          <w:b/>
          <w:sz w:val="24"/>
          <w:szCs w:val="24"/>
        </w:rPr>
        <w:t>JANUARY 14, 2025</w:t>
      </w:r>
    </w:p>
    <w:p w14:paraId="3E81AEB9" w14:textId="77777777" w:rsidR="00080912" w:rsidRPr="00893FED" w:rsidRDefault="00E130E8" w:rsidP="003D27E3">
      <w:pPr>
        <w:spacing w:line="240" w:lineRule="auto"/>
        <w:jc w:val="both"/>
        <w:rPr>
          <w:rFonts w:ascii="Times New Roman" w:hAnsi="Times New Roman" w:cs="Times New Roman"/>
          <w:b/>
          <w:sz w:val="24"/>
          <w:szCs w:val="24"/>
        </w:rPr>
      </w:pPr>
      <w:r>
        <w:rPr>
          <w:rFonts w:ascii="Times New Roman" w:hAnsi="Times New Roman" w:cs="Times New Roman"/>
          <w:b/>
          <w:sz w:val="24"/>
          <w:szCs w:val="24"/>
        </w:rPr>
        <w:t>D</w:t>
      </w:r>
      <w:r w:rsidR="0061564A" w:rsidRPr="00893FED">
        <w:rPr>
          <w:rFonts w:ascii="Times New Roman" w:hAnsi="Times New Roman" w:cs="Times New Roman"/>
          <w:b/>
          <w:sz w:val="24"/>
          <w:szCs w:val="24"/>
        </w:rPr>
        <w:t>EPARTMENT</w:t>
      </w:r>
      <w:r w:rsidR="007078A3" w:rsidRPr="00893FED">
        <w:rPr>
          <w:rFonts w:ascii="Times New Roman" w:hAnsi="Times New Roman" w:cs="Times New Roman"/>
          <w:b/>
          <w:sz w:val="24"/>
          <w:szCs w:val="24"/>
        </w:rPr>
        <w:t>:</w:t>
      </w:r>
      <w:r w:rsidR="00080912" w:rsidRPr="00893FED">
        <w:rPr>
          <w:rFonts w:ascii="Times New Roman" w:hAnsi="Times New Roman" w:cs="Times New Roman"/>
          <w:b/>
          <w:sz w:val="24"/>
          <w:szCs w:val="24"/>
        </w:rPr>
        <w:t xml:space="preserve"> </w:t>
      </w:r>
      <w:r w:rsidR="00A60317" w:rsidRPr="00893FED">
        <w:rPr>
          <w:rFonts w:ascii="Times New Roman" w:hAnsi="Times New Roman" w:cs="Times New Roman"/>
          <w:b/>
          <w:sz w:val="24"/>
          <w:szCs w:val="24"/>
        </w:rPr>
        <w:tab/>
      </w:r>
      <w:r w:rsidR="00E515FF">
        <w:rPr>
          <w:rFonts w:ascii="Times New Roman" w:hAnsi="Times New Roman" w:cs="Times New Roman"/>
          <w:b/>
          <w:sz w:val="24"/>
          <w:szCs w:val="24"/>
        </w:rPr>
        <w:t>FINANCE</w:t>
      </w:r>
      <w:r w:rsidR="00080912" w:rsidRPr="00893FED">
        <w:rPr>
          <w:rFonts w:ascii="Times New Roman" w:hAnsi="Times New Roman" w:cs="Times New Roman"/>
          <w:b/>
          <w:sz w:val="24"/>
          <w:szCs w:val="24"/>
        </w:rPr>
        <w:t xml:space="preserve"> </w:t>
      </w:r>
    </w:p>
    <w:p w14:paraId="1018BDBC" w14:textId="6FA04095" w:rsidR="00080912" w:rsidRDefault="00080912" w:rsidP="003D27E3">
      <w:pPr>
        <w:tabs>
          <w:tab w:val="left" w:pos="720"/>
          <w:tab w:val="left" w:pos="1440"/>
          <w:tab w:val="left" w:pos="2160"/>
          <w:tab w:val="left" w:pos="2880"/>
          <w:tab w:val="left" w:pos="3600"/>
          <w:tab w:val="left" w:pos="4320"/>
          <w:tab w:val="left" w:pos="5040"/>
          <w:tab w:val="left" w:pos="8615"/>
        </w:tabs>
        <w:spacing w:line="240" w:lineRule="auto"/>
        <w:jc w:val="both"/>
        <w:rPr>
          <w:rFonts w:ascii="Times New Roman" w:hAnsi="Times New Roman" w:cs="Times New Roman"/>
          <w:b/>
          <w:sz w:val="24"/>
          <w:szCs w:val="24"/>
        </w:rPr>
      </w:pPr>
      <w:r w:rsidRPr="00893FED">
        <w:rPr>
          <w:rFonts w:ascii="Times New Roman" w:hAnsi="Times New Roman" w:cs="Times New Roman"/>
          <w:b/>
          <w:sz w:val="24"/>
          <w:szCs w:val="24"/>
        </w:rPr>
        <w:t xml:space="preserve">FROM: </w:t>
      </w:r>
      <w:r w:rsidR="00A60317" w:rsidRPr="00893FED">
        <w:rPr>
          <w:rFonts w:ascii="Times New Roman" w:hAnsi="Times New Roman" w:cs="Times New Roman"/>
          <w:b/>
          <w:sz w:val="24"/>
          <w:szCs w:val="24"/>
        </w:rPr>
        <w:tab/>
      </w:r>
      <w:r w:rsidR="0061564A" w:rsidRPr="00893FED">
        <w:rPr>
          <w:rFonts w:ascii="Times New Roman" w:hAnsi="Times New Roman" w:cs="Times New Roman"/>
          <w:b/>
          <w:sz w:val="24"/>
          <w:szCs w:val="24"/>
        </w:rPr>
        <w:tab/>
      </w:r>
      <w:r w:rsidR="00E515FF">
        <w:rPr>
          <w:rFonts w:ascii="Times New Roman" w:hAnsi="Times New Roman" w:cs="Times New Roman"/>
          <w:b/>
          <w:sz w:val="24"/>
          <w:szCs w:val="24"/>
        </w:rPr>
        <w:t>SELINA ANDREWS</w:t>
      </w:r>
      <w:r w:rsidR="0061564A" w:rsidRPr="00893FED">
        <w:rPr>
          <w:rFonts w:ascii="Times New Roman" w:hAnsi="Times New Roman" w:cs="Times New Roman"/>
          <w:b/>
          <w:sz w:val="24"/>
          <w:szCs w:val="24"/>
        </w:rPr>
        <w:t xml:space="preserve">, </w:t>
      </w:r>
      <w:r w:rsidR="00E515FF">
        <w:rPr>
          <w:rFonts w:ascii="Times New Roman" w:hAnsi="Times New Roman" w:cs="Times New Roman"/>
          <w:b/>
          <w:sz w:val="24"/>
          <w:szCs w:val="24"/>
        </w:rPr>
        <w:t>FINANCE DIRECTOR</w:t>
      </w:r>
    </w:p>
    <w:p w14:paraId="61A82B31" w14:textId="5E92B6CE" w:rsidR="00E44A45" w:rsidRPr="00893FED" w:rsidRDefault="00E44A45" w:rsidP="003D27E3">
      <w:pPr>
        <w:tabs>
          <w:tab w:val="left" w:pos="720"/>
          <w:tab w:val="left" w:pos="1440"/>
          <w:tab w:val="left" w:pos="2160"/>
          <w:tab w:val="left" w:pos="2880"/>
          <w:tab w:val="left" w:pos="3600"/>
          <w:tab w:val="left" w:pos="4320"/>
          <w:tab w:val="left" w:pos="5040"/>
          <w:tab w:val="left" w:pos="8615"/>
        </w:tabs>
        <w:spacing w:line="240" w:lineRule="auto"/>
        <w:jc w:val="both"/>
        <w:rPr>
          <w:rFonts w:ascii="Times New Roman" w:hAnsi="Times New Roman" w:cs="Times New Roman"/>
          <w:b/>
          <w:sz w:val="24"/>
          <w:szCs w:val="24"/>
        </w:rPr>
      </w:pPr>
      <w:r>
        <w:rPr>
          <w:rFonts w:ascii="Times New Roman" w:hAnsi="Times New Roman" w:cs="Times New Roman"/>
          <w:b/>
          <w:sz w:val="24"/>
          <w:szCs w:val="24"/>
        </w:rPr>
        <w:t>BY:</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ABE PEDROZA, ACTING ASSISTANT FINANCE DIRECTOR</w:t>
      </w:r>
    </w:p>
    <w:p w14:paraId="20339690" w14:textId="247A117A" w:rsidR="00E141DE" w:rsidRPr="00893FED" w:rsidRDefault="0061564A" w:rsidP="003D27E3">
      <w:pPr>
        <w:spacing w:after="0" w:line="240" w:lineRule="auto"/>
        <w:ind w:left="2160" w:hanging="2160"/>
        <w:jc w:val="both"/>
        <w:rPr>
          <w:rFonts w:ascii="Times New Roman" w:hAnsi="Times New Roman" w:cs="Times New Roman"/>
          <w:b/>
          <w:i/>
          <w:sz w:val="24"/>
          <w:szCs w:val="24"/>
        </w:rPr>
      </w:pPr>
      <w:r w:rsidRPr="00893FED">
        <w:rPr>
          <w:rFonts w:ascii="Times New Roman" w:eastAsia="Times New Roman" w:hAnsi="Times New Roman" w:cs="Times New Roman"/>
          <w:b/>
          <w:sz w:val="24"/>
          <w:szCs w:val="24"/>
        </w:rPr>
        <w:t>TITLE</w:t>
      </w:r>
      <w:r w:rsidR="00F6747A" w:rsidRPr="00893FED">
        <w:rPr>
          <w:rFonts w:ascii="Times New Roman" w:eastAsia="Times New Roman" w:hAnsi="Times New Roman" w:cs="Times New Roman"/>
          <w:b/>
          <w:sz w:val="24"/>
          <w:szCs w:val="24"/>
        </w:rPr>
        <w:t>:</w:t>
      </w:r>
      <w:r w:rsidR="00F6747A" w:rsidRPr="00893FED">
        <w:rPr>
          <w:rFonts w:ascii="Times New Roman" w:eastAsia="Times New Roman" w:hAnsi="Times New Roman" w:cs="Times New Roman"/>
          <w:b/>
          <w:sz w:val="24"/>
          <w:szCs w:val="24"/>
        </w:rPr>
        <w:tab/>
      </w:r>
      <w:r w:rsidR="00786A28">
        <w:rPr>
          <w:rFonts w:ascii="Times New Roman" w:hAnsi="Times New Roman" w:cs="Times New Roman"/>
          <w:b/>
          <w:sz w:val="24"/>
          <w:szCs w:val="24"/>
        </w:rPr>
        <w:t>FOURTH</w:t>
      </w:r>
      <w:r w:rsidR="00E515FF">
        <w:rPr>
          <w:rFonts w:ascii="Times New Roman" w:hAnsi="Times New Roman" w:cs="Times New Roman"/>
          <w:b/>
          <w:sz w:val="24"/>
          <w:szCs w:val="24"/>
        </w:rPr>
        <w:t xml:space="preserve"> AMENDMENT TO THE AGREEMENT WITH </w:t>
      </w:r>
      <w:r w:rsidR="006077EB" w:rsidRPr="006077EB">
        <w:rPr>
          <w:rFonts w:ascii="Times New Roman" w:hAnsi="Times New Roman" w:cs="Times New Roman"/>
          <w:b/>
          <w:sz w:val="24"/>
          <w:szCs w:val="24"/>
        </w:rPr>
        <w:t>A</w:t>
      </w:r>
      <w:r w:rsidR="006077EB">
        <w:rPr>
          <w:rFonts w:ascii="Times New Roman" w:hAnsi="Times New Roman" w:cs="Times New Roman"/>
          <w:b/>
          <w:sz w:val="24"/>
          <w:szCs w:val="24"/>
        </w:rPr>
        <w:t>CCOUNTANCY CORPORATION</w:t>
      </w:r>
      <w:r w:rsidR="006077EB" w:rsidRPr="006077EB">
        <w:rPr>
          <w:rFonts w:ascii="Times New Roman" w:hAnsi="Times New Roman" w:cs="Times New Roman"/>
          <w:b/>
          <w:sz w:val="24"/>
          <w:szCs w:val="24"/>
        </w:rPr>
        <w:t xml:space="preserve">, </w:t>
      </w:r>
      <w:r w:rsidR="006077EB">
        <w:rPr>
          <w:rFonts w:ascii="Times New Roman" w:hAnsi="Times New Roman" w:cs="Times New Roman"/>
          <w:b/>
          <w:sz w:val="24"/>
          <w:szCs w:val="24"/>
        </w:rPr>
        <w:t>DBA</w:t>
      </w:r>
      <w:r w:rsidR="006077EB" w:rsidRPr="006077EB">
        <w:rPr>
          <w:rFonts w:ascii="Times New Roman" w:hAnsi="Times New Roman" w:cs="Times New Roman"/>
          <w:b/>
          <w:sz w:val="24"/>
          <w:szCs w:val="24"/>
        </w:rPr>
        <w:t xml:space="preserve"> </w:t>
      </w:r>
      <w:r w:rsidR="00E515FF">
        <w:rPr>
          <w:rFonts w:ascii="Times New Roman" w:hAnsi="Times New Roman" w:cs="Times New Roman"/>
          <w:b/>
          <w:sz w:val="24"/>
          <w:szCs w:val="24"/>
        </w:rPr>
        <w:t>MAZE &amp; ASSOCIATES FOR ACCOUNTING SERVICES</w:t>
      </w:r>
    </w:p>
    <w:p w14:paraId="7623CDCD" w14:textId="77777777" w:rsidR="00F6747A" w:rsidRPr="00893FED" w:rsidRDefault="00F6747A" w:rsidP="00E130E8">
      <w:pPr>
        <w:spacing w:after="0" w:line="240" w:lineRule="auto"/>
        <w:jc w:val="both"/>
        <w:rPr>
          <w:rFonts w:ascii="Times New Roman" w:hAnsi="Times New Roman" w:cs="Times New Roman"/>
          <w:sz w:val="24"/>
          <w:szCs w:val="24"/>
          <w:u w:val="single"/>
        </w:rPr>
      </w:pPr>
    </w:p>
    <w:p w14:paraId="569B3A37" w14:textId="77777777" w:rsidR="00080912" w:rsidRPr="00893FED" w:rsidRDefault="0061564A" w:rsidP="00E130E8">
      <w:pPr>
        <w:spacing w:after="0" w:line="240" w:lineRule="auto"/>
        <w:jc w:val="both"/>
        <w:rPr>
          <w:rFonts w:ascii="Times New Roman" w:hAnsi="Times New Roman" w:cs="Times New Roman"/>
          <w:i/>
          <w:sz w:val="24"/>
          <w:szCs w:val="24"/>
        </w:rPr>
      </w:pPr>
      <w:r w:rsidRPr="00893FED">
        <w:rPr>
          <w:rFonts w:ascii="Times New Roman" w:hAnsi="Times New Roman" w:cs="Times New Roman"/>
          <w:sz w:val="24"/>
          <w:szCs w:val="24"/>
          <w:u w:val="single"/>
        </w:rPr>
        <w:t>RECOMMENDED MOTION</w:t>
      </w:r>
      <w:r w:rsidR="00080912" w:rsidRPr="00893FED">
        <w:rPr>
          <w:rFonts w:ascii="Times New Roman" w:hAnsi="Times New Roman" w:cs="Times New Roman"/>
          <w:sz w:val="24"/>
          <w:szCs w:val="24"/>
        </w:rPr>
        <w:t>:</w:t>
      </w:r>
      <w:r w:rsidR="00A60317" w:rsidRPr="00893FED">
        <w:rPr>
          <w:rFonts w:ascii="Times New Roman" w:hAnsi="Times New Roman" w:cs="Times New Roman"/>
          <w:sz w:val="24"/>
          <w:szCs w:val="24"/>
        </w:rPr>
        <w:t xml:space="preserve"> </w:t>
      </w:r>
    </w:p>
    <w:p w14:paraId="1C153CDB" w14:textId="77777777" w:rsidR="00DE05E0" w:rsidRPr="00893FED" w:rsidRDefault="00DE05E0" w:rsidP="00E130E8">
      <w:pPr>
        <w:spacing w:after="0" w:line="240" w:lineRule="auto"/>
        <w:jc w:val="both"/>
        <w:rPr>
          <w:rFonts w:ascii="Times New Roman" w:hAnsi="Times New Roman" w:cs="Times New Roman"/>
          <w:i/>
          <w:sz w:val="24"/>
          <w:szCs w:val="24"/>
        </w:rPr>
      </w:pPr>
    </w:p>
    <w:p w14:paraId="75CC4E1C" w14:textId="29BC6174" w:rsidR="0084304C" w:rsidRPr="00BA1D0A" w:rsidRDefault="00BA1D0A" w:rsidP="00E130E8">
      <w:pPr>
        <w:spacing w:after="0" w:line="240" w:lineRule="auto"/>
        <w:jc w:val="both"/>
        <w:rPr>
          <w:rFonts w:ascii="Times New Roman" w:hAnsi="Times New Roman" w:cs="Times New Roman"/>
          <w:iCs/>
          <w:sz w:val="24"/>
          <w:szCs w:val="24"/>
        </w:rPr>
      </w:pPr>
      <w:r w:rsidRPr="00BA1D0A">
        <w:rPr>
          <w:rFonts w:ascii="Times New Roman" w:hAnsi="Times New Roman" w:cs="Times New Roman"/>
          <w:iCs/>
          <w:sz w:val="24"/>
          <w:szCs w:val="24"/>
        </w:rPr>
        <w:t>A</w:t>
      </w:r>
      <w:r w:rsidR="00186F46">
        <w:rPr>
          <w:rFonts w:ascii="Times New Roman" w:hAnsi="Times New Roman" w:cs="Times New Roman"/>
          <w:iCs/>
          <w:sz w:val="24"/>
          <w:szCs w:val="24"/>
        </w:rPr>
        <w:t xml:space="preserve"> motion to approve</w:t>
      </w:r>
      <w:r w:rsidRPr="00BA1D0A">
        <w:rPr>
          <w:rFonts w:ascii="Times New Roman" w:hAnsi="Times New Roman" w:cs="Times New Roman"/>
          <w:iCs/>
          <w:sz w:val="24"/>
          <w:szCs w:val="24"/>
        </w:rPr>
        <w:t xml:space="preserve"> a resolution authorizing the</w:t>
      </w:r>
      <w:r w:rsidR="008C038A">
        <w:rPr>
          <w:rFonts w:ascii="Times New Roman" w:hAnsi="Times New Roman" w:cs="Times New Roman"/>
          <w:iCs/>
          <w:sz w:val="24"/>
          <w:szCs w:val="24"/>
        </w:rPr>
        <w:t xml:space="preserve"> </w:t>
      </w:r>
      <w:r w:rsidRPr="00BA1D0A">
        <w:rPr>
          <w:rFonts w:ascii="Times New Roman" w:hAnsi="Times New Roman" w:cs="Times New Roman"/>
          <w:iCs/>
          <w:sz w:val="24"/>
          <w:szCs w:val="24"/>
        </w:rPr>
        <w:t xml:space="preserve">City Manager to execute a </w:t>
      </w:r>
      <w:r w:rsidR="00786A28">
        <w:rPr>
          <w:rFonts w:ascii="Times New Roman" w:hAnsi="Times New Roman" w:cs="Times New Roman"/>
          <w:iCs/>
          <w:sz w:val="24"/>
          <w:szCs w:val="24"/>
        </w:rPr>
        <w:t>Fourth</w:t>
      </w:r>
      <w:r w:rsidRPr="00BA1D0A">
        <w:rPr>
          <w:rFonts w:ascii="Times New Roman" w:hAnsi="Times New Roman" w:cs="Times New Roman"/>
          <w:iCs/>
          <w:sz w:val="24"/>
          <w:szCs w:val="24"/>
        </w:rPr>
        <w:t xml:space="preserve"> Amendment to the Professional Services Agreement with </w:t>
      </w:r>
      <w:r w:rsidR="006077EB" w:rsidRPr="006077EB">
        <w:rPr>
          <w:rFonts w:ascii="Times New Roman" w:hAnsi="Times New Roman" w:cs="Times New Roman"/>
          <w:iCs/>
          <w:sz w:val="24"/>
          <w:szCs w:val="24"/>
        </w:rPr>
        <w:t xml:space="preserve">Accountancy Corporation, dba. Maze and </w:t>
      </w:r>
      <w:r w:rsidR="006077EB">
        <w:rPr>
          <w:rFonts w:ascii="Times New Roman" w:hAnsi="Times New Roman" w:cs="Times New Roman"/>
          <w:iCs/>
          <w:sz w:val="24"/>
          <w:szCs w:val="24"/>
        </w:rPr>
        <w:t>Associates</w:t>
      </w:r>
      <w:r w:rsidRPr="00BA1D0A">
        <w:rPr>
          <w:rFonts w:ascii="Times New Roman" w:hAnsi="Times New Roman" w:cs="Times New Roman"/>
          <w:iCs/>
          <w:sz w:val="24"/>
          <w:szCs w:val="24"/>
        </w:rPr>
        <w:t xml:space="preserve"> for accoun</w:t>
      </w:r>
      <w:r w:rsidRPr="00C962A1">
        <w:rPr>
          <w:rFonts w:ascii="Times New Roman" w:hAnsi="Times New Roman" w:cs="Times New Roman"/>
          <w:iCs/>
          <w:sz w:val="24"/>
          <w:szCs w:val="24"/>
        </w:rPr>
        <w:t xml:space="preserve">ting services to increase the compensation </w:t>
      </w:r>
      <w:r w:rsidR="00D9172A" w:rsidRPr="00C962A1">
        <w:rPr>
          <w:rFonts w:ascii="Times New Roman" w:hAnsi="Times New Roman" w:cs="Times New Roman"/>
          <w:iCs/>
          <w:sz w:val="24"/>
          <w:szCs w:val="24"/>
        </w:rPr>
        <w:t>by $</w:t>
      </w:r>
      <w:r w:rsidR="003D27E3" w:rsidRPr="00C962A1">
        <w:rPr>
          <w:rFonts w:ascii="Times New Roman" w:hAnsi="Times New Roman" w:cs="Times New Roman"/>
          <w:iCs/>
          <w:sz w:val="24"/>
          <w:szCs w:val="24"/>
        </w:rPr>
        <w:t>400,000</w:t>
      </w:r>
      <w:r w:rsidR="00D9172A" w:rsidRPr="00C962A1">
        <w:rPr>
          <w:rFonts w:ascii="Times New Roman" w:hAnsi="Times New Roman" w:cs="Times New Roman"/>
          <w:iCs/>
          <w:sz w:val="24"/>
          <w:szCs w:val="24"/>
        </w:rPr>
        <w:t xml:space="preserve"> for a new not to exceed amount of </w:t>
      </w:r>
      <w:r w:rsidRPr="00C962A1">
        <w:rPr>
          <w:rFonts w:ascii="Times New Roman" w:hAnsi="Times New Roman" w:cs="Times New Roman"/>
          <w:iCs/>
          <w:sz w:val="24"/>
          <w:szCs w:val="24"/>
        </w:rPr>
        <w:t>$</w:t>
      </w:r>
      <w:r w:rsidR="003D27E3" w:rsidRPr="00C962A1">
        <w:rPr>
          <w:rFonts w:ascii="Times New Roman" w:hAnsi="Times New Roman" w:cs="Times New Roman"/>
          <w:iCs/>
          <w:sz w:val="24"/>
          <w:szCs w:val="24"/>
        </w:rPr>
        <w:t>8</w:t>
      </w:r>
      <w:r w:rsidR="006245CF" w:rsidRPr="00C962A1">
        <w:rPr>
          <w:rFonts w:ascii="Times New Roman" w:hAnsi="Times New Roman" w:cs="Times New Roman"/>
          <w:iCs/>
          <w:sz w:val="24"/>
          <w:szCs w:val="24"/>
        </w:rPr>
        <w:t>00</w:t>
      </w:r>
      <w:r w:rsidR="006077EB" w:rsidRPr="00C962A1">
        <w:rPr>
          <w:rFonts w:ascii="Times New Roman" w:hAnsi="Times New Roman" w:cs="Times New Roman"/>
          <w:iCs/>
          <w:sz w:val="24"/>
          <w:szCs w:val="24"/>
        </w:rPr>
        <w:t>,000</w:t>
      </w:r>
      <w:r w:rsidR="00D83EFF" w:rsidRPr="00C962A1">
        <w:rPr>
          <w:rFonts w:ascii="Times New Roman" w:hAnsi="Times New Roman" w:cs="Times New Roman"/>
          <w:iCs/>
          <w:sz w:val="24"/>
          <w:szCs w:val="24"/>
        </w:rPr>
        <w:t>.</w:t>
      </w:r>
    </w:p>
    <w:p w14:paraId="39DD7CFC" w14:textId="77777777" w:rsidR="00BA1D0A" w:rsidRPr="00893FED" w:rsidRDefault="00BA1D0A" w:rsidP="00E130E8">
      <w:pPr>
        <w:spacing w:after="0" w:line="240" w:lineRule="auto"/>
        <w:jc w:val="both"/>
        <w:rPr>
          <w:rFonts w:ascii="Times New Roman" w:hAnsi="Times New Roman" w:cs="Times New Roman"/>
          <w:sz w:val="24"/>
          <w:szCs w:val="24"/>
        </w:rPr>
      </w:pPr>
    </w:p>
    <w:p w14:paraId="0110B049" w14:textId="77777777" w:rsidR="00080912" w:rsidRPr="00893FED" w:rsidRDefault="00080912" w:rsidP="00E130E8">
      <w:pPr>
        <w:spacing w:after="0" w:line="240" w:lineRule="auto"/>
        <w:jc w:val="both"/>
        <w:rPr>
          <w:rFonts w:ascii="Times New Roman" w:hAnsi="Times New Roman" w:cs="Times New Roman"/>
          <w:i/>
          <w:sz w:val="24"/>
          <w:szCs w:val="24"/>
        </w:rPr>
      </w:pPr>
      <w:r w:rsidRPr="00893FED">
        <w:rPr>
          <w:rFonts w:ascii="Times New Roman" w:hAnsi="Times New Roman" w:cs="Times New Roman"/>
          <w:sz w:val="24"/>
          <w:szCs w:val="24"/>
          <w:u w:val="single"/>
        </w:rPr>
        <w:t>EXECUTIVE SUMMARY</w:t>
      </w:r>
      <w:r w:rsidRPr="007C2A2F">
        <w:rPr>
          <w:rFonts w:ascii="Times New Roman" w:hAnsi="Times New Roman" w:cs="Times New Roman"/>
          <w:sz w:val="24"/>
          <w:szCs w:val="24"/>
        </w:rPr>
        <w:t xml:space="preserve">: </w:t>
      </w:r>
    </w:p>
    <w:p w14:paraId="784780BC" w14:textId="77777777" w:rsidR="00DE05E0" w:rsidRPr="00893FED" w:rsidRDefault="00DE05E0" w:rsidP="00E130E8">
      <w:pPr>
        <w:spacing w:after="0" w:line="240" w:lineRule="auto"/>
        <w:jc w:val="both"/>
        <w:rPr>
          <w:rFonts w:ascii="Times New Roman" w:hAnsi="Times New Roman" w:cs="Times New Roman"/>
          <w:sz w:val="24"/>
          <w:szCs w:val="24"/>
          <w:u w:val="single"/>
        </w:rPr>
      </w:pPr>
    </w:p>
    <w:p w14:paraId="68B353B5" w14:textId="5549903F" w:rsidR="00447AC8" w:rsidRDefault="00D1042E" w:rsidP="00A81EB2">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City contracted with Maze and Associates t</w:t>
      </w:r>
      <w:r w:rsidR="000F3843">
        <w:rPr>
          <w:rFonts w:ascii="Times New Roman" w:eastAsia="Times New Roman" w:hAnsi="Times New Roman" w:cs="Times New Roman"/>
          <w:sz w:val="24"/>
          <w:szCs w:val="24"/>
        </w:rPr>
        <w:t xml:space="preserve">o address capacity issues </w:t>
      </w:r>
      <w:r w:rsidR="0047694D">
        <w:rPr>
          <w:rFonts w:ascii="Times New Roman" w:eastAsia="Times New Roman" w:hAnsi="Times New Roman" w:cs="Times New Roman"/>
          <w:sz w:val="24"/>
          <w:szCs w:val="24"/>
        </w:rPr>
        <w:t>within the</w:t>
      </w:r>
      <w:r w:rsidR="00447AC8">
        <w:rPr>
          <w:rFonts w:ascii="Times New Roman" w:eastAsia="Times New Roman" w:hAnsi="Times New Roman" w:cs="Times New Roman"/>
          <w:sz w:val="24"/>
          <w:szCs w:val="24"/>
        </w:rPr>
        <w:t xml:space="preserve"> Finance Department</w:t>
      </w:r>
      <w:r w:rsidR="000F3843">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Maze and Associates</w:t>
      </w:r>
      <w:r w:rsidR="000F3843">
        <w:rPr>
          <w:rFonts w:ascii="Times New Roman" w:eastAsia="Times New Roman" w:hAnsi="Times New Roman" w:cs="Times New Roman"/>
          <w:sz w:val="24"/>
          <w:szCs w:val="24"/>
        </w:rPr>
        <w:t xml:space="preserve"> </w:t>
      </w:r>
      <w:r w:rsidR="00846B30">
        <w:rPr>
          <w:rFonts w:ascii="Times New Roman" w:eastAsia="Times New Roman" w:hAnsi="Times New Roman" w:cs="Times New Roman"/>
          <w:sz w:val="24"/>
          <w:szCs w:val="24"/>
        </w:rPr>
        <w:t>is</w:t>
      </w:r>
      <w:r w:rsidR="000F3843">
        <w:rPr>
          <w:rFonts w:ascii="Times New Roman" w:eastAsia="Times New Roman" w:hAnsi="Times New Roman" w:cs="Times New Roman"/>
          <w:sz w:val="24"/>
          <w:szCs w:val="24"/>
        </w:rPr>
        <w:t xml:space="preserve"> a unique consultant and </w:t>
      </w:r>
      <w:r w:rsidR="00846B30">
        <w:rPr>
          <w:rFonts w:ascii="Times New Roman" w:eastAsia="Times New Roman" w:hAnsi="Times New Roman" w:cs="Times New Roman"/>
          <w:sz w:val="24"/>
          <w:szCs w:val="24"/>
        </w:rPr>
        <w:t>was</w:t>
      </w:r>
      <w:r w:rsidR="000F3843">
        <w:rPr>
          <w:rFonts w:ascii="Times New Roman" w:eastAsia="Times New Roman" w:hAnsi="Times New Roman" w:cs="Times New Roman"/>
          <w:sz w:val="24"/>
          <w:szCs w:val="24"/>
        </w:rPr>
        <w:t xml:space="preserve"> carefully selected due to their governmental accounting experience working with numerous other municipalities across California</w:t>
      </w:r>
      <w:r w:rsidR="00447AC8">
        <w:rPr>
          <w:rFonts w:ascii="Times New Roman" w:eastAsia="Times New Roman" w:hAnsi="Times New Roman" w:cs="Times New Roman"/>
          <w:sz w:val="24"/>
          <w:szCs w:val="24"/>
        </w:rPr>
        <w:t xml:space="preserve">. </w:t>
      </w:r>
      <w:r w:rsidR="00447AC8" w:rsidRPr="001D314B">
        <w:rPr>
          <w:rFonts w:ascii="Times New Roman" w:eastAsia="Times New Roman" w:hAnsi="Times New Roman" w:cs="Times New Roman"/>
          <w:sz w:val="24"/>
          <w:szCs w:val="24"/>
        </w:rPr>
        <w:t>Through</w:t>
      </w:r>
      <w:r w:rsidR="002B1968">
        <w:rPr>
          <w:rFonts w:ascii="Times New Roman" w:eastAsia="Times New Roman" w:hAnsi="Times New Roman" w:cs="Times New Roman"/>
          <w:sz w:val="24"/>
          <w:szCs w:val="24"/>
        </w:rPr>
        <w:t xml:space="preserve"> </w:t>
      </w:r>
      <w:r w:rsidR="0047694D">
        <w:rPr>
          <w:rFonts w:ascii="Times New Roman" w:eastAsia="Times New Roman" w:hAnsi="Times New Roman" w:cs="Times New Roman"/>
          <w:sz w:val="24"/>
          <w:szCs w:val="24"/>
        </w:rPr>
        <w:t>this engagement</w:t>
      </w:r>
      <w:r w:rsidR="00447AC8" w:rsidRPr="001D314B">
        <w:rPr>
          <w:rFonts w:ascii="Times New Roman" w:eastAsia="Times New Roman" w:hAnsi="Times New Roman" w:cs="Times New Roman"/>
          <w:sz w:val="24"/>
          <w:szCs w:val="24"/>
        </w:rPr>
        <w:t xml:space="preserve">, the City </w:t>
      </w:r>
      <w:proofErr w:type="gramStart"/>
      <w:r w:rsidR="0047694D">
        <w:rPr>
          <w:rFonts w:ascii="Times New Roman" w:eastAsia="Times New Roman" w:hAnsi="Times New Roman" w:cs="Times New Roman"/>
          <w:sz w:val="24"/>
          <w:szCs w:val="24"/>
        </w:rPr>
        <w:t>is able</w:t>
      </w:r>
      <w:r w:rsidR="00447AC8" w:rsidRPr="001D314B">
        <w:rPr>
          <w:rFonts w:ascii="Times New Roman" w:eastAsia="Times New Roman" w:hAnsi="Times New Roman" w:cs="Times New Roman"/>
          <w:sz w:val="24"/>
          <w:szCs w:val="24"/>
        </w:rPr>
        <w:t xml:space="preserve"> to</w:t>
      </w:r>
      <w:proofErr w:type="gramEnd"/>
      <w:r w:rsidR="00447AC8" w:rsidRPr="001D314B">
        <w:rPr>
          <w:rFonts w:ascii="Times New Roman" w:eastAsia="Times New Roman" w:hAnsi="Times New Roman" w:cs="Times New Roman"/>
          <w:sz w:val="24"/>
          <w:szCs w:val="24"/>
        </w:rPr>
        <w:t xml:space="preserve"> </w:t>
      </w:r>
      <w:r w:rsidR="00F41C60">
        <w:rPr>
          <w:rFonts w:ascii="Times New Roman" w:eastAsia="Times New Roman" w:hAnsi="Times New Roman" w:cs="Times New Roman"/>
          <w:sz w:val="24"/>
          <w:szCs w:val="24"/>
        </w:rPr>
        <w:t xml:space="preserve">increase capacity to </w:t>
      </w:r>
      <w:r w:rsidR="00447AC8" w:rsidRPr="001D314B">
        <w:rPr>
          <w:rFonts w:ascii="Times New Roman" w:eastAsia="Times New Roman" w:hAnsi="Times New Roman" w:cs="Times New Roman"/>
          <w:sz w:val="24"/>
          <w:szCs w:val="24"/>
        </w:rPr>
        <w:t>complete the year-end close process</w:t>
      </w:r>
      <w:r w:rsidR="00F41C60">
        <w:rPr>
          <w:rFonts w:ascii="Times New Roman" w:eastAsia="Times New Roman" w:hAnsi="Times New Roman" w:cs="Times New Roman"/>
          <w:sz w:val="24"/>
          <w:szCs w:val="24"/>
        </w:rPr>
        <w:t xml:space="preserve"> and</w:t>
      </w:r>
      <w:r w:rsidR="00447AC8" w:rsidRPr="001D314B">
        <w:rPr>
          <w:rFonts w:ascii="Times New Roman" w:eastAsia="Times New Roman" w:hAnsi="Times New Roman" w:cs="Times New Roman"/>
          <w:sz w:val="24"/>
          <w:szCs w:val="24"/>
        </w:rPr>
        <w:t xml:space="preserve"> </w:t>
      </w:r>
      <w:r w:rsidR="002B1968">
        <w:rPr>
          <w:rFonts w:ascii="Times New Roman" w:eastAsia="Times New Roman" w:hAnsi="Times New Roman" w:cs="Times New Roman"/>
          <w:sz w:val="24"/>
          <w:szCs w:val="24"/>
        </w:rPr>
        <w:t>address</w:t>
      </w:r>
      <w:r w:rsidR="0047694D">
        <w:rPr>
          <w:rFonts w:ascii="Times New Roman" w:eastAsia="Times New Roman" w:hAnsi="Times New Roman" w:cs="Times New Roman"/>
          <w:sz w:val="24"/>
          <w:szCs w:val="24"/>
        </w:rPr>
        <w:t xml:space="preserve"> multiple</w:t>
      </w:r>
      <w:r w:rsidR="00447AC8">
        <w:rPr>
          <w:rFonts w:ascii="Times New Roman" w:eastAsia="Times New Roman" w:hAnsi="Times New Roman" w:cs="Times New Roman"/>
          <w:sz w:val="24"/>
          <w:szCs w:val="24"/>
        </w:rPr>
        <w:t xml:space="preserve"> </w:t>
      </w:r>
      <w:r w:rsidR="00447AC8" w:rsidRPr="001D314B">
        <w:rPr>
          <w:rFonts w:ascii="Times New Roman" w:eastAsia="Times New Roman" w:hAnsi="Times New Roman" w:cs="Times New Roman"/>
          <w:sz w:val="24"/>
          <w:szCs w:val="24"/>
        </w:rPr>
        <w:t>annual audits</w:t>
      </w:r>
      <w:r w:rsidR="00F41C60">
        <w:rPr>
          <w:rFonts w:ascii="Times New Roman" w:eastAsia="Times New Roman" w:hAnsi="Times New Roman" w:cs="Times New Roman"/>
          <w:sz w:val="24"/>
          <w:szCs w:val="24"/>
        </w:rPr>
        <w:t xml:space="preserve"> on an as needed basis</w:t>
      </w:r>
      <w:r w:rsidR="00447AC8" w:rsidRPr="001D314B">
        <w:rPr>
          <w:rFonts w:ascii="Times New Roman" w:eastAsia="Times New Roman" w:hAnsi="Times New Roman" w:cs="Times New Roman"/>
          <w:sz w:val="24"/>
          <w:szCs w:val="24"/>
        </w:rPr>
        <w:t xml:space="preserve"> </w:t>
      </w:r>
      <w:r w:rsidR="00F41C60">
        <w:rPr>
          <w:rFonts w:ascii="Times New Roman" w:eastAsia="Times New Roman" w:hAnsi="Times New Roman" w:cs="Times New Roman"/>
          <w:sz w:val="24"/>
          <w:szCs w:val="24"/>
        </w:rPr>
        <w:t>while addressing vacancies</w:t>
      </w:r>
      <w:r w:rsidR="00447AC8" w:rsidRPr="001D314B">
        <w:rPr>
          <w:rFonts w:ascii="Times New Roman" w:eastAsia="Times New Roman" w:hAnsi="Times New Roman" w:cs="Times New Roman"/>
          <w:sz w:val="24"/>
          <w:szCs w:val="24"/>
        </w:rPr>
        <w:t xml:space="preserve">. </w:t>
      </w:r>
    </w:p>
    <w:p w14:paraId="4FDBC0CD" w14:textId="77777777" w:rsidR="0084304C" w:rsidRPr="00893FED" w:rsidRDefault="0084304C" w:rsidP="00E130E8">
      <w:pPr>
        <w:spacing w:after="0" w:line="240" w:lineRule="auto"/>
        <w:jc w:val="both"/>
        <w:rPr>
          <w:rFonts w:ascii="Times New Roman" w:hAnsi="Times New Roman" w:cs="Times New Roman"/>
          <w:sz w:val="24"/>
          <w:szCs w:val="24"/>
          <w:u w:val="single"/>
        </w:rPr>
      </w:pPr>
    </w:p>
    <w:p w14:paraId="3C805F6D" w14:textId="77777777" w:rsidR="00080912" w:rsidRPr="00893FED" w:rsidRDefault="00080912" w:rsidP="00E130E8">
      <w:pPr>
        <w:spacing w:after="0" w:line="240" w:lineRule="auto"/>
        <w:jc w:val="both"/>
        <w:rPr>
          <w:rFonts w:ascii="Times New Roman" w:hAnsi="Times New Roman" w:cs="Times New Roman"/>
          <w:sz w:val="24"/>
          <w:szCs w:val="24"/>
        </w:rPr>
      </w:pPr>
      <w:r w:rsidRPr="00893FED">
        <w:rPr>
          <w:rFonts w:ascii="Times New Roman" w:hAnsi="Times New Roman" w:cs="Times New Roman"/>
          <w:sz w:val="24"/>
          <w:szCs w:val="24"/>
          <w:u w:val="single"/>
        </w:rPr>
        <w:t>BACKGROUND</w:t>
      </w:r>
      <w:r w:rsidRPr="00893FED">
        <w:rPr>
          <w:rFonts w:ascii="Times New Roman" w:hAnsi="Times New Roman" w:cs="Times New Roman"/>
          <w:sz w:val="24"/>
          <w:szCs w:val="24"/>
        </w:rPr>
        <w:t>:</w:t>
      </w:r>
    </w:p>
    <w:p w14:paraId="23D9A21B" w14:textId="77777777" w:rsidR="00080912" w:rsidRPr="00893FED" w:rsidRDefault="00080912" w:rsidP="00E130E8">
      <w:pPr>
        <w:spacing w:after="0" w:line="240" w:lineRule="auto"/>
        <w:jc w:val="both"/>
        <w:rPr>
          <w:rFonts w:ascii="Times New Roman" w:hAnsi="Times New Roman" w:cs="Times New Roman"/>
          <w:sz w:val="24"/>
          <w:szCs w:val="24"/>
        </w:rPr>
      </w:pPr>
    </w:p>
    <w:p w14:paraId="58229462" w14:textId="7A182DE2" w:rsidR="001D314B" w:rsidRDefault="000D69A0" w:rsidP="00A81EB2">
      <w:pPr>
        <w:spacing w:after="0" w:line="240" w:lineRule="auto"/>
        <w:jc w:val="both"/>
        <w:rPr>
          <w:rFonts w:ascii="Times New Roman" w:eastAsia="Times New Roman" w:hAnsi="Times New Roman" w:cs="Times New Roman"/>
          <w:sz w:val="24"/>
          <w:szCs w:val="24"/>
        </w:rPr>
      </w:pPr>
      <w:r w:rsidRPr="003D27E3">
        <w:rPr>
          <w:rFonts w:ascii="Times New Roman" w:eastAsia="Times New Roman" w:hAnsi="Times New Roman" w:cs="Times New Roman"/>
          <w:sz w:val="24"/>
          <w:szCs w:val="24"/>
        </w:rPr>
        <w:t>In recent years</w:t>
      </w:r>
      <w:r w:rsidR="001D314B" w:rsidRPr="003D27E3">
        <w:rPr>
          <w:rFonts w:ascii="Times New Roman" w:eastAsia="Times New Roman" w:hAnsi="Times New Roman" w:cs="Times New Roman"/>
          <w:sz w:val="24"/>
          <w:szCs w:val="24"/>
        </w:rPr>
        <w:t>, t</w:t>
      </w:r>
      <w:r w:rsidR="001D314B" w:rsidRPr="001D314B">
        <w:rPr>
          <w:rFonts w:ascii="Times New Roman" w:eastAsia="Times New Roman" w:hAnsi="Times New Roman" w:cs="Times New Roman"/>
          <w:sz w:val="24"/>
          <w:szCs w:val="24"/>
        </w:rPr>
        <w:t>he Finance Department experienced an overwhelming number of changes in key management and highly technical positions. The Finance Director, Assistant Finance Director, Accounting Manager, Senior Accountant, and Management Analyst positions were all vacant within months of one another. Further complicating the lack of staffing was an increase in volume and complexity of governmental financial reporting due to new accounting pronouncements issued by the Governmental Accounting Standards Board</w:t>
      </w:r>
      <w:r w:rsidR="001D314B">
        <w:rPr>
          <w:rFonts w:ascii="Times New Roman" w:eastAsia="Times New Roman" w:hAnsi="Times New Roman" w:cs="Times New Roman"/>
          <w:sz w:val="24"/>
          <w:szCs w:val="24"/>
        </w:rPr>
        <w:t>.</w:t>
      </w:r>
    </w:p>
    <w:p w14:paraId="7E942788" w14:textId="77777777" w:rsidR="006E2912" w:rsidRDefault="006E2912" w:rsidP="00A81EB2">
      <w:pPr>
        <w:spacing w:after="0" w:line="240" w:lineRule="auto"/>
        <w:jc w:val="both"/>
        <w:rPr>
          <w:rFonts w:ascii="Times New Roman" w:eastAsia="Times New Roman" w:hAnsi="Times New Roman" w:cs="Times New Roman"/>
          <w:sz w:val="24"/>
          <w:szCs w:val="24"/>
        </w:rPr>
      </w:pPr>
    </w:p>
    <w:p w14:paraId="34E0EB8E" w14:textId="274D4E78" w:rsidR="001D314B" w:rsidRDefault="006E2912" w:rsidP="00A81EB2">
      <w:pPr>
        <w:spacing w:after="0" w:line="240" w:lineRule="auto"/>
        <w:jc w:val="both"/>
        <w:rPr>
          <w:rFonts w:ascii="Times New Roman" w:eastAsia="Times New Roman" w:hAnsi="Times New Roman" w:cs="Times New Roman"/>
          <w:sz w:val="24"/>
          <w:szCs w:val="24"/>
        </w:rPr>
      </w:pPr>
      <w:r w:rsidRPr="001D314B">
        <w:rPr>
          <w:rFonts w:ascii="Times New Roman" w:eastAsia="Times New Roman" w:hAnsi="Times New Roman" w:cs="Times New Roman"/>
          <w:sz w:val="24"/>
          <w:szCs w:val="24"/>
        </w:rPr>
        <w:t>While the City has been successful in recruiting professionals to fill the Finance Director</w:t>
      </w:r>
      <w:r w:rsidR="00786A28">
        <w:rPr>
          <w:rFonts w:ascii="Times New Roman" w:eastAsia="Times New Roman" w:hAnsi="Times New Roman" w:cs="Times New Roman"/>
          <w:sz w:val="24"/>
          <w:szCs w:val="24"/>
        </w:rPr>
        <w:t>, Senior Accountant and Management Analyst</w:t>
      </w:r>
      <w:r w:rsidRPr="001D314B">
        <w:rPr>
          <w:rFonts w:ascii="Times New Roman" w:eastAsia="Times New Roman" w:hAnsi="Times New Roman" w:cs="Times New Roman"/>
          <w:sz w:val="24"/>
          <w:szCs w:val="24"/>
        </w:rPr>
        <w:t xml:space="preserve">, </w:t>
      </w:r>
      <w:r w:rsidR="00786A28">
        <w:rPr>
          <w:rFonts w:ascii="Times New Roman" w:eastAsia="Times New Roman" w:hAnsi="Times New Roman" w:cs="Times New Roman"/>
          <w:sz w:val="24"/>
          <w:szCs w:val="24"/>
        </w:rPr>
        <w:t xml:space="preserve">the Assistant Finance Director and </w:t>
      </w:r>
      <w:r w:rsidRPr="001D314B">
        <w:rPr>
          <w:rFonts w:ascii="Times New Roman" w:eastAsia="Times New Roman" w:hAnsi="Times New Roman" w:cs="Times New Roman"/>
          <w:sz w:val="24"/>
          <w:szCs w:val="24"/>
        </w:rPr>
        <w:t>Accounting Manager</w:t>
      </w:r>
      <w:r w:rsidR="00786A28">
        <w:rPr>
          <w:rFonts w:ascii="Times New Roman" w:eastAsia="Times New Roman" w:hAnsi="Times New Roman" w:cs="Times New Roman"/>
          <w:sz w:val="24"/>
          <w:szCs w:val="24"/>
        </w:rPr>
        <w:t xml:space="preserve"> </w:t>
      </w:r>
      <w:r w:rsidRPr="001D314B">
        <w:rPr>
          <w:rFonts w:ascii="Times New Roman" w:eastAsia="Times New Roman" w:hAnsi="Times New Roman" w:cs="Times New Roman"/>
          <w:sz w:val="24"/>
          <w:szCs w:val="24"/>
        </w:rPr>
        <w:t xml:space="preserve">positions remain vacant. The effects of the ongoing vacancies and recent recruitments, which take time to train and onboard, continue to impact routine reconciliations, year-end, annual audits, and day to day operations. To help mitigate this, the </w:t>
      </w:r>
      <w:proofErr w:type="gramStart"/>
      <w:r w:rsidRPr="001D314B">
        <w:rPr>
          <w:rFonts w:ascii="Times New Roman" w:eastAsia="Times New Roman" w:hAnsi="Times New Roman" w:cs="Times New Roman"/>
          <w:sz w:val="24"/>
          <w:szCs w:val="24"/>
        </w:rPr>
        <w:t>City</w:t>
      </w:r>
      <w:proofErr w:type="gramEnd"/>
      <w:r w:rsidRPr="001D314B">
        <w:rPr>
          <w:rFonts w:ascii="Times New Roman" w:eastAsia="Times New Roman" w:hAnsi="Times New Roman" w:cs="Times New Roman"/>
          <w:sz w:val="24"/>
          <w:szCs w:val="24"/>
        </w:rPr>
        <w:t xml:space="preserve"> is recommending the continued use of </w:t>
      </w:r>
      <w:r w:rsidRPr="001D314B">
        <w:rPr>
          <w:rFonts w:ascii="Times New Roman" w:eastAsia="Times New Roman" w:hAnsi="Times New Roman" w:cs="Times New Roman"/>
          <w:sz w:val="24"/>
          <w:szCs w:val="24"/>
        </w:rPr>
        <w:lastRenderedPageBreak/>
        <w:t xml:space="preserve">consultants through </w:t>
      </w:r>
      <w:r>
        <w:rPr>
          <w:rFonts w:ascii="Times New Roman" w:eastAsia="Times New Roman" w:hAnsi="Times New Roman" w:cs="Times New Roman"/>
          <w:sz w:val="24"/>
          <w:szCs w:val="24"/>
        </w:rPr>
        <w:t>Maze and Associates to assist with highly technical and complex reconciliations</w:t>
      </w:r>
      <w:r w:rsidRPr="001D314B">
        <w:rPr>
          <w:rFonts w:ascii="Times New Roman" w:eastAsia="Times New Roman" w:hAnsi="Times New Roman" w:cs="Times New Roman"/>
          <w:sz w:val="24"/>
          <w:szCs w:val="24"/>
        </w:rPr>
        <w:t>.</w:t>
      </w:r>
    </w:p>
    <w:p w14:paraId="3D0AF8C6" w14:textId="77777777" w:rsidR="00815CF0" w:rsidRDefault="00815CF0" w:rsidP="001D314B">
      <w:pPr>
        <w:spacing w:after="0" w:line="240" w:lineRule="auto"/>
        <w:rPr>
          <w:rFonts w:ascii="Times New Roman" w:eastAsia="Times New Roman" w:hAnsi="Times New Roman" w:cs="Times New Roman"/>
          <w:sz w:val="24"/>
          <w:szCs w:val="24"/>
        </w:rPr>
      </w:pPr>
    </w:p>
    <w:p w14:paraId="7AEC64F0" w14:textId="6A26D586" w:rsidR="00D9172A" w:rsidRDefault="001D314B" w:rsidP="00A81EB2">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On January 3, 2024, the </w:t>
      </w:r>
      <w:proofErr w:type="gramStart"/>
      <w:r w:rsidRPr="001D314B">
        <w:rPr>
          <w:rFonts w:ascii="Times New Roman" w:eastAsia="Times New Roman" w:hAnsi="Times New Roman" w:cs="Times New Roman"/>
          <w:sz w:val="24"/>
          <w:szCs w:val="24"/>
        </w:rPr>
        <w:t>City</w:t>
      </w:r>
      <w:proofErr w:type="gramEnd"/>
      <w:r w:rsidRPr="001D314B">
        <w:rPr>
          <w:rFonts w:ascii="Times New Roman" w:eastAsia="Times New Roman" w:hAnsi="Times New Roman" w:cs="Times New Roman"/>
          <w:sz w:val="24"/>
          <w:szCs w:val="24"/>
        </w:rPr>
        <w:t xml:space="preserve"> entered into a Professional Services Agreement with </w:t>
      </w:r>
      <w:r w:rsidR="006077EB">
        <w:rPr>
          <w:rFonts w:ascii="Times New Roman" w:hAnsi="Times New Roman" w:cs="Times New Roman"/>
          <w:iCs/>
          <w:sz w:val="24"/>
          <w:szCs w:val="24"/>
        </w:rPr>
        <w:t>Maze and Associates</w:t>
      </w:r>
      <w:r w:rsidRPr="00BA1D0A">
        <w:rPr>
          <w:rFonts w:ascii="Times New Roman" w:hAnsi="Times New Roman" w:cs="Times New Roman"/>
          <w:iCs/>
          <w:sz w:val="24"/>
          <w:szCs w:val="24"/>
        </w:rPr>
        <w:t xml:space="preserve"> </w:t>
      </w:r>
      <w:r w:rsidRPr="001D314B">
        <w:rPr>
          <w:rFonts w:ascii="Times New Roman" w:eastAsia="Times New Roman" w:hAnsi="Times New Roman" w:cs="Times New Roman"/>
          <w:sz w:val="24"/>
          <w:szCs w:val="24"/>
        </w:rPr>
        <w:t xml:space="preserve">for </w:t>
      </w:r>
      <w:r>
        <w:rPr>
          <w:rFonts w:ascii="Times New Roman" w:eastAsia="Times New Roman" w:hAnsi="Times New Roman" w:cs="Times New Roman"/>
          <w:sz w:val="24"/>
          <w:szCs w:val="24"/>
        </w:rPr>
        <w:t>accounting services</w:t>
      </w:r>
      <w:r w:rsidRPr="001D314B">
        <w:rPr>
          <w:rFonts w:ascii="Times New Roman" w:eastAsia="Times New Roman" w:hAnsi="Times New Roman" w:cs="Times New Roman"/>
          <w:sz w:val="24"/>
          <w:szCs w:val="24"/>
        </w:rPr>
        <w:t xml:space="preserve"> to assist with </w:t>
      </w:r>
      <w:r>
        <w:rPr>
          <w:rFonts w:ascii="Times New Roman" w:eastAsia="Times New Roman" w:hAnsi="Times New Roman" w:cs="Times New Roman"/>
          <w:sz w:val="24"/>
          <w:szCs w:val="24"/>
        </w:rPr>
        <w:t>the close of Fiscal Year 2022-23</w:t>
      </w:r>
      <w:r w:rsidR="00850890">
        <w:rPr>
          <w:rFonts w:ascii="Times New Roman" w:eastAsia="Times New Roman" w:hAnsi="Times New Roman" w:cs="Times New Roman"/>
          <w:sz w:val="24"/>
          <w:szCs w:val="24"/>
        </w:rPr>
        <w:t xml:space="preserve"> and the preparation of the audit</w:t>
      </w:r>
      <w:r w:rsidRPr="001D314B">
        <w:rPr>
          <w:rFonts w:ascii="Times New Roman" w:eastAsia="Times New Roman" w:hAnsi="Times New Roman" w:cs="Times New Roman"/>
          <w:sz w:val="24"/>
          <w:szCs w:val="24"/>
        </w:rPr>
        <w:t>.</w:t>
      </w:r>
    </w:p>
    <w:p w14:paraId="5EC9B3AB" w14:textId="77777777" w:rsidR="00D9172A" w:rsidRDefault="00D9172A" w:rsidP="00A81EB2">
      <w:pPr>
        <w:spacing w:after="0" w:line="240" w:lineRule="auto"/>
        <w:jc w:val="both"/>
        <w:rPr>
          <w:rFonts w:ascii="Times New Roman" w:eastAsia="Times New Roman" w:hAnsi="Times New Roman" w:cs="Times New Roman"/>
          <w:sz w:val="24"/>
          <w:szCs w:val="24"/>
        </w:rPr>
      </w:pPr>
    </w:p>
    <w:p w14:paraId="071F45BD" w14:textId="26B2946D" w:rsidR="00D9172A" w:rsidRDefault="00D9172A" w:rsidP="00A81EB2">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On April 10, 2024</w:t>
      </w:r>
      <w:r w:rsidR="003D27E3">
        <w:rPr>
          <w:rFonts w:ascii="Times New Roman" w:eastAsia="Times New Roman" w:hAnsi="Times New Roman" w:cs="Times New Roman"/>
          <w:sz w:val="24"/>
          <w:szCs w:val="24"/>
        </w:rPr>
        <w:t>,</w:t>
      </w:r>
      <w:r w:rsidR="001D314B" w:rsidRPr="001D314B">
        <w:rPr>
          <w:rFonts w:ascii="Times New Roman" w:eastAsia="Times New Roman" w:hAnsi="Times New Roman" w:cs="Times New Roman"/>
          <w:sz w:val="24"/>
          <w:szCs w:val="24"/>
        </w:rPr>
        <w:t xml:space="preserve"> the City </w:t>
      </w:r>
      <w:r>
        <w:rPr>
          <w:rFonts w:ascii="Times New Roman" w:eastAsia="Times New Roman" w:hAnsi="Times New Roman" w:cs="Times New Roman"/>
          <w:sz w:val="24"/>
          <w:szCs w:val="24"/>
        </w:rPr>
        <w:t xml:space="preserve">amended the </w:t>
      </w:r>
      <w:r w:rsidR="001F22C3">
        <w:rPr>
          <w:rFonts w:ascii="Times New Roman" w:eastAsia="Times New Roman" w:hAnsi="Times New Roman" w:cs="Times New Roman"/>
          <w:sz w:val="24"/>
          <w:szCs w:val="24"/>
        </w:rPr>
        <w:t>A</w:t>
      </w:r>
      <w:r>
        <w:rPr>
          <w:rFonts w:ascii="Times New Roman" w:eastAsia="Times New Roman" w:hAnsi="Times New Roman" w:cs="Times New Roman"/>
          <w:sz w:val="24"/>
          <w:szCs w:val="24"/>
        </w:rPr>
        <w:t xml:space="preserve">greement with </w:t>
      </w:r>
      <w:r w:rsidR="006077EB">
        <w:rPr>
          <w:rFonts w:ascii="Times New Roman" w:eastAsia="Times New Roman" w:hAnsi="Times New Roman" w:cs="Times New Roman"/>
          <w:sz w:val="24"/>
          <w:szCs w:val="24"/>
        </w:rPr>
        <w:t>Maze and Associates</w:t>
      </w:r>
      <w:r w:rsidR="003D27E3">
        <w:rPr>
          <w:rFonts w:ascii="Times New Roman" w:eastAsia="Times New Roman" w:hAnsi="Times New Roman" w:cs="Times New Roman"/>
          <w:sz w:val="24"/>
          <w:szCs w:val="24"/>
        </w:rPr>
        <w:t xml:space="preserve"> </w:t>
      </w:r>
      <w:r w:rsidR="00850890">
        <w:rPr>
          <w:rFonts w:ascii="Times New Roman" w:eastAsia="Times New Roman" w:hAnsi="Times New Roman" w:cs="Times New Roman"/>
          <w:sz w:val="24"/>
          <w:szCs w:val="24"/>
        </w:rPr>
        <w:t xml:space="preserve">to include additional technical staffing and extend the term through October </w:t>
      </w:r>
      <w:r w:rsidR="006E2912">
        <w:rPr>
          <w:rFonts w:ascii="Times New Roman" w:eastAsia="Times New Roman" w:hAnsi="Times New Roman" w:cs="Times New Roman"/>
          <w:sz w:val="24"/>
          <w:szCs w:val="24"/>
        </w:rPr>
        <w:t xml:space="preserve">31, </w:t>
      </w:r>
      <w:r w:rsidR="00850890">
        <w:rPr>
          <w:rFonts w:ascii="Times New Roman" w:eastAsia="Times New Roman" w:hAnsi="Times New Roman" w:cs="Times New Roman"/>
          <w:sz w:val="24"/>
          <w:szCs w:val="24"/>
        </w:rPr>
        <w:t>2024.</w:t>
      </w:r>
      <w:r w:rsidR="009D0D37">
        <w:rPr>
          <w:rFonts w:ascii="Times New Roman" w:eastAsia="Times New Roman" w:hAnsi="Times New Roman" w:cs="Times New Roman"/>
          <w:sz w:val="24"/>
          <w:szCs w:val="24"/>
        </w:rPr>
        <w:t xml:space="preserve"> </w:t>
      </w:r>
    </w:p>
    <w:p w14:paraId="0275B657" w14:textId="77777777" w:rsidR="00D9172A" w:rsidRDefault="00D9172A" w:rsidP="00A81EB2">
      <w:pPr>
        <w:spacing w:after="0" w:line="240" w:lineRule="auto"/>
        <w:jc w:val="both"/>
        <w:rPr>
          <w:rFonts w:ascii="Times New Roman" w:eastAsia="Times New Roman" w:hAnsi="Times New Roman" w:cs="Times New Roman"/>
          <w:sz w:val="24"/>
          <w:szCs w:val="24"/>
        </w:rPr>
      </w:pPr>
    </w:p>
    <w:p w14:paraId="4B453447" w14:textId="7601682D" w:rsidR="00D9172A" w:rsidRDefault="00D9172A" w:rsidP="00A81EB2">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April 30, 2024</w:t>
      </w:r>
      <w:r w:rsidR="003D27E3">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w:t>
      </w:r>
      <w:r w:rsidR="003D27E3">
        <w:rPr>
          <w:rFonts w:ascii="Times New Roman" w:eastAsia="Times New Roman" w:hAnsi="Times New Roman" w:cs="Times New Roman"/>
          <w:sz w:val="24"/>
          <w:szCs w:val="24"/>
        </w:rPr>
        <w:t>t</w:t>
      </w:r>
      <w:r w:rsidR="009D0D37">
        <w:rPr>
          <w:rFonts w:ascii="Times New Roman" w:eastAsia="Times New Roman" w:hAnsi="Times New Roman" w:cs="Times New Roman"/>
          <w:sz w:val="24"/>
          <w:szCs w:val="24"/>
        </w:rPr>
        <w:t xml:space="preserve">he City </w:t>
      </w:r>
      <w:proofErr w:type="gramStart"/>
      <w:r w:rsidR="009D0D37">
        <w:rPr>
          <w:rFonts w:ascii="Times New Roman" w:eastAsia="Times New Roman" w:hAnsi="Times New Roman" w:cs="Times New Roman"/>
          <w:sz w:val="24"/>
          <w:szCs w:val="24"/>
        </w:rPr>
        <w:t>entered into</w:t>
      </w:r>
      <w:proofErr w:type="gramEnd"/>
      <w:r w:rsidR="009D0D37">
        <w:rPr>
          <w:rFonts w:ascii="Times New Roman" w:eastAsia="Times New Roman" w:hAnsi="Times New Roman" w:cs="Times New Roman"/>
          <w:sz w:val="24"/>
          <w:szCs w:val="24"/>
        </w:rPr>
        <w:t xml:space="preserve"> a </w:t>
      </w:r>
      <w:r w:rsidR="001F22C3">
        <w:rPr>
          <w:rFonts w:ascii="Times New Roman" w:eastAsia="Times New Roman" w:hAnsi="Times New Roman" w:cs="Times New Roman"/>
          <w:sz w:val="24"/>
          <w:szCs w:val="24"/>
        </w:rPr>
        <w:t>S</w:t>
      </w:r>
      <w:r w:rsidR="009D0D37">
        <w:rPr>
          <w:rFonts w:ascii="Times New Roman" w:eastAsia="Times New Roman" w:hAnsi="Times New Roman" w:cs="Times New Roman"/>
          <w:sz w:val="24"/>
          <w:szCs w:val="24"/>
        </w:rPr>
        <w:t xml:space="preserve">econd </w:t>
      </w:r>
      <w:r w:rsidR="001F22C3">
        <w:rPr>
          <w:rFonts w:ascii="Times New Roman" w:eastAsia="Times New Roman" w:hAnsi="Times New Roman" w:cs="Times New Roman"/>
          <w:sz w:val="24"/>
          <w:szCs w:val="24"/>
        </w:rPr>
        <w:t>A</w:t>
      </w:r>
      <w:r w:rsidR="009D0D37">
        <w:rPr>
          <w:rFonts w:ascii="Times New Roman" w:eastAsia="Times New Roman" w:hAnsi="Times New Roman" w:cs="Times New Roman"/>
          <w:sz w:val="24"/>
          <w:szCs w:val="24"/>
        </w:rPr>
        <w:t xml:space="preserve">mendment with Maze and Associates to </w:t>
      </w:r>
      <w:r w:rsidR="00DA43B7">
        <w:rPr>
          <w:rFonts w:ascii="Times New Roman" w:eastAsia="Times New Roman" w:hAnsi="Times New Roman" w:cs="Times New Roman"/>
          <w:sz w:val="24"/>
          <w:szCs w:val="24"/>
        </w:rPr>
        <w:t xml:space="preserve">increase the maximum compensation </w:t>
      </w:r>
      <w:r w:rsidR="00162380">
        <w:rPr>
          <w:rFonts w:ascii="Times New Roman" w:eastAsia="Times New Roman" w:hAnsi="Times New Roman" w:cs="Times New Roman"/>
          <w:sz w:val="24"/>
          <w:szCs w:val="24"/>
        </w:rPr>
        <w:t xml:space="preserve">and </w:t>
      </w:r>
      <w:r w:rsidR="000D69A0">
        <w:rPr>
          <w:rFonts w:ascii="Times New Roman" w:eastAsia="Times New Roman" w:hAnsi="Times New Roman" w:cs="Times New Roman"/>
          <w:sz w:val="24"/>
          <w:szCs w:val="24"/>
        </w:rPr>
        <w:t xml:space="preserve">to </w:t>
      </w:r>
      <w:r w:rsidR="003C040E">
        <w:rPr>
          <w:rFonts w:ascii="Times New Roman" w:eastAsia="Times New Roman" w:hAnsi="Times New Roman" w:cs="Times New Roman"/>
          <w:sz w:val="24"/>
          <w:szCs w:val="24"/>
        </w:rPr>
        <w:t>add the option to extend</w:t>
      </w:r>
      <w:r w:rsidR="00162380">
        <w:rPr>
          <w:rFonts w:ascii="Times New Roman" w:eastAsia="Times New Roman" w:hAnsi="Times New Roman" w:cs="Times New Roman"/>
          <w:sz w:val="24"/>
          <w:szCs w:val="24"/>
        </w:rPr>
        <w:t xml:space="preserve"> the term through October 31, 2025.</w:t>
      </w:r>
      <w:r w:rsidR="00786A28">
        <w:rPr>
          <w:rFonts w:ascii="Times New Roman" w:eastAsia="Times New Roman" w:hAnsi="Times New Roman" w:cs="Times New Roman"/>
          <w:sz w:val="24"/>
          <w:szCs w:val="24"/>
        </w:rPr>
        <w:t xml:space="preserve">  </w:t>
      </w:r>
    </w:p>
    <w:p w14:paraId="36827AFC" w14:textId="77777777" w:rsidR="00D9172A" w:rsidRDefault="00D9172A" w:rsidP="00A81EB2">
      <w:pPr>
        <w:spacing w:after="0" w:line="240" w:lineRule="auto"/>
        <w:jc w:val="both"/>
        <w:rPr>
          <w:rFonts w:ascii="Times New Roman" w:eastAsia="Times New Roman" w:hAnsi="Times New Roman" w:cs="Times New Roman"/>
          <w:sz w:val="24"/>
          <w:szCs w:val="24"/>
        </w:rPr>
      </w:pPr>
    </w:p>
    <w:p w14:paraId="21A05B4E" w14:textId="7EA9065E" w:rsidR="00815CF0" w:rsidRDefault="00D9172A" w:rsidP="00A81EB2">
      <w:pPr>
        <w:spacing w:after="0" w:line="240" w:lineRule="auto"/>
        <w:jc w:val="both"/>
        <w:rPr>
          <w:rFonts w:ascii="Times New Roman" w:eastAsia="Times New Roman" w:hAnsi="Times New Roman" w:cs="Times New Roman"/>
          <w:sz w:val="24"/>
          <w:szCs w:val="24"/>
        </w:rPr>
      </w:pPr>
      <w:r w:rsidRPr="003C040E">
        <w:rPr>
          <w:rFonts w:ascii="Times New Roman" w:eastAsia="Times New Roman" w:hAnsi="Times New Roman" w:cs="Times New Roman"/>
          <w:sz w:val="24"/>
          <w:szCs w:val="24"/>
        </w:rPr>
        <w:t>August 6, 2024</w:t>
      </w:r>
      <w:r w:rsidR="003D27E3">
        <w:rPr>
          <w:rFonts w:ascii="Times New Roman" w:eastAsia="Times New Roman" w:hAnsi="Times New Roman" w:cs="Times New Roman"/>
          <w:sz w:val="24"/>
          <w:szCs w:val="24"/>
        </w:rPr>
        <w:t>, t</w:t>
      </w:r>
      <w:r w:rsidR="00786A28">
        <w:rPr>
          <w:rFonts w:ascii="Times New Roman" w:eastAsia="Times New Roman" w:hAnsi="Times New Roman" w:cs="Times New Roman"/>
          <w:sz w:val="24"/>
          <w:szCs w:val="24"/>
        </w:rPr>
        <w:t xml:space="preserve">he City </w:t>
      </w:r>
      <w:proofErr w:type="gramStart"/>
      <w:r w:rsidR="00786A28">
        <w:rPr>
          <w:rFonts w:ascii="Times New Roman" w:eastAsia="Times New Roman" w:hAnsi="Times New Roman" w:cs="Times New Roman"/>
          <w:sz w:val="24"/>
          <w:szCs w:val="24"/>
        </w:rPr>
        <w:t>entered into</w:t>
      </w:r>
      <w:proofErr w:type="gramEnd"/>
      <w:r w:rsidR="00786A28">
        <w:rPr>
          <w:rFonts w:ascii="Times New Roman" w:eastAsia="Times New Roman" w:hAnsi="Times New Roman" w:cs="Times New Roman"/>
          <w:sz w:val="24"/>
          <w:szCs w:val="24"/>
        </w:rPr>
        <w:t xml:space="preserve"> a </w:t>
      </w:r>
      <w:r w:rsidR="003D27E3">
        <w:rPr>
          <w:rFonts w:ascii="Times New Roman" w:eastAsia="Times New Roman" w:hAnsi="Times New Roman" w:cs="Times New Roman"/>
          <w:sz w:val="24"/>
          <w:szCs w:val="24"/>
        </w:rPr>
        <w:t>t</w:t>
      </w:r>
      <w:r w:rsidR="00786A28">
        <w:rPr>
          <w:rFonts w:ascii="Times New Roman" w:eastAsia="Times New Roman" w:hAnsi="Times New Roman" w:cs="Times New Roman"/>
          <w:sz w:val="24"/>
          <w:szCs w:val="24"/>
        </w:rPr>
        <w:t xml:space="preserve">hird </w:t>
      </w:r>
      <w:r w:rsidR="003D27E3">
        <w:rPr>
          <w:rFonts w:ascii="Times New Roman" w:eastAsia="Times New Roman" w:hAnsi="Times New Roman" w:cs="Times New Roman"/>
          <w:sz w:val="24"/>
          <w:szCs w:val="24"/>
        </w:rPr>
        <w:t>a</w:t>
      </w:r>
      <w:r w:rsidR="00786A28">
        <w:rPr>
          <w:rFonts w:ascii="Times New Roman" w:eastAsia="Times New Roman" w:hAnsi="Times New Roman" w:cs="Times New Roman"/>
          <w:sz w:val="24"/>
          <w:szCs w:val="24"/>
        </w:rPr>
        <w:t xml:space="preserve">mendment with Maze and Associates </w:t>
      </w:r>
      <w:r w:rsidR="003D27E3">
        <w:rPr>
          <w:rFonts w:ascii="Times New Roman" w:eastAsia="Times New Roman" w:hAnsi="Times New Roman" w:cs="Times New Roman"/>
          <w:sz w:val="24"/>
          <w:szCs w:val="24"/>
        </w:rPr>
        <w:t>to</w:t>
      </w:r>
      <w:r w:rsidR="00786A28">
        <w:rPr>
          <w:rFonts w:ascii="Times New Roman" w:eastAsia="Times New Roman" w:hAnsi="Times New Roman" w:cs="Times New Roman"/>
          <w:sz w:val="24"/>
          <w:szCs w:val="24"/>
        </w:rPr>
        <w:t xml:space="preserve"> increase the maximu</w:t>
      </w:r>
      <w:r w:rsidR="00786A28" w:rsidRPr="003C040E">
        <w:rPr>
          <w:rFonts w:ascii="Times New Roman" w:eastAsia="Times New Roman" w:hAnsi="Times New Roman" w:cs="Times New Roman"/>
          <w:sz w:val="24"/>
          <w:szCs w:val="24"/>
        </w:rPr>
        <w:t xml:space="preserve">m compensation and </w:t>
      </w:r>
      <w:r w:rsidR="003C040E" w:rsidRPr="003C040E">
        <w:rPr>
          <w:rFonts w:ascii="Times New Roman" w:eastAsia="Times New Roman" w:hAnsi="Times New Roman" w:cs="Times New Roman"/>
          <w:sz w:val="24"/>
          <w:szCs w:val="24"/>
        </w:rPr>
        <w:t>to exercise the option to extend</w:t>
      </w:r>
      <w:r w:rsidR="00786A28" w:rsidRPr="003C040E">
        <w:rPr>
          <w:rFonts w:ascii="Times New Roman" w:eastAsia="Times New Roman" w:hAnsi="Times New Roman" w:cs="Times New Roman"/>
          <w:sz w:val="24"/>
          <w:szCs w:val="24"/>
        </w:rPr>
        <w:t xml:space="preserve"> the term through October 31, 2025.</w:t>
      </w:r>
    </w:p>
    <w:p w14:paraId="217337EE" w14:textId="77777777" w:rsidR="00786A28" w:rsidRDefault="00786A28" w:rsidP="00A81EB2">
      <w:pPr>
        <w:spacing w:after="0" w:line="240" w:lineRule="auto"/>
        <w:jc w:val="both"/>
        <w:rPr>
          <w:rFonts w:ascii="Times New Roman" w:eastAsia="Times New Roman" w:hAnsi="Times New Roman" w:cs="Times New Roman"/>
          <w:sz w:val="24"/>
          <w:szCs w:val="24"/>
        </w:rPr>
      </w:pPr>
    </w:p>
    <w:p w14:paraId="1FDCEACF" w14:textId="6BDA2097" w:rsidR="001D314B" w:rsidRPr="001D314B" w:rsidRDefault="001D314B" w:rsidP="00A81EB2">
      <w:pPr>
        <w:spacing w:after="0" w:line="240" w:lineRule="auto"/>
        <w:jc w:val="both"/>
        <w:rPr>
          <w:rFonts w:ascii="Times New Roman" w:eastAsia="Times New Roman" w:hAnsi="Times New Roman" w:cs="Times New Roman"/>
          <w:sz w:val="24"/>
          <w:szCs w:val="24"/>
        </w:rPr>
      </w:pPr>
      <w:r w:rsidRPr="001D314B">
        <w:rPr>
          <w:rFonts w:ascii="Times New Roman" w:eastAsia="Times New Roman" w:hAnsi="Times New Roman" w:cs="Times New Roman"/>
          <w:sz w:val="24"/>
          <w:szCs w:val="24"/>
        </w:rPr>
        <w:t xml:space="preserve">Continuing the use of the consultant is critical to increase capacity while the department attempts to fill vacancies during its busiest times with the close of the prior year, annual audits, and the development of the </w:t>
      </w:r>
      <w:r w:rsidR="00D60646">
        <w:rPr>
          <w:rFonts w:ascii="Times New Roman" w:eastAsia="Times New Roman" w:hAnsi="Times New Roman" w:cs="Times New Roman"/>
          <w:sz w:val="24"/>
          <w:szCs w:val="24"/>
        </w:rPr>
        <w:t>mid-year budget.</w:t>
      </w:r>
      <w:r w:rsidR="00EE22F6">
        <w:rPr>
          <w:rFonts w:ascii="Times New Roman" w:eastAsia="Times New Roman" w:hAnsi="Times New Roman" w:cs="Times New Roman"/>
          <w:sz w:val="24"/>
          <w:szCs w:val="24"/>
        </w:rPr>
        <w:t xml:space="preserve">  Moving forward as the department gets closer to full staffing levels, the consultant will be utilized on an as needed basis for the fiscal year </w:t>
      </w:r>
      <w:r w:rsidR="00F41C60">
        <w:rPr>
          <w:rFonts w:ascii="Times New Roman" w:eastAsia="Times New Roman" w:hAnsi="Times New Roman" w:cs="Times New Roman"/>
          <w:sz w:val="24"/>
          <w:szCs w:val="24"/>
        </w:rPr>
        <w:t>20</w:t>
      </w:r>
      <w:r w:rsidR="00EE22F6">
        <w:rPr>
          <w:rFonts w:ascii="Times New Roman" w:eastAsia="Times New Roman" w:hAnsi="Times New Roman" w:cs="Times New Roman"/>
          <w:sz w:val="24"/>
          <w:szCs w:val="24"/>
        </w:rPr>
        <w:t xml:space="preserve">25 audit.  </w:t>
      </w:r>
      <w:r w:rsidR="00F41C60">
        <w:rPr>
          <w:rFonts w:ascii="Times New Roman" w:eastAsia="Times New Roman" w:hAnsi="Times New Roman" w:cs="Times New Roman"/>
          <w:sz w:val="24"/>
          <w:szCs w:val="24"/>
        </w:rPr>
        <w:t xml:space="preserve">Staff is requesting authority to increase the maximum amount to be paid to the consultant to ensure business continuity </w:t>
      </w:r>
      <w:proofErr w:type="gramStart"/>
      <w:r w:rsidR="00F41C60">
        <w:rPr>
          <w:rFonts w:ascii="Times New Roman" w:eastAsia="Times New Roman" w:hAnsi="Times New Roman" w:cs="Times New Roman"/>
          <w:sz w:val="24"/>
          <w:szCs w:val="24"/>
        </w:rPr>
        <w:t>in the event that</w:t>
      </w:r>
      <w:proofErr w:type="gramEnd"/>
      <w:r w:rsidR="00F41C60">
        <w:rPr>
          <w:rFonts w:ascii="Times New Roman" w:eastAsia="Times New Roman" w:hAnsi="Times New Roman" w:cs="Times New Roman"/>
          <w:sz w:val="24"/>
          <w:szCs w:val="24"/>
        </w:rPr>
        <w:t xml:space="preserve"> technical accounting positions remain unfilled</w:t>
      </w:r>
      <w:r w:rsidR="0048132C">
        <w:rPr>
          <w:rFonts w:ascii="Times New Roman" w:eastAsia="Times New Roman" w:hAnsi="Times New Roman" w:cs="Times New Roman"/>
          <w:sz w:val="24"/>
          <w:szCs w:val="24"/>
        </w:rPr>
        <w:t>.</w:t>
      </w:r>
      <w:r w:rsidR="00F41C60">
        <w:rPr>
          <w:rFonts w:ascii="Times New Roman" w:eastAsia="Times New Roman" w:hAnsi="Times New Roman" w:cs="Times New Roman"/>
          <w:sz w:val="24"/>
          <w:szCs w:val="24"/>
        </w:rPr>
        <w:t xml:space="preserve"> </w:t>
      </w:r>
    </w:p>
    <w:p w14:paraId="5CE58590" w14:textId="77777777" w:rsidR="0049139F" w:rsidRPr="00893FED" w:rsidRDefault="0049139F" w:rsidP="00E130E8">
      <w:pPr>
        <w:spacing w:after="0" w:line="240" w:lineRule="auto"/>
        <w:jc w:val="both"/>
        <w:rPr>
          <w:rFonts w:ascii="Times New Roman" w:hAnsi="Times New Roman" w:cs="Times New Roman"/>
          <w:i/>
          <w:sz w:val="24"/>
          <w:szCs w:val="24"/>
        </w:rPr>
      </w:pPr>
    </w:p>
    <w:p w14:paraId="216B521F" w14:textId="77777777" w:rsidR="00786A28" w:rsidRPr="00893FED" w:rsidRDefault="00786A28" w:rsidP="00786A28">
      <w:pPr>
        <w:spacing w:after="0" w:line="240" w:lineRule="auto"/>
        <w:jc w:val="both"/>
        <w:rPr>
          <w:rFonts w:ascii="Times New Roman" w:hAnsi="Times New Roman" w:cs="Times New Roman"/>
          <w:sz w:val="24"/>
          <w:szCs w:val="24"/>
          <w:u w:val="single"/>
        </w:rPr>
      </w:pPr>
      <w:r w:rsidRPr="00893FED">
        <w:rPr>
          <w:rFonts w:ascii="Times New Roman" w:hAnsi="Times New Roman" w:cs="Times New Roman"/>
          <w:sz w:val="24"/>
          <w:szCs w:val="24"/>
          <w:u w:val="single"/>
        </w:rPr>
        <w:t>CEQA CONSIDERATION</w:t>
      </w:r>
      <w:r w:rsidRPr="007C2A2F">
        <w:rPr>
          <w:rFonts w:ascii="Times New Roman" w:hAnsi="Times New Roman" w:cs="Times New Roman"/>
          <w:sz w:val="24"/>
          <w:szCs w:val="24"/>
        </w:rPr>
        <w:t>:</w:t>
      </w:r>
    </w:p>
    <w:p w14:paraId="2D3A377E" w14:textId="77777777" w:rsidR="00786A28" w:rsidRPr="00893FED" w:rsidRDefault="00786A28" w:rsidP="00786A28">
      <w:pPr>
        <w:spacing w:after="0" w:line="240" w:lineRule="auto"/>
        <w:jc w:val="both"/>
        <w:rPr>
          <w:rFonts w:ascii="Times New Roman" w:eastAsia="Times New Roman" w:hAnsi="Times New Roman" w:cs="Times New Roman"/>
          <w:b/>
          <w:bCs/>
          <w:i/>
          <w:color w:val="000000"/>
          <w:sz w:val="24"/>
          <w:szCs w:val="24"/>
        </w:rPr>
      </w:pPr>
    </w:p>
    <w:p w14:paraId="2D6FBA83" w14:textId="77777777" w:rsidR="00786A28" w:rsidRPr="00893FED" w:rsidRDefault="00786A28" w:rsidP="00786A28">
      <w:pPr>
        <w:spacing w:after="0" w:line="240" w:lineRule="auto"/>
        <w:jc w:val="both"/>
        <w:rPr>
          <w:rFonts w:ascii="Times New Roman" w:eastAsia="Times New Roman" w:hAnsi="Times New Roman" w:cs="Times New Roman"/>
          <w:i/>
          <w:color w:val="000000"/>
          <w:sz w:val="24"/>
          <w:szCs w:val="24"/>
        </w:rPr>
      </w:pPr>
      <w:r w:rsidRPr="00F35A0E">
        <w:rPr>
          <w:rFonts w:ascii="Times New Roman" w:eastAsia="Times New Roman" w:hAnsi="Times New Roman" w:cs="Times New Roman"/>
          <w:b/>
          <w:bCs/>
          <w:iCs/>
          <w:color w:val="000000"/>
          <w:sz w:val="24"/>
          <w:szCs w:val="24"/>
        </w:rPr>
        <w:t>Not a Project</w:t>
      </w:r>
      <w:r w:rsidRPr="00F35A0E">
        <w:rPr>
          <w:rFonts w:ascii="Times New Roman" w:eastAsia="Times New Roman" w:hAnsi="Times New Roman" w:cs="Times New Roman"/>
          <w:iCs/>
          <w:color w:val="000000"/>
          <w:sz w:val="24"/>
          <w:szCs w:val="24"/>
        </w:rPr>
        <w:t xml:space="preserve">.  The City of Salinas has determined that the proposed action is not a project as defined by the California Environmental Quality Act (CEQA) (CEQA Guidelines Section 15378). </w:t>
      </w:r>
    </w:p>
    <w:p w14:paraId="3252EFFC" w14:textId="77777777" w:rsidR="00786A28" w:rsidRPr="00893FED" w:rsidRDefault="00786A28" w:rsidP="00786A28">
      <w:pPr>
        <w:spacing w:after="0" w:line="240" w:lineRule="auto"/>
        <w:jc w:val="both"/>
        <w:rPr>
          <w:rFonts w:ascii="Times New Roman" w:hAnsi="Times New Roman" w:cs="Times New Roman"/>
          <w:sz w:val="24"/>
          <w:szCs w:val="24"/>
          <w:u w:val="single"/>
        </w:rPr>
      </w:pPr>
    </w:p>
    <w:p w14:paraId="32CD5975" w14:textId="77777777" w:rsidR="00786A28" w:rsidRPr="005D6488" w:rsidRDefault="00786A28" w:rsidP="00786A28">
      <w:pPr>
        <w:spacing w:after="0" w:line="240" w:lineRule="auto"/>
        <w:jc w:val="both"/>
        <w:rPr>
          <w:rFonts w:ascii="Times New Roman" w:hAnsi="Times New Roman" w:cs="Times New Roman"/>
          <w:sz w:val="24"/>
          <w:szCs w:val="24"/>
        </w:rPr>
      </w:pPr>
      <w:r w:rsidRPr="005D6488">
        <w:rPr>
          <w:rFonts w:ascii="Times New Roman" w:hAnsi="Times New Roman" w:cs="Times New Roman"/>
          <w:sz w:val="24"/>
          <w:szCs w:val="24"/>
          <w:u w:val="single"/>
        </w:rPr>
        <w:t>CALIFORNIA GOVERNMENT CODE §84308 APPLIES</w:t>
      </w:r>
      <w:r w:rsidRPr="005D6488">
        <w:rPr>
          <w:rFonts w:ascii="Times New Roman" w:hAnsi="Times New Roman" w:cs="Times New Roman"/>
          <w:sz w:val="24"/>
          <w:szCs w:val="24"/>
        </w:rPr>
        <w:t>:</w:t>
      </w:r>
    </w:p>
    <w:p w14:paraId="5DCD4F0F" w14:textId="5A7A1A22" w:rsidR="00786A28" w:rsidRDefault="00786A28" w:rsidP="00786A28">
      <w:pPr>
        <w:spacing w:after="0" w:line="240" w:lineRule="auto"/>
        <w:jc w:val="both"/>
        <w:rPr>
          <w:rFonts w:ascii="Times New Roman" w:hAnsi="Times New Roman" w:cs="Times New Roman"/>
          <w:sz w:val="24"/>
          <w:szCs w:val="24"/>
        </w:rPr>
      </w:pPr>
    </w:p>
    <w:p w14:paraId="2EE0659F" w14:textId="0ED1467A" w:rsidR="00764013" w:rsidRPr="00F35A0E" w:rsidRDefault="00764013" w:rsidP="00786A2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Yes.</w:t>
      </w:r>
    </w:p>
    <w:p w14:paraId="2123AC5C" w14:textId="77777777" w:rsidR="00DD0FAB" w:rsidRPr="00893FED" w:rsidRDefault="00DD0FAB" w:rsidP="00E130E8">
      <w:pPr>
        <w:spacing w:after="0" w:line="240" w:lineRule="auto"/>
        <w:jc w:val="both"/>
        <w:rPr>
          <w:rFonts w:ascii="Times New Roman" w:hAnsi="Times New Roman" w:cs="Times New Roman"/>
          <w:i/>
          <w:sz w:val="24"/>
          <w:szCs w:val="24"/>
        </w:rPr>
      </w:pPr>
    </w:p>
    <w:p w14:paraId="01184A89" w14:textId="77777777" w:rsidR="00080912" w:rsidRPr="00893FED" w:rsidRDefault="0061564A" w:rsidP="00E130E8">
      <w:pPr>
        <w:spacing w:after="0" w:line="240" w:lineRule="auto"/>
        <w:jc w:val="both"/>
        <w:rPr>
          <w:rFonts w:ascii="Times New Roman" w:hAnsi="Times New Roman" w:cs="Times New Roman"/>
          <w:sz w:val="24"/>
          <w:szCs w:val="24"/>
        </w:rPr>
      </w:pPr>
      <w:r w:rsidRPr="00893FED">
        <w:rPr>
          <w:rFonts w:ascii="Times New Roman" w:hAnsi="Times New Roman" w:cs="Times New Roman"/>
          <w:sz w:val="24"/>
          <w:szCs w:val="24"/>
          <w:u w:val="single"/>
        </w:rPr>
        <w:t>STRATEGIC PLAN INITIATIVE</w:t>
      </w:r>
      <w:r w:rsidR="00080912" w:rsidRPr="00893FED">
        <w:rPr>
          <w:rFonts w:ascii="Times New Roman" w:hAnsi="Times New Roman" w:cs="Times New Roman"/>
          <w:sz w:val="24"/>
          <w:szCs w:val="24"/>
        </w:rPr>
        <w:t>:</w:t>
      </w:r>
    </w:p>
    <w:p w14:paraId="1BF009B1" w14:textId="77777777" w:rsidR="00D83C83" w:rsidRPr="00893FED" w:rsidRDefault="00D83C83" w:rsidP="00E130E8">
      <w:pPr>
        <w:spacing w:after="0" w:line="240" w:lineRule="auto"/>
        <w:jc w:val="both"/>
        <w:rPr>
          <w:rFonts w:ascii="Times New Roman" w:hAnsi="Times New Roman" w:cs="Times New Roman"/>
          <w:sz w:val="24"/>
          <w:szCs w:val="24"/>
          <w:u w:val="single"/>
        </w:rPr>
      </w:pPr>
    </w:p>
    <w:p w14:paraId="2A2A1C61" w14:textId="1E346B0A" w:rsidR="00D50A40" w:rsidRDefault="005000F3" w:rsidP="005000F3">
      <w:pPr>
        <w:spacing w:after="0" w:line="240" w:lineRule="auto"/>
        <w:rPr>
          <w:rFonts w:ascii="Times New Roman" w:eastAsia="Times New Roman" w:hAnsi="Times New Roman" w:cs="Times New Roman"/>
          <w:sz w:val="24"/>
          <w:szCs w:val="24"/>
        </w:rPr>
      </w:pPr>
      <w:r w:rsidRPr="005000F3">
        <w:rPr>
          <w:rFonts w:ascii="Times New Roman" w:eastAsia="Times New Roman" w:hAnsi="Times New Roman" w:cs="Times New Roman"/>
          <w:sz w:val="24"/>
          <w:szCs w:val="24"/>
        </w:rPr>
        <w:t>Approval of the recommended resolution achieves the Council 2022-2025 Strategic Goal of Effective</w:t>
      </w:r>
      <w:r w:rsidR="00786A28">
        <w:rPr>
          <w:rFonts w:ascii="Times New Roman" w:eastAsia="Times New Roman" w:hAnsi="Times New Roman" w:cs="Times New Roman"/>
          <w:sz w:val="24"/>
          <w:szCs w:val="24"/>
        </w:rPr>
        <w:t xml:space="preserve"> and Culturally </w:t>
      </w:r>
      <w:r w:rsidR="00116B38">
        <w:rPr>
          <w:rFonts w:ascii="Times New Roman" w:eastAsia="Times New Roman" w:hAnsi="Times New Roman" w:cs="Times New Roman"/>
          <w:sz w:val="24"/>
          <w:szCs w:val="24"/>
        </w:rPr>
        <w:t>Responsive</w:t>
      </w:r>
      <w:r w:rsidRPr="005000F3">
        <w:rPr>
          <w:rFonts w:ascii="Times New Roman" w:eastAsia="Times New Roman" w:hAnsi="Times New Roman" w:cs="Times New Roman"/>
          <w:sz w:val="24"/>
          <w:szCs w:val="24"/>
        </w:rPr>
        <w:t xml:space="preserve"> Government</w:t>
      </w:r>
      <w:r>
        <w:rPr>
          <w:rFonts w:ascii="Times New Roman" w:eastAsia="Times New Roman" w:hAnsi="Times New Roman" w:cs="Times New Roman"/>
          <w:sz w:val="24"/>
          <w:szCs w:val="24"/>
        </w:rPr>
        <w:t>.</w:t>
      </w:r>
    </w:p>
    <w:p w14:paraId="203E0A88" w14:textId="77777777" w:rsidR="005000F3" w:rsidRPr="00D50A40" w:rsidRDefault="005000F3" w:rsidP="005000F3">
      <w:pPr>
        <w:spacing w:after="0" w:line="240" w:lineRule="auto"/>
        <w:rPr>
          <w:rFonts w:ascii="Times New Roman" w:hAnsi="Times New Roman" w:cs="Times New Roman"/>
          <w:i/>
          <w:sz w:val="24"/>
          <w:szCs w:val="24"/>
        </w:rPr>
      </w:pPr>
    </w:p>
    <w:p w14:paraId="2C8F7D05" w14:textId="77777777" w:rsidR="00D109BB" w:rsidRDefault="00D109BB" w:rsidP="00D109BB">
      <w:pPr>
        <w:spacing w:after="0" w:line="240" w:lineRule="auto"/>
        <w:jc w:val="both"/>
        <w:rPr>
          <w:rFonts w:ascii="Times New Roman" w:hAnsi="Times New Roman" w:cs="Times New Roman"/>
          <w:sz w:val="24"/>
          <w:szCs w:val="24"/>
        </w:rPr>
      </w:pPr>
      <w:r>
        <w:rPr>
          <w:rFonts w:ascii="Times New Roman" w:hAnsi="Times New Roman" w:cs="Times New Roman"/>
          <w:sz w:val="24"/>
          <w:szCs w:val="24"/>
          <w:u w:val="single"/>
        </w:rPr>
        <w:t>DEPARTMENTAL COORDINATION</w:t>
      </w:r>
      <w:r>
        <w:rPr>
          <w:rFonts w:ascii="Times New Roman" w:hAnsi="Times New Roman" w:cs="Times New Roman"/>
          <w:sz w:val="24"/>
          <w:szCs w:val="24"/>
        </w:rPr>
        <w:t>:</w:t>
      </w:r>
    </w:p>
    <w:p w14:paraId="17BC031C" w14:textId="77777777" w:rsidR="00D109BB" w:rsidRDefault="00D109BB" w:rsidP="00D109BB">
      <w:pPr>
        <w:spacing w:after="0" w:line="240" w:lineRule="auto"/>
        <w:jc w:val="both"/>
        <w:rPr>
          <w:rFonts w:ascii="Times New Roman" w:hAnsi="Times New Roman" w:cs="Times New Roman"/>
          <w:sz w:val="24"/>
          <w:szCs w:val="24"/>
          <w:u w:val="single"/>
        </w:rPr>
      </w:pPr>
    </w:p>
    <w:p w14:paraId="2519F222" w14:textId="14F68DA6" w:rsidR="005000F3" w:rsidRPr="005000F3" w:rsidRDefault="005000F3" w:rsidP="005000F3">
      <w:pPr>
        <w:spacing w:after="0" w:line="240" w:lineRule="auto"/>
        <w:rPr>
          <w:rFonts w:ascii="Times New Roman" w:eastAsia="Times New Roman" w:hAnsi="Times New Roman" w:cs="Times New Roman"/>
          <w:sz w:val="24"/>
          <w:szCs w:val="24"/>
        </w:rPr>
      </w:pPr>
      <w:r w:rsidRPr="005000F3">
        <w:rPr>
          <w:rFonts w:ascii="Times New Roman" w:eastAsia="Times New Roman" w:hAnsi="Times New Roman" w:cs="Times New Roman"/>
          <w:sz w:val="24"/>
          <w:szCs w:val="24"/>
        </w:rPr>
        <w:t>This staff report was coordinated with the City Manager’s Office and City Attorney’s Offic</w:t>
      </w:r>
      <w:r>
        <w:rPr>
          <w:rFonts w:ascii="Times New Roman" w:eastAsia="Times New Roman" w:hAnsi="Times New Roman" w:cs="Times New Roman"/>
          <w:sz w:val="24"/>
          <w:szCs w:val="24"/>
        </w:rPr>
        <w:t>e.</w:t>
      </w:r>
      <w:r w:rsidRPr="005000F3">
        <w:rPr>
          <w:rFonts w:ascii="Times New Roman" w:eastAsia="Times New Roman" w:hAnsi="Times New Roman" w:cs="Times New Roman"/>
          <w:sz w:val="24"/>
          <w:szCs w:val="24"/>
        </w:rPr>
        <w:t xml:space="preserve"> </w:t>
      </w:r>
    </w:p>
    <w:p w14:paraId="1F672620" w14:textId="77777777" w:rsidR="00D109BB" w:rsidRDefault="00D109BB" w:rsidP="00E130E8">
      <w:pPr>
        <w:spacing w:after="0" w:line="240" w:lineRule="auto"/>
        <w:jc w:val="both"/>
        <w:rPr>
          <w:rFonts w:ascii="Times New Roman" w:hAnsi="Times New Roman" w:cs="Times New Roman"/>
          <w:sz w:val="24"/>
          <w:szCs w:val="24"/>
          <w:u w:val="single"/>
        </w:rPr>
      </w:pPr>
    </w:p>
    <w:p w14:paraId="532E6A19" w14:textId="77777777" w:rsidR="00080912" w:rsidRPr="00893FED" w:rsidRDefault="0061564A" w:rsidP="00E130E8">
      <w:pPr>
        <w:spacing w:after="0" w:line="240" w:lineRule="auto"/>
        <w:jc w:val="both"/>
        <w:rPr>
          <w:rFonts w:ascii="Times New Roman" w:hAnsi="Times New Roman" w:cs="Times New Roman"/>
          <w:sz w:val="24"/>
          <w:szCs w:val="24"/>
          <w:u w:val="single"/>
        </w:rPr>
      </w:pPr>
      <w:r w:rsidRPr="00893FED">
        <w:rPr>
          <w:rFonts w:ascii="Times New Roman" w:hAnsi="Times New Roman" w:cs="Times New Roman"/>
          <w:sz w:val="24"/>
          <w:szCs w:val="24"/>
          <w:u w:val="single"/>
        </w:rPr>
        <w:t>FISCAL</w:t>
      </w:r>
      <w:r w:rsidR="006C4E01" w:rsidRPr="00893FED">
        <w:rPr>
          <w:rFonts w:ascii="Times New Roman" w:hAnsi="Times New Roman" w:cs="Times New Roman"/>
          <w:sz w:val="24"/>
          <w:szCs w:val="24"/>
          <w:u w:val="single"/>
        </w:rPr>
        <w:t xml:space="preserve"> </w:t>
      </w:r>
      <w:r w:rsidRPr="00893FED">
        <w:rPr>
          <w:rFonts w:ascii="Times New Roman" w:hAnsi="Times New Roman" w:cs="Times New Roman"/>
          <w:sz w:val="24"/>
          <w:szCs w:val="24"/>
          <w:u w:val="single"/>
        </w:rPr>
        <w:t>AND SUSTAINABILITY IMPACT</w:t>
      </w:r>
      <w:r w:rsidR="00080912" w:rsidRPr="007C2A2F">
        <w:rPr>
          <w:rFonts w:ascii="Times New Roman" w:hAnsi="Times New Roman" w:cs="Times New Roman"/>
          <w:sz w:val="24"/>
          <w:szCs w:val="24"/>
        </w:rPr>
        <w:t>:</w:t>
      </w:r>
    </w:p>
    <w:p w14:paraId="36A91E12" w14:textId="77777777" w:rsidR="00DE05E0" w:rsidRDefault="00DE05E0" w:rsidP="00E130E8">
      <w:pPr>
        <w:spacing w:after="0" w:line="240" w:lineRule="auto"/>
        <w:jc w:val="both"/>
        <w:rPr>
          <w:rFonts w:ascii="Times New Roman" w:hAnsi="Times New Roman" w:cs="Times New Roman"/>
          <w:sz w:val="24"/>
          <w:szCs w:val="24"/>
          <w:u w:val="single"/>
        </w:rPr>
      </w:pPr>
    </w:p>
    <w:p w14:paraId="190788D5" w14:textId="4001E262" w:rsidR="00620D62" w:rsidRPr="00620D62" w:rsidRDefault="00620D62" w:rsidP="00E130E8">
      <w:pPr>
        <w:spacing w:after="0" w:line="240" w:lineRule="auto"/>
        <w:jc w:val="both"/>
        <w:rPr>
          <w:rFonts w:ascii="Times New Roman" w:hAnsi="Times New Roman" w:cs="Times New Roman"/>
          <w:sz w:val="24"/>
          <w:szCs w:val="24"/>
        </w:rPr>
      </w:pPr>
      <w:r w:rsidRPr="00620D62">
        <w:rPr>
          <w:rFonts w:ascii="Times New Roman" w:hAnsi="Times New Roman" w:cs="Times New Roman"/>
          <w:sz w:val="24"/>
          <w:szCs w:val="24"/>
        </w:rPr>
        <w:t>Amounts</w:t>
      </w:r>
      <w:r>
        <w:rPr>
          <w:rFonts w:ascii="Times New Roman" w:hAnsi="Times New Roman" w:cs="Times New Roman"/>
          <w:sz w:val="24"/>
          <w:szCs w:val="24"/>
        </w:rPr>
        <w:t xml:space="preserve"> expended in </w:t>
      </w:r>
      <w:r w:rsidR="000F64A9">
        <w:rPr>
          <w:rFonts w:ascii="Times New Roman" w:hAnsi="Times New Roman" w:cs="Times New Roman"/>
          <w:sz w:val="24"/>
          <w:szCs w:val="24"/>
        </w:rPr>
        <w:t>the current fiscal year</w:t>
      </w:r>
      <w:r>
        <w:rPr>
          <w:rFonts w:ascii="Times New Roman" w:hAnsi="Times New Roman" w:cs="Times New Roman"/>
          <w:sz w:val="24"/>
          <w:szCs w:val="24"/>
        </w:rPr>
        <w:t xml:space="preserve"> will be dependent on department needs and any</w:t>
      </w:r>
      <w:r w:rsidRPr="00620D62">
        <w:rPr>
          <w:rFonts w:ascii="Times New Roman" w:hAnsi="Times New Roman" w:cs="Times New Roman"/>
          <w:sz w:val="24"/>
          <w:szCs w:val="24"/>
        </w:rPr>
        <w:t xml:space="preserve"> </w:t>
      </w:r>
      <w:r>
        <w:rPr>
          <w:rFonts w:ascii="Times New Roman" w:hAnsi="Times New Roman" w:cs="Times New Roman"/>
          <w:sz w:val="24"/>
          <w:szCs w:val="24"/>
        </w:rPr>
        <w:t>requirements</w:t>
      </w:r>
      <w:r w:rsidRPr="00620D62">
        <w:rPr>
          <w:rFonts w:ascii="Times New Roman" w:hAnsi="Times New Roman" w:cs="Times New Roman"/>
          <w:sz w:val="24"/>
          <w:szCs w:val="24"/>
        </w:rPr>
        <w:t xml:space="preserve"> beyond June 30, </w:t>
      </w:r>
      <w:proofErr w:type="gramStart"/>
      <w:r w:rsidRPr="00620D62">
        <w:rPr>
          <w:rFonts w:ascii="Times New Roman" w:hAnsi="Times New Roman" w:cs="Times New Roman"/>
          <w:sz w:val="24"/>
          <w:szCs w:val="24"/>
        </w:rPr>
        <w:t>2025</w:t>
      </w:r>
      <w:proofErr w:type="gramEnd"/>
      <w:r w:rsidRPr="00620D62">
        <w:rPr>
          <w:rFonts w:ascii="Times New Roman" w:hAnsi="Times New Roman" w:cs="Times New Roman"/>
          <w:sz w:val="24"/>
          <w:szCs w:val="24"/>
        </w:rPr>
        <w:t xml:space="preserve"> will be included as part of the </w:t>
      </w:r>
      <w:r w:rsidR="000F64A9">
        <w:rPr>
          <w:rFonts w:ascii="Times New Roman" w:hAnsi="Times New Roman" w:cs="Times New Roman"/>
          <w:sz w:val="24"/>
          <w:szCs w:val="24"/>
        </w:rPr>
        <w:t>FY 2025-26</w:t>
      </w:r>
      <w:r w:rsidRPr="00620D62">
        <w:rPr>
          <w:rFonts w:ascii="Times New Roman" w:hAnsi="Times New Roman" w:cs="Times New Roman"/>
          <w:sz w:val="24"/>
          <w:szCs w:val="24"/>
        </w:rPr>
        <w:t xml:space="preserve"> proposed budget. </w:t>
      </w:r>
    </w:p>
    <w:p w14:paraId="588866AF" w14:textId="77777777" w:rsidR="00620D62" w:rsidRPr="00893FED" w:rsidRDefault="00620D62" w:rsidP="00E130E8">
      <w:pPr>
        <w:spacing w:after="0" w:line="240" w:lineRule="auto"/>
        <w:jc w:val="both"/>
        <w:rPr>
          <w:rFonts w:ascii="Times New Roman" w:hAnsi="Times New Roman" w:cs="Times New Roman"/>
          <w:sz w:val="24"/>
          <w:szCs w:val="24"/>
          <w:u w:val="single"/>
        </w:rPr>
      </w:pPr>
    </w:p>
    <w:tbl>
      <w:tblPr>
        <w:tblW w:w="0" w:type="auto"/>
        <w:tblCellMar>
          <w:left w:w="0" w:type="dxa"/>
          <w:right w:w="0" w:type="dxa"/>
        </w:tblCellMar>
        <w:tblLook w:val="04A0" w:firstRow="1" w:lastRow="0" w:firstColumn="1" w:lastColumn="0" w:noHBand="0" w:noVBand="1"/>
      </w:tblPr>
      <w:tblGrid>
        <w:gridCol w:w="953"/>
        <w:gridCol w:w="1323"/>
        <w:gridCol w:w="1495"/>
        <w:gridCol w:w="1325"/>
        <w:gridCol w:w="1509"/>
        <w:gridCol w:w="1377"/>
        <w:gridCol w:w="1358"/>
      </w:tblGrid>
      <w:tr w:rsidR="00786A28" w:rsidRPr="005D6488" w14:paraId="3F5F96C8" w14:textId="77777777" w:rsidTr="00B4177E">
        <w:trPr>
          <w:trHeight w:val="670"/>
        </w:trPr>
        <w:tc>
          <w:tcPr>
            <w:tcW w:w="100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63F867DD" w14:textId="77777777" w:rsidR="00786A28" w:rsidRPr="005D6488" w:rsidRDefault="00786A28" w:rsidP="00B4177E">
            <w:pPr>
              <w:pStyle w:val="xmsonormal"/>
              <w:rPr>
                <w:b/>
                <w:bCs/>
                <w:sz w:val="18"/>
                <w:szCs w:val="18"/>
              </w:rPr>
            </w:pPr>
            <w:bookmarkStart w:id="0" w:name="_Hlk173162639"/>
            <w:r w:rsidRPr="005D6488">
              <w:rPr>
                <w:b/>
                <w:bCs/>
                <w:sz w:val="18"/>
                <w:szCs w:val="18"/>
              </w:rPr>
              <w:lastRenderedPageBreak/>
              <w:t>Fund</w:t>
            </w:r>
          </w:p>
          <w:p w14:paraId="4BB5763B" w14:textId="77777777" w:rsidR="00786A28" w:rsidRPr="005D6488" w:rsidRDefault="00786A28" w:rsidP="00B4177E">
            <w:pPr>
              <w:pStyle w:val="xmsonormal"/>
              <w:rPr>
                <w:sz w:val="18"/>
                <w:szCs w:val="18"/>
              </w:rPr>
            </w:pPr>
          </w:p>
        </w:tc>
        <w:tc>
          <w:tcPr>
            <w:tcW w:w="1360" w:type="dxa"/>
            <w:tcBorders>
              <w:top w:val="single" w:sz="8" w:space="0" w:color="auto"/>
              <w:left w:val="nil"/>
              <w:bottom w:val="single" w:sz="8" w:space="0" w:color="auto"/>
              <w:right w:val="single" w:sz="4" w:space="0" w:color="auto"/>
            </w:tcBorders>
          </w:tcPr>
          <w:p w14:paraId="0B859353" w14:textId="77777777" w:rsidR="00786A28" w:rsidRPr="005D6488" w:rsidRDefault="00786A28" w:rsidP="00B4177E">
            <w:pPr>
              <w:pStyle w:val="xmsonormal"/>
              <w:rPr>
                <w:b/>
                <w:bCs/>
                <w:sz w:val="18"/>
                <w:szCs w:val="18"/>
              </w:rPr>
            </w:pPr>
            <w:r w:rsidRPr="005D6488">
              <w:rPr>
                <w:b/>
                <w:bCs/>
                <w:sz w:val="18"/>
                <w:szCs w:val="18"/>
              </w:rPr>
              <w:t>Appropriation</w:t>
            </w:r>
          </w:p>
          <w:p w14:paraId="1E717B1F" w14:textId="77777777" w:rsidR="00786A28" w:rsidRPr="005D6488" w:rsidRDefault="00786A28" w:rsidP="00B4177E">
            <w:pPr>
              <w:pStyle w:val="xmsonormal"/>
              <w:rPr>
                <w:sz w:val="18"/>
                <w:szCs w:val="18"/>
              </w:rPr>
            </w:pPr>
          </w:p>
        </w:tc>
        <w:tc>
          <w:tcPr>
            <w:tcW w:w="1528"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hideMark/>
          </w:tcPr>
          <w:p w14:paraId="028D0EEF" w14:textId="77777777" w:rsidR="00786A28" w:rsidRPr="005D6488" w:rsidRDefault="00786A28" w:rsidP="00B4177E">
            <w:pPr>
              <w:pStyle w:val="xmsonormal"/>
              <w:rPr>
                <w:b/>
                <w:bCs/>
                <w:sz w:val="18"/>
                <w:szCs w:val="18"/>
              </w:rPr>
            </w:pPr>
            <w:r w:rsidRPr="005D6488">
              <w:rPr>
                <w:b/>
                <w:bCs/>
                <w:sz w:val="18"/>
                <w:szCs w:val="18"/>
              </w:rPr>
              <w:t xml:space="preserve">Appropriation </w:t>
            </w:r>
          </w:p>
          <w:p w14:paraId="7882A2EA" w14:textId="77777777" w:rsidR="00786A28" w:rsidRPr="005D6488" w:rsidRDefault="00786A28" w:rsidP="00B4177E">
            <w:pPr>
              <w:pStyle w:val="xmsonormal"/>
              <w:rPr>
                <w:sz w:val="18"/>
                <w:szCs w:val="18"/>
              </w:rPr>
            </w:pPr>
            <w:r w:rsidRPr="005D6488">
              <w:rPr>
                <w:b/>
                <w:bCs/>
                <w:sz w:val="18"/>
                <w:szCs w:val="18"/>
              </w:rPr>
              <w:t>Name</w:t>
            </w:r>
          </w:p>
        </w:tc>
        <w:tc>
          <w:tcPr>
            <w:tcW w:w="133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46B0DEC6" w14:textId="77777777" w:rsidR="00786A28" w:rsidRPr="005D6488" w:rsidRDefault="00786A28" w:rsidP="00B4177E">
            <w:pPr>
              <w:pStyle w:val="xmsonormal"/>
              <w:rPr>
                <w:sz w:val="18"/>
                <w:szCs w:val="18"/>
              </w:rPr>
            </w:pPr>
            <w:r w:rsidRPr="005D6488">
              <w:rPr>
                <w:b/>
                <w:bCs/>
                <w:sz w:val="18"/>
                <w:szCs w:val="18"/>
              </w:rPr>
              <w:t>Total Appropriation</w:t>
            </w:r>
          </w:p>
        </w:tc>
        <w:tc>
          <w:tcPr>
            <w:tcW w:w="150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A5F34C4" w14:textId="77777777" w:rsidR="00786A28" w:rsidRPr="005D6488" w:rsidRDefault="00786A28" w:rsidP="00B4177E">
            <w:pPr>
              <w:pStyle w:val="xmsonormal"/>
              <w:rPr>
                <w:sz w:val="18"/>
                <w:szCs w:val="18"/>
              </w:rPr>
            </w:pPr>
            <w:r w:rsidRPr="005D6488">
              <w:rPr>
                <w:b/>
                <w:bCs/>
                <w:sz w:val="18"/>
                <w:szCs w:val="18"/>
              </w:rPr>
              <w:t>Amount for recommendation</w:t>
            </w:r>
          </w:p>
        </w:tc>
        <w:tc>
          <w:tcPr>
            <w:tcW w:w="143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0177E6B9" w14:textId="77777777" w:rsidR="00786A28" w:rsidRPr="005D6488" w:rsidRDefault="00786A28" w:rsidP="00B4177E">
            <w:pPr>
              <w:pStyle w:val="xmsonormal"/>
              <w:rPr>
                <w:sz w:val="18"/>
                <w:szCs w:val="18"/>
              </w:rPr>
            </w:pPr>
            <w:r w:rsidRPr="005D6488">
              <w:rPr>
                <w:b/>
                <w:bCs/>
                <w:sz w:val="18"/>
                <w:szCs w:val="18"/>
              </w:rPr>
              <w:t>FY 24-25 Operating Budget Page</w:t>
            </w:r>
          </w:p>
        </w:tc>
        <w:tc>
          <w:tcPr>
            <w:tcW w:w="140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FDAFE6D" w14:textId="77777777" w:rsidR="00786A28" w:rsidRPr="005D6488" w:rsidRDefault="00786A28" w:rsidP="00B4177E">
            <w:pPr>
              <w:pStyle w:val="xmsonormal"/>
              <w:rPr>
                <w:sz w:val="18"/>
                <w:szCs w:val="18"/>
              </w:rPr>
            </w:pPr>
            <w:r w:rsidRPr="005D6488">
              <w:rPr>
                <w:b/>
                <w:bCs/>
                <w:sz w:val="18"/>
                <w:szCs w:val="18"/>
              </w:rPr>
              <w:t>Last Budget Action (Date, Resolution)</w:t>
            </w:r>
          </w:p>
        </w:tc>
      </w:tr>
      <w:tr w:rsidR="00786A28" w:rsidRPr="005D6488" w14:paraId="39039A0E" w14:textId="77777777" w:rsidTr="00B4177E">
        <w:tc>
          <w:tcPr>
            <w:tcW w:w="1008" w:type="dxa"/>
            <w:tcBorders>
              <w:top w:val="nil"/>
              <w:left w:val="single" w:sz="8" w:space="0" w:color="auto"/>
              <w:bottom w:val="single" w:sz="4" w:space="0" w:color="auto"/>
              <w:right w:val="single" w:sz="8" w:space="0" w:color="auto"/>
            </w:tcBorders>
            <w:tcMar>
              <w:top w:w="0" w:type="dxa"/>
              <w:left w:w="108" w:type="dxa"/>
              <w:bottom w:w="0" w:type="dxa"/>
              <w:right w:w="108" w:type="dxa"/>
            </w:tcMar>
            <w:hideMark/>
          </w:tcPr>
          <w:p w14:paraId="51284D59" w14:textId="108A81AD" w:rsidR="00786A28" w:rsidRPr="005D6488" w:rsidRDefault="00786A28" w:rsidP="00B4177E">
            <w:pPr>
              <w:pStyle w:val="xmsonormal"/>
              <w:rPr>
                <w:sz w:val="18"/>
                <w:szCs w:val="18"/>
              </w:rPr>
            </w:pPr>
            <w:r>
              <w:rPr>
                <w:sz w:val="18"/>
                <w:szCs w:val="18"/>
              </w:rPr>
              <w:t>1000</w:t>
            </w:r>
          </w:p>
        </w:tc>
        <w:tc>
          <w:tcPr>
            <w:tcW w:w="1360" w:type="dxa"/>
            <w:tcBorders>
              <w:top w:val="single" w:sz="8" w:space="0" w:color="auto"/>
              <w:left w:val="nil"/>
              <w:bottom w:val="single" w:sz="4" w:space="0" w:color="auto"/>
              <w:right w:val="single" w:sz="4" w:space="0" w:color="auto"/>
            </w:tcBorders>
          </w:tcPr>
          <w:p w14:paraId="122C2F3E" w14:textId="611C0950" w:rsidR="00786A28" w:rsidRPr="005D6488" w:rsidRDefault="00786A28" w:rsidP="00B4177E">
            <w:pPr>
              <w:pStyle w:val="xmsonormal"/>
              <w:rPr>
                <w:sz w:val="18"/>
                <w:szCs w:val="18"/>
              </w:rPr>
            </w:pPr>
            <w:r>
              <w:rPr>
                <w:sz w:val="18"/>
                <w:szCs w:val="18"/>
              </w:rPr>
              <w:t>20.2031-63.5900</w:t>
            </w:r>
          </w:p>
        </w:tc>
        <w:tc>
          <w:tcPr>
            <w:tcW w:w="1528" w:type="dxa"/>
            <w:tcBorders>
              <w:top w:val="nil"/>
              <w:left w:val="single" w:sz="4" w:space="0" w:color="auto"/>
              <w:bottom w:val="single" w:sz="4" w:space="0" w:color="auto"/>
              <w:right w:val="single" w:sz="8" w:space="0" w:color="auto"/>
            </w:tcBorders>
            <w:tcMar>
              <w:top w:w="0" w:type="dxa"/>
              <w:left w:w="108" w:type="dxa"/>
              <w:bottom w:w="0" w:type="dxa"/>
              <w:right w:w="108" w:type="dxa"/>
            </w:tcMar>
            <w:hideMark/>
          </w:tcPr>
          <w:p w14:paraId="441D242E" w14:textId="5749974B" w:rsidR="00786A28" w:rsidRPr="00C962A1" w:rsidRDefault="00786A28" w:rsidP="00B4177E">
            <w:pPr>
              <w:pStyle w:val="xmsonormal"/>
              <w:rPr>
                <w:sz w:val="18"/>
                <w:szCs w:val="18"/>
              </w:rPr>
            </w:pPr>
            <w:r w:rsidRPr="00C962A1">
              <w:rPr>
                <w:sz w:val="18"/>
                <w:szCs w:val="18"/>
              </w:rPr>
              <w:t>Professional Services</w:t>
            </w:r>
          </w:p>
        </w:tc>
        <w:tc>
          <w:tcPr>
            <w:tcW w:w="1333" w:type="dxa"/>
            <w:tcBorders>
              <w:top w:val="nil"/>
              <w:left w:val="nil"/>
              <w:bottom w:val="single" w:sz="4" w:space="0" w:color="auto"/>
              <w:right w:val="single" w:sz="8" w:space="0" w:color="auto"/>
            </w:tcBorders>
            <w:tcMar>
              <w:top w:w="0" w:type="dxa"/>
              <w:left w:w="108" w:type="dxa"/>
              <w:bottom w:w="0" w:type="dxa"/>
              <w:right w:w="108" w:type="dxa"/>
            </w:tcMar>
            <w:hideMark/>
          </w:tcPr>
          <w:p w14:paraId="2D01DD91" w14:textId="0C1339B4" w:rsidR="00786A28" w:rsidRPr="00C962A1" w:rsidRDefault="00620D62" w:rsidP="00B4177E">
            <w:pPr>
              <w:pStyle w:val="xmsonormal"/>
              <w:rPr>
                <w:sz w:val="18"/>
                <w:szCs w:val="18"/>
              </w:rPr>
            </w:pPr>
            <w:r>
              <w:rPr>
                <w:sz w:val="18"/>
                <w:szCs w:val="18"/>
              </w:rPr>
              <w:t>$</w:t>
            </w:r>
            <w:r w:rsidR="00786A28" w:rsidRPr="00C962A1">
              <w:rPr>
                <w:sz w:val="18"/>
                <w:szCs w:val="18"/>
              </w:rPr>
              <w:t>210,668.50</w:t>
            </w:r>
          </w:p>
        </w:tc>
        <w:tc>
          <w:tcPr>
            <w:tcW w:w="1509" w:type="dxa"/>
            <w:tcBorders>
              <w:top w:val="nil"/>
              <w:left w:val="nil"/>
              <w:bottom w:val="single" w:sz="4" w:space="0" w:color="auto"/>
              <w:right w:val="single" w:sz="8" w:space="0" w:color="auto"/>
            </w:tcBorders>
            <w:tcMar>
              <w:top w:w="0" w:type="dxa"/>
              <w:left w:w="108" w:type="dxa"/>
              <w:bottom w:w="0" w:type="dxa"/>
              <w:right w:w="108" w:type="dxa"/>
            </w:tcMar>
            <w:hideMark/>
          </w:tcPr>
          <w:p w14:paraId="3B9DC9E2" w14:textId="196D95DC" w:rsidR="00786A28" w:rsidRPr="00C962A1" w:rsidRDefault="00620D62" w:rsidP="00B4177E">
            <w:pPr>
              <w:pStyle w:val="xmsonormal"/>
              <w:rPr>
                <w:sz w:val="18"/>
                <w:szCs w:val="18"/>
              </w:rPr>
            </w:pPr>
            <w:r>
              <w:rPr>
                <w:sz w:val="18"/>
                <w:szCs w:val="18"/>
              </w:rPr>
              <w:t>$400,000</w:t>
            </w:r>
          </w:p>
        </w:tc>
        <w:tc>
          <w:tcPr>
            <w:tcW w:w="1438" w:type="dxa"/>
            <w:tcBorders>
              <w:top w:val="nil"/>
              <w:left w:val="nil"/>
              <w:bottom w:val="single" w:sz="4" w:space="0" w:color="auto"/>
              <w:right w:val="single" w:sz="8" w:space="0" w:color="auto"/>
            </w:tcBorders>
            <w:tcMar>
              <w:top w:w="0" w:type="dxa"/>
              <w:left w:w="108" w:type="dxa"/>
              <w:bottom w:w="0" w:type="dxa"/>
              <w:right w:w="108" w:type="dxa"/>
            </w:tcMar>
            <w:hideMark/>
          </w:tcPr>
          <w:p w14:paraId="2F56C482" w14:textId="3AEC8A60" w:rsidR="00786A28" w:rsidRPr="005D6488" w:rsidRDefault="00786A28" w:rsidP="00B4177E">
            <w:pPr>
              <w:pStyle w:val="xmsonormal"/>
              <w:rPr>
                <w:sz w:val="18"/>
                <w:szCs w:val="18"/>
              </w:rPr>
            </w:pPr>
            <w:r>
              <w:rPr>
                <w:sz w:val="18"/>
                <w:szCs w:val="18"/>
              </w:rPr>
              <w:t>119</w:t>
            </w:r>
          </w:p>
        </w:tc>
        <w:tc>
          <w:tcPr>
            <w:tcW w:w="1400" w:type="dxa"/>
            <w:tcBorders>
              <w:top w:val="nil"/>
              <w:left w:val="nil"/>
              <w:bottom w:val="single" w:sz="4" w:space="0" w:color="auto"/>
              <w:right w:val="single" w:sz="8" w:space="0" w:color="auto"/>
            </w:tcBorders>
            <w:tcMar>
              <w:top w:w="0" w:type="dxa"/>
              <w:left w:w="108" w:type="dxa"/>
              <w:bottom w:w="0" w:type="dxa"/>
              <w:right w:w="108" w:type="dxa"/>
            </w:tcMar>
            <w:hideMark/>
          </w:tcPr>
          <w:p w14:paraId="2EBD8E29" w14:textId="196DD588" w:rsidR="00786A28" w:rsidRPr="005D6488" w:rsidRDefault="00620D62" w:rsidP="00B4177E">
            <w:pPr>
              <w:pStyle w:val="xmsonormal"/>
              <w:rPr>
                <w:sz w:val="18"/>
                <w:szCs w:val="18"/>
              </w:rPr>
            </w:pPr>
            <w:r>
              <w:rPr>
                <w:sz w:val="18"/>
                <w:szCs w:val="18"/>
              </w:rPr>
              <w:t>8</w:t>
            </w:r>
            <w:r w:rsidR="00786A28">
              <w:rPr>
                <w:sz w:val="18"/>
                <w:szCs w:val="18"/>
              </w:rPr>
              <w:t>/</w:t>
            </w:r>
            <w:r>
              <w:rPr>
                <w:sz w:val="18"/>
                <w:szCs w:val="18"/>
              </w:rPr>
              <w:t>6</w:t>
            </w:r>
            <w:r w:rsidR="00786A28">
              <w:rPr>
                <w:sz w:val="18"/>
                <w:szCs w:val="18"/>
              </w:rPr>
              <w:t xml:space="preserve">/24; </w:t>
            </w:r>
            <w:r>
              <w:rPr>
                <w:sz w:val="18"/>
                <w:szCs w:val="18"/>
              </w:rPr>
              <w:t>23047</w:t>
            </w:r>
          </w:p>
        </w:tc>
      </w:tr>
      <w:bookmarkEnd w:id="0"/>
    </w:tbl>
    <w:p w14:paraId="631C4B94" w14:textId="77777777" w:rsidR="00E141DE" w:rsidRPr="00893FED" w:rsidRDefault="00E141DE" w:rsidP="00E130E8">
      <w:pPr>
        <w:spacing w:after="0" w:line="240" w:lineRule="auto"/>
        <w:jc w:val="both"/>
        <w:rPr>
          <w:rFonts w:ascii="Times New Roman" w:hAnsi="Times New Roman" w:cs="Times New Roman"/>
          <w:sz w:val="24"/>
          <w:szCs w:val="24"/>
          <w:u w:val="single"/>
        </w:rPr>
      </w:pPr>
    </w:p>
    <w:p w14:paraId="4F8C4ABA" w14:textId="77777777" w:rsidR="00DC0AE4" w:rsidRDefault="00870D51" w:rsidP="00E130E8">
      <w:pPr>
        <w:spacing w:after="0" w:line="240" w:lineRule="auto"/>
        <w:jc w:val="both"/>
        <w:rPr>
          <w:rFonts w:ascii="Times New Roman" w:hAnsi="Times New Roman" w:cs="Times New Roman"/>
          <w:sz w:val="24"/>
          <w:szCs w:val="24"/>
        </w:rPr>
      </w:pPr>
      <w:r w:rsidRPr="00893FED">
        <w:rPr>
          <w:rFonts w:ascii="Times New Roman" w:hAnsi="Times New Roman" w:cs="Times New Roman"/>
          <w:sz w:val="24"/>
          <w:szCs w:val="24"/>
          <w:u w:val="single"/>
        </w:rPr>
        <w:t>ATTACHMENTS</w:t>
      </w:r>
      <w:r w:rsidRPr="007C2A2F">
        <w:rPr>
          <w:rFonts w:ascii="Times New Roman" w:hAnsi="Times New Roman" w:cs="Times New Roman"/>
          <w:sz w:val="24"/>
          <w:szCs w:val="24"/>
        </w:rPr>
        <w:t>:</w:t>
      </w:r>
    </w:p>
    <w:p w14:paraId="6AFB77CD" w14:textId="77777777" w:rsidR="00A81EB2" w:rsidRDefault="00A81EB2" w:rsidP="00E130E8">
      <w:pPr>
        <w:spacing w:after="0" w:line="240" w:lineRule="auto"/>
        <w:jc w:val="both"/>
        <w:rPr>
          <w:rFonts w:ascii="Times New Roman" w:hAnsi="Times New Roman" w:cs="Times New Roman"/>
          <w:sz w:val="24"/>
          <w:szCs w:val="24"/>
        </w:rPr>
      </w:pPr>
    </w:p>
    <w:p w14:paraId="6387C97E" w14:textId="0C463469" w:rsidR="00A81EB2" w:rsidRPr="00893FED" w:rsidRDefault="00A81EB2" w:rsidP="00E130E8">
      <w:pPr>
        <w:spacing w:after="0" w:line="240" w:lineRule="auto"/>
        <w:jc w:val="both"/>
        <w:rPr>
          <w:rFonts w:ascii="Times New Roman" w:hAnsi="Times New Roman" w:cs="Times New Roman"/>
          <w:sz w:val="24"/>
          <w:szCs w:val="24"/>
          <w:u w:val="single"/>
        </w:rPr>
      </w:pPr>
      <w:r>
        <w:rPr>
          <w:rFonts w:ascii="Times New Roman" w:hAnsi="Times New Roman" w:cs="Times New Roman"/>
          <w:sz w:val="24"/>
          <w:szCs w:val="24"/>
        </w:rPr>
        <w:t>Resolution</w:t>
      </w:r>
    </w:p>
    <w:sectPr w:rsidR="00A81EB2" w:rsidRPr="00893FED" w:rsidSect="0044154D">
      <w:footerReference w:type="default" r:id="rId6"/>
      <w:headerReference w:type="first" r:id="rId7"/>
      <w:footerReference w:type="first" r:id="rId8"/>
      <w:pgSz w:w="12240" w:h="15840"/>
      <w:pgMar w:top="1524"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E817A7" w14:textId="77777777" w:rsidR="00794325" w:rsidRDefault="00794325" w:rsidP="00944716">
      <w:pPr>
        <w:spacing w:after="0" w:line="240" w:lineRule="auto"/>
      </w:pPr>
      <w:r>
        <w:separator/>
      </w:r>
    </w:p>
  </w:endnote>
  <w:endnote w:type="continuationSeparator" w:id="0">
    <w:p w14:paraId="7F7A915D" w14:textId="77777777" w:rsidR="00794325" w:rsidRDefault="00794325" w:rsidP="009447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2146225"/>
      <w:docPartObj>
        <w:docPartGallery w:val="Page Numbers (Bottom of Page)"/>
        <w:docPartUnique/>
      </w:docPartObj>
    </w:sdtPr>
    <w:sdtEndPr>
      <w:rPr>
        <w:noProof/>
      </w:rPr>
    </w:sdtEndPr>
    <w:sdtContent>
      <w:p w14:paraId="4947407D" w14:textId="77777777" w:rsidR="0044154D" w:rsidRDefault="0044154D">
        <w:pPr>
          <w:pStyle w:val="Footer"/>
        </w:pPr>
        <w:r>
          <w:t xml:space="preserve">Page | </w:t>
        </w:r>
        <w:r>
          <w:fldChar w:fldCharType="begin"/>
        </w:r>
        <w:r>
          <w:instrText xml:space="preserve"> PAGE   \* MERGEFORMAT </w:instrText>
        </w:r>
        <w:r>
          <w:fldChar w:fldCharType="separate"/>
        </w:r>
        <w:r w:rsidR="004C3537">
          <w:rPr>
            <w:noProof/>
          </w:rPr>
          <w:t>3</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317075"/>
      <w:docPartObj>
        <w:docPartGallery w:val="Page Numbers (Bottom of Page)"/>
        <w:docPartUnique/>
      </w:docPartObj>
    </w:sdtPr>
    <w:sdtEndPr>
      <w:rPr>
        <w:noProof/>
      </w:rPr>
    </w:sdtEndPr>
    <w:sdtContent>
      <w:p w14:paraId="40AA306E" w14:textId="77777777" w:rsidR="00460F6A" w:rsidRPr="0044154D" w:rsidRDefault="0061564A">
        <w:pPr>
          <w:pStyle w:val="Footer"/>
        </w:pPr>
        <w:r>
          <w:t xml:space="preserve">Page | </w:t>
        </w:r>
        <w:r>
          <w:fldChar w:fldCharType="begin"/>
        </w:r>
        <w:r>
          <w:instrText xml:space="preserve"> PAGE   \* MERGEFORMAT </w:instrText>
        </w:r>
        <w:r>
          <w:fldChar w:fldCharType="separate"/>
        </w:r>
        <w:r w:rsidR="004C3537">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444A38" w14:textId="77777777" w:rsidR="00794325" w:rsidRDefault="00794325" w:rsidP="00944716">
      <w:pPr>
        <w:spacing w:after="0" w:line="240" w:lineRule="auto"/>
      </w:pPr>
      <w:r>
        <w:separator/>
      </w:r>
    </w:p>
  </w:footnote>
  <w:footnote w:type="continuationSeparator" w:id="0">
    <w:p w14:paraId="2F1AF7FB" w14:textId="77777777" w:rsidR="00794325" w:rsidRDefault="00794325" w:rsidP="009447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3A6EC4" w14:textId="77777777" w:rsidR="0084304C" w:rsidRDefault="003F3A62" w:rsidP="00A60317">
    <w:pPr>
      <w:pStyle w:val="Header"/>
    </w:pPr>
    <w:r>
      <w:rPr>
        <w:noProof/>
      </w:rPr>
      <mc:AlternateContent>
        <mc:Choice Requires="wps">
          <w:drawing>
            <wp:anchor distT="0" distB="0" distL="114300" distR="114300" simplePos="0" relativeHeight="251664384" behindDoc="0" locked="0" layoutInCell="1" allowOverlap="1" wp14:anchorId="7C0A7BEE" wp14:editId="39414582">
              <wp:simplePos x="0" y="0"/>
              <wp:positionH relativeFrom="column">
                <wp:posOffset>0</wp:posOffset>
              </wp:positionH>
              <wp:positionV relativeFrom="paragraph">
                <wp:posOffset>1019506</wp:posOffset>
              </wp:positionV>
              <wp:extent cx="6066790" cy="0"/>
              <wp:effectExtent l="0" t="0" r="29210" b="19050"/>
              <wp:wrapNone/>
              <wp:docPr id="6" name="Straight Connector 6"/>
              <wp:cNvGraphicFramePr/>
              <a:graphic xmlns:a="http://schemas.openxmlformats.org/drawingml/2006/main">
                <a:graphicData uri="http://schemas.microsoft.com/office/word/2010/wordprocessingShape">
                  <wps:wsp>
                    <wps:cNvCnPr/>
                    <wps:spPr>
                      <a:xfrm>
                        <a:off x="0" y="0"/>
                        <a:ext cx="60667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7B0C595B" id="Straight Connector 6" o:spid="_x0000_s1026" style="position:absolute;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80.3pt" to="477.7pt,8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" strokecolor="black [3213]" strokeweight="1pt"/>
          </w:pict>
        </mc:Fallback>
      </mc:AlternateContent>
    </w:r>
    <w:r w:rsidR="002771C9">
      <w:rPr>
        <w:noProof/>
      </w:rPr>
      <mc:AlternateContent>
        <mc:Choice Requires="wps">
          <w:drawing>
            <wp:anchor distT="0" distB="0" distL="114300" distR="114300" simplePos="0" relativeHeight="251662336" behindDoc="0" locked="0" layoutInCell="1" allowOverlap="1" wp14:anchorId="1814635F" wp14:editId="6134F080">
              <wp:simplePos x="0" y="0"/>
              <wp:positionH relativeFrom="column">
                <wp:posOffset>977900</wp:posOffset>
              </wp:positionH>
              <wp:positionV relativeFrom="paragraph">
                <wp:posOffset>160351</wp:posOffset>
              </wp:positionV>
              <wp:extent cx="2504661" cy="548640"/>
              <wp:effectExtent l="0" t="0" r="0" b="381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4661" cy="548640"/>
                      </a:xfrm>
                      <a:prstGeom prst="rect">
                        <a:avLst/>
                      </a:prstGeom>
                      <a:solidFill>
                        <a:srgbClr val="FFFFFF"/>
                      </a:solidFill>
                      <a:ln w="9525">
                        <a:noFill/>
                        <a:miter lim="800000"/>
                        <a:headEnd/>
                        <a:tailEnd/>
                      </a:ln>
                    </wps:spPr>
                    <wps:txbx>
                      <w:txbxContent>
                        <w:p w14:paraId="720E304A" w14:textId="77777777" w:rsidR="0084304C" w:rsidRPr="002771C9" w:rsidRDefault="0061564A" w:rsidP="00A60317">
                          <w:pPr>
                            <w:spacing w:after="120" w:line="240" w:lineRule="auto"/>
                            <w:rPr>
                              <w:rFonts w:ascii="Arial" w:hAnsi="Arial" w:cs="Arial"/>
                              <w:b/>
                              <w:sz w:val="28"/>
                              <w:szCs w:val="24"/>
                            </w:rPr>
                          </w:pPr>
                          <w:r w:rsidRPr="002771C9">
                            <w:rPr>
                              <w:rFonts w:ascii="Arial" w:hAnsi="Arial" w:cs="Arial"/>
                              <w:b/>
                              <w:sz w:val="28"/>
                              <w:szCs w:val="24"/>
                            </w:rPr>
                            <w:t>CITY OF SALINAS</w:t>
                          </w:r>
                        </w:p>
                        <w:p w14:paraId="255F861D" w14:textId="77777777" w:rsidR="0084304C" w:rsidRPr="002771C9" w:rsidRDefault="0084304C" w:rsidP="00A60317">
                          <w:pPr>
                            <w:spacing w:after="120" w:line="240" w:lineRule="auto"/>
                            <w:rPr>
                              <w:rFonts w:ascii="Arial" w:hAnsi="Arial" w:cs="Arial"/>
                              <w:b/>
                              <w:sz w:val="28"/>
                              <w:szCs w:val="24"/>
                            </w:rPr>
                          </w:pPr>
                          <w:r w:rsidRPr="002771C9">
                            <w:rPr>
                              <w:rFonts w:ascii="Arial" w:hAnsi="Arial" w:cs="Arial"/>
                              <w:b/>
                              <w:sz w:val="28"/>
                              <w:szCs w:val="24"/>
                            </w:rPr>
                            <w:t xml:space="preserve">COUNCIL </w:t>
                          </w:r>
                          <w:r w:rsidR="0061564A" w:rsidRPr="002771C9">
                            <w:rPr>
                              <w:rFonts w:ascii="Arial" w:hAnsi="Arial" w:cs="Arial"/>
                              <w:b/>
                              <w:sz w:val="28"/>
                              <w:szCs w:val="24"/>
                            </w:rPr>
                            <w:t>STAFF</w:t>
                          </w:r>
                          <w:r w:rsidRPr="002771C9">
                            <w:rPr>
                              <w:rFonts w:ascii="Arial" w:hAnsi="Arial" w:cs="Arial"/>
                              <w:b/>
                              <w:sz w:val="28"/>
                              <w:szCs w:val="24"/>
                            </w:rPr>
                            <w:t xml:space="preserve"> REPORT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814635F" id="_x0000_t202" coordsize="21600,21600" o:spt="202" path="m,l,21600r21600,l21600,xe">
              <v:stroke joinstyle="miter"/>
              <v:path gradientshapeok="t" o:connecttype="rect"/>
            </v:shapetype>
            <v:shape id="Text Box 2" o:spid="_x0000_s1026" type="#_x0000_t202" style="position:absolute;margin-left:77pt;margin-top:12.65pt;width:197.2pt;height:43.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" stroked="f">
              <v:textbox>
                <w:txbxContent>
                  <w:p w14:paraId="720E304A" w14:textId="77777777" w:rsidR="0084304C" w:rsidRPr="002771C9" w:rsidRDefault="0061564A" w:rsidP="00A60317">
                    <w:pPr>
                      <w:spacing w:after="120" w:line="240" w:lineRule="auto"/>
                      <w:rPr>
                        <w:rFonts w:ascii="Arial" w:hAnsi="Arial" w:cs="Arial"/>
                        <w:b/>
                        <w:sz w:val="28"/>
                        <w:szCs w:val="24"/>
                      </w:rPr>
                    </w:pPr>
                    <w:r w:rsidRPr="002771C9">
                      <w:rPr>
                        <w:rFonts w:ascii="Arial" w:hAnsi="Arial" w:cs="Arial"/>
                        <w:b/>
                        <w:sz w:val="28"/>
                        <w:szCs w:val="24"/>
                      </w:rPr>
                      <w:t>CITY OF SALINAS</w:t>
                    </w:r>
                  </w:p>
                  <w:p w14:paraId="255F861D" w14:textId="77777777" w:rsidR="0084304C" w:rsidRPr="002771C9" w:rsidRDefault="0084304C" w:rsidP="00A60317">
                    <w:pPr>
                      <w:spacing w:after="120" w:line="240" w:lineRule="auto"/>
                      <w:rPr>
                        <w:rFonts w:ascii="Arial" w:hAnsi="Arial" w:cs="Arial"/>
                        <w:b/>
                        <w:sz w:val="28"/>
                        <w:szCs w:val="24"/>
                      </w:rPr>
                    </w:pPr>
                    <w:r w:rsidRPr="002771C9">
                      <w:rPr>
                        <w:rFonts w:ascii="Arial" w:hAnsi="Arial" w:cs="Arial"/>
                        <w:b/>
                        <w:sz w:val="28"/>
                        <w:szCs w:val="24"/>
                      </w:rPr>
                      <w:t xml:space="preserve">COUNCIL </w:t>
                    </w:r>
                    <w:r w:rsidR="0061564A" w:rsidRPr="002771C9">
                      <w:rPr>
                        <w:rFonts w:ascii="Arial" w:hAnsi="Arial" w:cs="Arial"/>
                        <w:b/>
                        <w:sz w:val="28"/>
                        <w:szCs w:val="24"/>
                      </w:rPr>
                      <w:t>STAFF</w:t>
                    </w:r>
                    <w:r w:rsidRPr="002771C9">
                      <w:rPr>
                        <w:rFonts w:ascii="Arial" w:hAnsi="Arial" w:cs="Arial"/>
                        <w:b/>
                        <w:sz w:val="28"/>
                        <w:szCs w:val="24"/>
                      </w:rPr>
                      <w:t xml:space="preserve"> REPORT</w:t>
                    </w:r>
                  </w:p>
                </w:txbxContent>
              </v:textbox>
            </v:shape>
          </w:pict>
        </mc:Fallback>
      </mc:AlternateContent>
    </w:r>
    <w:r w:rsidR="0084304C">
      <w:rPr>
        <w:noProof/>
      </w:rPr>
      <w:drawing>
        <wp:inline distT="0" distB="0" distL="0" distR="0" wp14:anchorId="46FB5928" wp14:editId="33983AA2">
          <wp:extent cx="906611" cy="906611"/>
          <wp:effectExtent l="0" t="0" r="8255" b="825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sGatos-MedSmall-151px.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06611" cy="906611"/>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15FF"/>
    <w:rsid w:val="00002A11"/>
    <w:rsid w:val="00010CB7"/>
    <w:rsid w:val="00053E86"/>
    <w:rsid w:val="00054EAC"/>
    <w:rsid w:val="0005725A"/>
    <w:rsid w:val="00080912"/>
    <w:rsid w:val="00090BB5"/>
    <w:rsid w:val="000922CA"/>
    <w:rsid w:val="000C0E49"/>
    <w:rsid w:val="000D69A0"/>
    <w:rsid w:val="000F107D"/>
    <w:rsid w:val="000F3843"/>
    <w:rsid w:val="000F64A9"/>
    <w:rsid w:val="00116B38"/>
    <w:rsid w:val="0013721C"/>
    <w:rsid w:val="00162380"/>
    <w:rsid w:val="00186F46"/>
    <w:rsid w:val="001B37CF"/>
    <w:rsid w:val="001B65AC"/>
    <w:rsid w:val="001C70D6"/>
    <w:rsid w:val="001D314B"/>
    <w:rsid w:val="001F22C3"/>
    <w:rsid w:val="00272BBB"/>
    <w:rsid w:val="002771C9"/>
    <w:rsid w:val="002B1968"/>
    <w:rsid w:val="002B1F95"/>
    <w:rsid w:val="002D645B"/>
    <w:rsid w:val="003A76CF"/>
    <w:rsid w:val="003C040E"/>
    <w:rsid w:val="003D27E3"/>
    <w:rsid w:val="003F3A62"/>
    <w:rsid w:val="00403F08"/>
    <w:rsid w:val="00423C69"/>
    <w:rsid w:val="0043375C"/>
    <w:rsid w:val="0044154D"/>
    <w:rsid w:val="00447AC8"/>
    <w:rsid w:val="00460F6A"/>
    <w:rsid w:val="00474E0B"/>
    <w:rsid w:val="0047694D"/>
    <w:rsid w:val="0048132C"/>
    <w:rsid w:val="0049139F"/>
    <w:rsid w:val="004A723D"/>
    <w:rsid w:val="004C3537"/>
    <w:rsid w:val="004C3814"/>
    <w:rsid w:val="004F7416"/>
    <w:rsid w:val="005000F3"/>
    <w:rsid w:val="00536394"/>
    <w:rsid w:val="00566D6B"/>
    <w:rsid w:val="0057039C"/>
    <w:rsid w:val="005920F5"/>
    <w:rsid w:val="006055CA"/>
    <w:rsid w:val="006077EB"/>
    <w:rsid w:val="0061564A"/>
    <w:rsid w:val="00620D62"/>
    <w:rsid w:val="006245CF"/>
    <w:rsid w:val="00631FEE"/>
    <w:rsid w:val="00651E62"/>
    <w:rsid w:val="0069329C"/>
    <w:rsid w:val="006A27D1"/>
    <w:rsid w:val="006B70BC"/>
    <w:rsid w:val="006C2C61"/>
    <w:rsid w:val="006C3E03"/>
    <w:rsid w:val="006C4E01"/>
    <w:rsid w:val="006E2912"/>
    <w:rsid w:val="006E6916"/>
    <w:rsid w:val="007056DD"/>
    <w:rsid w:val="007078A3"/>
    <w:rsid w:val="0073092F"/>
    <w:rsid w:val="007467A8"/>
    <w:rsid w:val="00756D21"/>
    <w:rsid w:val="00764013"/>
    <w:rsid w:val="00786A28"/>
    <w:rsid w:val="0078748A"/>
    <w:rsid w:val="00794325"/>
    <w:rsid w:val="007A5A53"/>
    <w:rsid w:val="007B2C92"/>
    <w:rsid w:val="007C2A2F"/>
    <w:rsid w:val="007C7390"/>
    <w:rsid w:val="007D44B9"/>
    <w:rsid w:val="007F095A"/>
    <w:rsid w:val="00815CF0"/>
    <w:rsid w:val="0084304C"/>
    <w:rsid w:val="00846B30"/>
    <w:rsid w:val="00850890"/>
    <w:rsid w:val="00861335"/>
    <w:rsid w:val="00864FD9"/>
    <w:rsid w:val="00870D51"/>
    <w:rsid w:val="00893FED"/>
    <w:rsid w:val="00895A52"/>
    <w:rsid w:val="008C038A"/>
    <w:rsid w:val="008C59EF"/>
    <w:rsid w:val="008E04BC"/>
    <w:rsid w:val="00944716"/>
    <w:rsid w:val="00987D65"/>
    <w:rsid w:val="009C65FC"/>
    <w:rsid w:val="009C6B20"/>
    <w:rsid w:val="009D0D37"/>
    <w:rsid w:val="00A35024"/>
    <w:rsid w:val="00A60317"/>
    <w:rsid w:val="00A70FFA"/>
    <w:rsid w:val="00A81EB2"/>
    <w:rsid w:val="00AA4211"/>
    <w:rsid w:val="00AB20C6"/>
    <w:rsid w:val="00AB5A0F"/>
    <w:rsid w:val="00AC3815"/>
    <w:rsid w:val="00B357D7"/>
    <w:rsid w:val="00B62ECE"/>
    <w:rsid w:val="00BA1D0A"/>
    <w:rsid w:val="00BA59EE"/>
    <w:rsid w:val="00C01E07"/>
    <w:rsid w:val="00C03622"/>
    <w:rsid w:val="00C4327A"/>
    <w:rsid w:val="00C551AB"/>
    <w:rsid w:val="00C962A1"/>
    <w:rsid w:val="00CB4E3F"/>
    <w:rsid w:val="00CE5765"/>
    <w:rsid w:val="00D1042E"/>
    <w:rsid w:val="00D109BB"/>
    <w:rsid w:val="00D11B17"/>
    <w:rsid w:val="00D50A40"/>
    <w:rsid w:val="00D60646"/>
    <w:rsid w:val="00D708C4"/>
    <w:rsid w:val="00D83C83"/>
    <w:rsid w:val="00D83EFF"/>
    <w:rsid w:val="00D8673D"/>
    <w:rsid w:val="00D9172A"/>
    <w:rsid w:val="00DA43B7"/>
    <w:rsid w:val="00DC0AE4"/>
    <w:rsid w:val="00DD08B7"/>
    <w:rsid w:val="00DD0FAB"/>
    <w:rsid w:val="00DE05E0"/>
    <w:rsid w:val="00DE46E0"/>
    <w:rsid w:val="00DF1331"/>
    <w:rsid w:val="00E0762A"/>
    <w:rsid w:val="00E130E8"/>
    <w:rsid w:val="00E141DE"/>
    <w:rsid w:val="00E22EC1"/>
    <w:rsid w:val="00E44A45"/>
    <w:rsid w:val="00E50B89"/>
    <w:rsid w:val="00E515FF"/>
    <w:rsid w:val="00ED11DD"/>
    <w:rsid w:val="00EE22F6"/>
    <w:rsid w:val="00F25B9F"/>
    <w:rsid w:val="00F349CC"/>
    <w:rsid w:val="00F41C60"/>
    <w:rsid w:val="00F6747A"/>
    <w:rsid w:val="00F723D2"/>
    <w:rsid w:val="00F92944"/>
    <w:rsid w:val="00FA6715"/>
    <w:rsid w:val="00FA7D7C"/>
    <w:rsid w:val="00FB62DD"/>
    <w:rsid w:val="00FD60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0D92245"/>
  <w15:docId w15:val="{E8AD2BDB-C90A-4A35-8DF6-35C11FA8A1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4471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47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4716"/>
  </w:style>
  <w:style w:type="paragraph" w:styleId="Footer">
    <w:name w:val="footer"/>
    <w:basedOn w:val="Normal"/>
    <w:link w:val="FooterChar"/>
    <w:uiPriority w:val="99"/>
    <w:unhideWhenUsed/>
    <w:rsid w:val="009447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4716"/>
  </w:style>
  <w:style w:type="paragraph" w:styleId="BalloonText">
    <w:name w:val="Balloon Text"/>
    <w:basedOn w:val="Normal"/>
    <w:link w:val="BalloonTextChar"/>
    <w:uiPriority w:val="99"/>
    <w:semiHidden/>
    <w:unhideWhenUsed/>
    <w:rsid w:val="009447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44716"/>
    <w:rPr>
      <w:rFonts w:ascii="Tahoma" w:hAnsi="Tahoma" w:cs="Tahoma"/>
      <w:sz w:val="16"/>
      <w:szCs w:val="16"/>
    </w:rPr>
  </w:style>
  <w:style w:type="character" w:customStyle="1" w:styleId="Heading1Char">
    <w:name w:val="Heading 1 Char"/>
    <w:basedOn w:val="DefaultParagraphFont"/>
    <w:link w:val="Heading1"/>
    <w:uiPriority w:val="9"/>
    <w:rsid w:val="00944716"/>
    <w:rPr>
      <w:rFonts w:asciiTheme="majorHAnsi" w:eastAsiaTheme="majorEastAsia" w:hAnsiTheme="majorHAnsi" w:cstheme="majorBidi"/>
      <w:b/>
      <w:bCs/>
      <w:color w:val="365F91" w:themeColor="accent1" w:themeShade="BF"/>
      <w:sz w:val="28"/>
      <w:szCs w:val="28"/>
    </w:rPr>
  </w:style>
  <w:style w:type="character" w:styleId="IntenseEmphasis">
    <w:name w:val="Intense Emphasis"/>
    <w:uiPriority w:val="21"/>
    <w:qFormat/>
    <w:rsid w:val="00080912"/>
    <w:rPr>
      <w:b/>
      <w:bCs/>
      <w:i/>
      <w:iCs/>
      <w:color w:val="4F81BD"/>
    </w:rPr>
  </w:style>
  <w:style w:type="paragraph" w:styleId="NoSpacing">
    <w:name w:val="No Spacing"/>
    <w:uiPriority w:val="1"/>
    <w:qFormat/>
    <w:rsid w:val="0044154D"/>
    <w:pPr>
      <w:widowControl w:val="0"/>
      <w:spacing w:after="0" w:line="240" w:lineRule="auto"/>
    </w:pPr>
  </w:style>
  <w:style w:type="character" w:styleId="Hyperlink">
    <w:name w:val="Hyperlink"/>
    <w:basedOn w:val="DefaultParagraphFont"/>
    <w:uiPriority w:val="99"/>
    <w:unhideWhenUsed/>
    <w:rsid w:val="00D50A40"/>
    <w:rPr>
      <w:color w:val="0000FF" w:themeColor="hyperlink"/>
      <w:u w:val="single"/>
    </w:rPr>
  </w:style>
  <w:style w:type="character" w:styleId="UnresolvedMention">
    <w:name w:val="Unresolved Mention"/>
    <w:basedOn w:val="DefaultParagraphFont"/>
    <w:uiPriority w:val="99"/>
    <w:semiHidden/>
    <w:unhideWhenUsed/>
    <w:rsid w:val="00D50A40"/>
    <w:rPr>
      <w:color w:val="605E5C"/>
      <w:shd w:val="clear" w:color="auto" w:fill="E1DFDD"/>
    </w:rPr>
  </w:style>
  <w:style w:type="character" w:styleId="FollowedHyperlink">
    <w:name w:val="FollowedHyperlink"/>
    <w:basedOn w:val="DefaultParagraphFont"/>
    <w:uiPriority w:val="99"/>
    <w:semiHidden/>
    <w:unhideWhenUsed/>
    <w:rsid w:val="008E04BC"/>
    <w:rPr>
      <w:color w:val="800080" w:themeColor="followedHyperlink"/>
      <w:u w:val="single"/>
    </w:rPr>
  </w:style>
  <w:style w:type="paragraph" w:styleId="Revision">
    <w:name w:val="Revision"/>
    <w:hidden/>
    <w:uiPriority w:val="99"/>
    <w:semiHidden/>
    <w:rsid w:val="00F723D2"/>
    <w:pPr>
      <w:spacing w:after="0" w:line="240" w:lineRule="auto"/>
    </w:pPr>
  </w:style>
  <w:style w:type="paragraph" w:customStyle="1" w:styleId="xmsonormal">
    <w:name w:val="x_msonormal"/>
    <w:basedOn w:val="Normal"/>
    <w:rsid w:val="00786A28"/>
    <w:pPr>
      <w:spacing w:after="0" w:line="240" w:lineRule="auto"/>
    </w:pPr>
    <w:rPr>
      <w:rFonts w:ascii="Calibri" w:hAnsi="Calibri" w:cs="Calibri"/>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18359">
      <w:bodyDiv w:val="1"/>
      <w:marLeft w:val="0"/>
      <w:marRight w:val="0"/>
      <w:marTop w:val="0"/>
      <w:marBottom w:val="0"/>
      <w:divBdr>
        <w:top w:val="none" w:sz="0" w:space="0" w:color="auto"/>
        <w:left w:val="none" w:sz="0" w:space="0" w:color="auto"/>
        <w:bottom w:val="none" w:sz="0" w:space="0" w:color="auto"/>
        <w:right w:val="none" w:sz="0" w:space="0" w:color="auto"/>
      </w:divBdr>
    </w:div>
    <w:div w:id="460154892">
      <w:bodyDiv w:val="1"/>
      <w:marLeft w:val="0"/>
      <w:marRight w:val="0"/>
      <w:marTop w:val="0"/>
      <w:marBottom w:val="0"/>
      <w:divBdr>
        <w:top w:val="none" w:sz="0" w:space="0" w:color="auto"/>
        <w:left w:val="none" w:sz="0" w:space="0" w:color="auto"/>
        <w:bottom w:val="none" w:sz="0" w:space="0" w:color="auto"/>
        <w:right w:val="none" w:sz="0" w:space="0" w:color="auto"/>
      </w:divBdr>
    </w:div>
    <w:div w:id="620917628">
      <w:bodyDiv w:val="1"/>
      <w:marLeft w:val="0"/>
      <w:marRight w:val="0"/>
      <w:marTop w:val="0"/>
      <w:marBottom w:val="0"/>
      <w:divBdr>
        <w:top w:val="none" w:sz="0" w:space="0" w:color="auto"/>
        <w:left w:val="none" w:sz="0" w:space="0" w:color="auto"/>
        <w:bottom w:val="none" w:sz="0" w:space="0" w:color="auto"/>
        <w:right w:val="none" w:sz="0" w:space="0" w:color="auto"/>
      </w:divBdr>
    </w:div>
    <w:div w:id="784496219">
      <w:bodyDiv w:val="1"/>
      <w:marLeft w:val="0"/>
      <w:marRight w:val="0"/>
      <w:marTop w:val="0"/>
      <w:marBottom w:val="0"/>
      <w:divBdr>
        <w:top w:val="none" w:sz="0" w:space="0" w:color="auto"/>
        <w:left w:val="none" w:sz="0" w:space="0" w:color="auto"/>
        <w:bottom w:val="none" w:sz="0" w:space="0" w:color="auto"/>
        <w:right w:val="none" w:sz="0" w:space="0" w:color="auto"/>
      </w:divBdr>
    </w:div>
    <w:div w:id="1102653617">
      <w:bodyDiv w:val="1"/>
      <w:marLeft w:val="0"/>
      <w:marRight w:val="0"/>
      <w:marTop w:val="0"/>
      <w:marBottom w:val="0"/>
      <w:divBdr>
        <w:top w:val="none" w:sz="0" w:space="0" w:color="auto"/>
        <w:left w:val="none" w:sz="0" w:space="0" w:color="auto"/>
        <w:bottom w:val="none" w:sz="0" w:space="0" w:color="auto"/>
        <w:right w:val="none" w:sz="0" w:space="0" w:color="auto"/>
      </w:divBdr>
    </w:div>
    <w:div w:id="1537307123">
      <w:bodyDiv w:val="1"/>
      <w:marLeft w:val="0"/>
      <w:marRight w:val="0"/>
      <w:marTop w:val="0"/>
      <w:marBottom w:val="0"/>
      <w:divBdr>
        <w:top w:val="none" w:sz="0" w:space="0" w:color="auto"/>
        <w:left w:val="none" w:sz="0" w:space="0" w:color="auto"/>
        <w:bottom w:val="none" w:sz="0" w:space="0" w:color="auto"/>
        <w:right w:val="none" w:sz="0" w:space="0" w:color="auto"/>
      </w:divBdr>
    </w:div>
    <w:div w:id="1568033383">
      <w:bodyDiv w:val="1"/>
      <w:marLeft w:val="0"/>
      <w:marRight w:val="0"/>
      <w:marTop w:val="0"/>
      <w:marBottom w:val="0"/>
      <w:divBdr>
        <w:top w:val="none" w:sz="0" w:space="0" w:color="auto"/>
        <w:left w:val="none" w:sz="0" w:space="0" w:color="auto"/>
        <w:bottom w:val="none" w:sz="0" w:space="0" w:color="auto"/>
        <w:right w:val="none" w:sz="0" w:space="0" w:color="auto"/>
      </w:divBdr>
      <w:divsChild>
        <w:div w:id="965693918">
          <w:marLeft w:val="0"/>
          <w:marRight w:val="0"/>
          <w:marTop w:val="0"/>
          <w:marBottom w:val="0"/>
          <w:divBdr>
            <w:top w:val="none" w:sz="0" w:space="0" w:color="auto"/>
            <w:left w:val="none" w:sz="0" w:space="0" w:color="auto"/>
            <w:bottom w:val="none" w:sz="0" w:space="0" w:color="auto"/>
            <w:right w:val="none" w:sz="0" w:space="0" w:color="auto"/>
          </w:divBdr>
          <w:divsChild>
            <w:div w:id="869301935">
              <w:marLeft w:val="0"/>
              <w:marRight w:val="0"/>
              <w:marTop w:val="0"/>
              <w:marBottom w:val="0"/>
              <w:divBdr>
                <w:top w:val="none" w:sz="0" w:space="0" w:color="auto"/>
                <w:left w:val="none" w:sz="0" w:space="0" w:color="auto"/>
                <w:bottom w:val="none" w:sz="0" w:space="0" w:color="auto"/>
                <w:right w:val="none" w:sz="0" w:space="0" w:color="auto"/>
              </w:divBdr>
              <w:divsChild>
                <w:div w:id="1190339478">
                  <w:marLeft w:val="0"/>
                  <w:marRight w:val="0"/>
                  <w:marTop w:val="0"/>
                  <w:marBottom w:val="0"/>
                  <w:divBdr>
                    <w:top w:val="none" w:sz="0" w:space="0" w:color="auto"/>
                    <w:left w:val="none" w:sz="0" w:space="0" w:color="auto"/>
                    <w:bottom w:val="none" w:sz="0" w:space="0" w:color="auto"/>
                    <w:right w:val="none" w:sz="0" w:space="0" w:color="auto"/>
                  </w:divBdr>
                  <w:divsChild>
                    <w:div w:id="436561108">
                      <w:marLeft w:val="0"/>
                      <w:marRight w:val="0"/>
                      <w:marTop w:val="0"/>
                      <w:marBottom w:val="0"/>
                      <w:divBdr>
                        <w:top w:val="none" w:sz="0" w:space="0" w:color="auto"/>
                        <w:left w:val="none" w:sz="0" w:space="0" w:color="auto"/>
                        <w:bottom w:val="none" w:sz="0" w:space="0" w:color="auto"/>
                        <w:right w:val="none" w:sz="0" w:space="0" w:color="auto"/>
                      </w:divBdr>
                      <w:divsChild>
                        <w:div w:id="703487260">
                          <w:marLeft w:val="0"/>
                          <w:marRight w:val="0"/>
                          <w:marTop w:val="0"/>
                          <w:marBottom w:val="0"/>
                          <w:divBdr>
                            <w:top w:val="none" w:sz="0" w:space="0" w:color="auto"/>
                            <w:left w:val="none" w:sz="0" w:space="0" w:color="auto"/>
                            <w:bottom w:val="none" w:sz="0" w:space="0" w:color="auto"/>
                            <w:right w:val="none" w:sz="0" w:space="0" w:color="auto"/>
                          </w:divBdr>
                          <w:divsChild>
                            <w:div w:id="283270352">
                              <w:marLeft w:val="15"/>
                              <w:marRight w:val="195"/>
                              <w:marTop w:val="0"/>
                              <w:marBottom w:val="0"/>
                              <w:divBdr>
                                <w:top w:val="none" w:sz="0" w:space="0" w:color="auto"/>
                                <w:left w:val="none" w:sz="0" w:space="0" w:color="auto"/>
                                <w:bottom w:val="none" w:sz="0" w:space="0" w:color="auto"/>
                                <w:right w:val="none" w:sz="0" w:space="0" w:color="auto"/>
                              </w:divBdr>
                              <w:divsChild>
                                <w:div w:id="4795549">
                                  <w:marLeft w:val="0"/>
                                  <w:marRight w:val="0"/>
                                  <w:marTop w:val="0"/>
                                  <w:marBottom w:val="0"/>
                                  <w:divBdr>
                                    <w:top w:val="none" w:sz="0" w:space="0" w:color="auto"/>
                                    <w:left w:val="none" w:sz="0" w:space="0" w:color="auto"/>
                                    <w:bottom w:val="none" w:sz="0" w:space="0" w:color="auto"/>
                                    <w:right w:val="none" w:sz="0" w:space="0" w:color="auto"/>
                                  </w:divBdr>
                                  <w:divsChild>
                                    <w:div w:id="743795406">
                                      <w:marLeft w:val="0"/>
                                      <w:marRight w:val="0"/>
                                      <w:marTop w:val="0"/>
                                      <w:marBottom w:val="0"/>
                                      <w:divBdr>
                                        <w:top w:val="none" w:sz="0" w:space="0" w:color="auto"/>
                                        <w:left w:val="none" w:sz="0" w:space="0" w:color="auto"/>
                                        <w:bottom w:val="none" w:sz="0" w:space="0" w:color="auto"/>
                                        <w:right w:val="none" w:sz="0" w:space="0" w:color="auto"/>
                                      </w:divBdr>
                                      <w:divsChild>
                                        <w:div w:id="849175210">
                                          <w:marLeft w:val="0"/>
                                          <w:marRight w:val="0"/>
                                          <w:marTop w:val="0"/>
                                          <w:marBottom w:val="0"/>
                                          <w:divBdr>
                                            <w:top w:val="none" w:sz="0" w:space="0" w:color="auto"/>
                                            <w:left w:val="none" w:sz="0" w:space="0" w:color="auto"/>
                                            <w:bottom w:val="none" w:sz="0" w:space="0" w:color="auto"/>
                                            <w:right w:val="none" w:sz="0" w:space="0" w:color="auto"/>
                                          </w:divBdr>
                                          <w:divsChild>
                                            <w:div w:id="2080319028">
                                              <w:marLeft w:val="0"/>
                                              <w:marRight w:val="0"/>
                                              <w:marTop w:val="0"/>
                                              <w:marBottom w:val="0"/>
                                              <w:divBdr>
                                                <w:top w:val="none" w:sz="0" w:space="0" w:color="auto"/>
                                                <w:left w:val="none" w:sz="0" w:space="0" w:color="auto"/>
                                                <w:bottom w:val="none" w:sz="0" w:space="0" w:color="auto"/>
                                                <w:right w:val="none" w:sz="0" w:space="0" w:color="auto"/>
                                              </w:divBdr>
                                              <w:divsChild>
                                                <w:div w:id="64498631">
                                                  <w:marLeft w:val="0"/>
                                                  <w:marRight w:val="0"/>
                                                  <w:marTop w:val="0"/>
                                                  <w:marBottom w:val="0"/>
                                                  <w:divBdr>
                                                    <w:top w:val="none" w:sz="0" w:space="0" w:color="auto"/>
                                                    <w:left w:val="none" w:sz="0" w:space="0" w:color="auto"/>
                                                    <w:bottom w:val="none" w:sz="0" w:space="0" w:color="auto"/>
                                                    <w:right w:val="none" w:sz="0" w:space="0" w:color="auto"/>
                                                  </w:divBdr>
                                                  <w:divsChild>
                                                    <w:div w:id="2114281839">
                                                      <w:marLeft w:val="0"/>
                                                      <w:marRight w:val="0"/>
                                                      <w:marTop w:val="0"/>
                                                      <w:marBottom w:val="0"/>
                                                      <w:divBdr>
                                                        <w:top w:val="none" w:sz="0" w:space="0" w:color="auto"/>
                                                        <w:left w:val="none" w:sz="0" w:space="0" w:color="auto"/>
                                                        <w:bottom w:val="none" w:sz="0" w:space="0" w:color="auto"/>
                                                        <w:right w:val="none" w:sz="0" w:space="0" w:color="auto"/>
                                                      </w:divBdr>
                                                      <w:divsChild>
                                                        <w:div w:id="1386830971">
                                                          <w:marLeft w:val="0"/>
                                                          <w:marRight w:val="0"/>
                                                          <w:marTop w:val="0"/>
                                                          <w:marBottom w:val="0"/>
                                                          <w:divBdr>
                                                            <w:top w:val="none" w:sz="0" w:space="0" w:color="auto"/>
                                                            <w:left w:val="none" w:sz="0" w:space="0" w:color="auto"/>
                                                            <w:bottom w:val="none" w:sz="0" w:space="0" w:color="auto"/>
                                                            <w:right w:val="none" w:sz="0" w:space="0" w:color="auto"/>
                                                          </w:divBdr>
                                                          <w:divsChild>
                                                            <w:div w:id="895508569">
                                                              <w:marLeft w:val="0"/>
                                                              <w:marRight w:val="0"/>
                                                              <w:marTop w:val="0"/>
                                                              <w:marBottom w:val="0"/>
                                                              <w:divBdr>
                                                                <w:top w:val="none" w:sz="0" w:space="0" w:color="auto"/>
                                                                <w:left w:val="none" w:sz="0" w:space="0" w:color="auto"/>
                                                                <w:bottom w:val="none" w:sz="0" w:space="0" w:color="auto"/>
                                                                <w:right w:val="none" w:sz="0" w:space="0" w:color="auto"/>
                                                              </w:divBdr>
                                                              <w:divsChild>
                                                                <w:div w:id="336688918">
                                                                  <w:marLeft w:val="0"/>
                                                                  <w:marRight w:val="0"/>
                                                                  <w:marTop w:val="0"/>
                                                                  <w:marBottom w:val="0"/>
                                                                  <w:divBdr>
                                                                    <w:top w:val="none" w:sz="0" w:space="0" w:color="auto"/>
                                                                    <w:left w:val="none" w:sz="0" w:space="0" w:color="auto"/>
                                                                    <w:bottom w:val="none" w:sz="0" w:space="0" w:color="auto"/>
                                                                    <w:right w:val="none" w:sz="0" w:space="0" w:color="auto"/>
                                                                  </w:divBdr>
                                                                  <w:divsChild>
                                                                    <w:div w:id="660237010">
                                                                      <w:marLeft w:val="405"/>
                                                                      <w:marRight w:val="0"/>
                                                                      <w:marTop w:val="0"/>
                                                                      <w:marBottom w:val="0"/>
                                                                      <w:divBdr>
                                                                        <w:top w:val="none" w:sz="0" w:space="0" w:color="auto"/>
                                                                        <w:left w:val="none" w:sz="0" w:space="0" w:color="auto"/>
                                                                        <w:bottom w:val="none" w:sz="0" w:space="0" w:color="auto"/>
                                                                        <w:right w:val="none" w:sz="0" w:space="0" w:color="auto"/>
                                                                      </w:divBdr>
                                                                      <w:divsChild>
                                                                        <w:div w:id="1774667839">
                                                                          <w:marLeft w:val="0"/>
                                                                          <w:marRight w:val="0"/>
                                                                          <w:marTop w:val="0"/>
                                                                          <w:marBottom w:val="0"/>
                                                                          <w:divBdr>
                                                                            <w:top w:val="none" w:sz="0" w:space="0" w:color="auto"/>
                                                                            <w:left w:val="none" w:sz="0" w:space="0" w:color="auto"/>
                                                                            <w:bottom w:val="none" w:sz="0" w:space="0" w:color="auto"/>
                                                                            <w:right w:val="none" w:sz="0" w:space="0" w:color="auto"/>
                                                                          </w:divBdr>
                                                                          <w:divsChild>
                                                                            <w:div w:id="655955308">
                                                                              <w:marLeft w:val="0"/>
                                                                              <w:marRight w:val="0"/>
                                                                              <w:marTop w:val="0"/>
                                                                              <w:marBottom w:val="0"/>
                                                                              <w:divBdr>
                                                                                <w:top w:val="none" w:sz="0" w:space="0" w:color="auto"/>
                                                                                <w:left w:val="none" w:sz="0" w:space="0" w:color="auto"/>
                                                                                <w:bottom w:val="none" w:sz="0" w:space="0" w:color="auto"/>
                                                                                <w:right w:val="none" w:sz="0" w:space="0" w:color="auto"/>
                                                                              </w:divBdr>
                                                                              <w:divsChild>
                                                                                <w:div w:id="413551796">
                                                                                  <w:marLeft w:val="0"/>
                                                                                  <w:marRight w:val="0"/>
                                                                                  <w:marTop w:val="0"/>
                                                                                  <w:marBottom w:val="0"/>
                                                                                  <w:divBdr>
                                                                                    <w:top w:val="none" w:sz="0" w:space="0" w:color="auto"/>
                                                                                    <w:left w:val="none" w:sz="0" w:space="0" w:color="auto"/>
                                                                                    <w:bottom w:val="none" w:sz="0" w:space="0" w:color="auto"/>
                                                                                    <w:right w:val="none" w:sz="0" w:space="0" w:color="auto"/>
                                                                                  </w:divBdr>
                                                                                  <w:divsChild>
                                                                                    <w:div w:id="1975789244">
                                                                                      <w:marLeft w:val="0"/>
                                                                                      <w:marRight w:val="0"/>
                                                                                      <w:marTop w:val="0"/>
                                                                                      <w:marBottom w:val="0"/>
                                                                                      <w:divBdr>
                                                                                        <w:top w:val="none" w:sz="0" w:space="0" w:color="auto"/>
                                                                                        <w:left w:val="none" w:sz="0" w:space="0" w:color="auto"/>
                                                                                        <w:bottom w:val="none" w:sz="0" w:space="0" w:color="auto"/>
                                                                                        <w:right w:val="none" w:sz="0" w:space="0" w:color="auto"/>
                                                                                      </w:divBdr>
                                                                                      <w:divsChild>
                                                                                        <w:div w:id="1156335594">
                                                                                          <w:marLeft w:val="0"/>
                                                                                          <w:marRight w:val="0"/>
                                                                                          <w:marTop w:val="0"/>
                                                                                          <w:marBottom w:val="0"/>
                                                                                          <w:divBdr>
                                                                                            <w:top w:val="none" w:sz="0" w:space="0" w:color="auto"/>
                                                                                            <w:left w:val="none" w:sz="0" w:space="0" w:color="auto"/>
                                                                                            <w:bottom w:val="none" w:sz="0" w:space="0" w:color="auto"/>
                                                                                            <w:right w:val="none" w:sz="0" w:space="0" w:color="auto"/>
                                                                                          </w:divBdr>
                                                                                          <w:divsChild>
                                                                                            <w:div w:id="805123194">
                                                                                              <w:marLeft w:val="0"/>
                                                                                              <w:marRight w:val="0"/>
                                                                                              <w:marTop w:val="0"/>
                                                                                              <w:marBottom w:val="0"/>
                                                                                              <w:divBdr>
                                                                                                <w:top w:val="none" w:sz="0" w:space="0" w:color="auto"/>
                                                                                                <w:left w:val="none" w:sz="0" w:space="0" w:color="auto"/>
                                                                                                <w:bottom w:val="none" w:sz="0" w:space="0" w:color="auto"/>
                                                                                                <w:right w:val="none" w:sz="0" w:space="0" w:color="auto"/>
                                                                                              </w:divBdr>
                                                                                              <w:divsChild>
                                                                                                <w:div w:id="1367482698">
                                                                                                  <w:marLeft w:val="0"/>
                                                                                                  <w:marRight w:val="0"/>
                                                                                                  <w:marTop w:val="15"/>
                                                                                                  <w:marBottom w:val="0"/>
                                                                                                  <w:divBdr>
                                                                                                    <w:top w:val="none" w:sz="0" w:space="0" w:color="auto"/>
                                                                                                    <w:left w:val="none" w:sz="0" w:space="0" w:color="auto"/>
                                                                                                    <w:bottom w:val="single" w:sz="6" w:space="15" w:color="auto"/>
                                                                                                    <w:right w:val="none" w:sz="0" w:space="0" w:color="auto"/>
                                                                                                  </w:divBdr>
                                                                                                  <w:divsChild>
                                                                                                    <w:div w:id="1651013075">
                                                                                                      <w:marLeft w:val="0"/>
                                                                                                      <w:marRight w:val="0"/>
                                                                                                      <w:marTop w:val="180"/>
                                                                                                      <w:marBottom w:val="0"/>
                                                                                                      <w:divBdr>
                                                                                                        <w:top w:val="none" w:sz="0" w:space="0" w:color="auto"/>
                                                                                                        <w:left w:val="none" w:sz="0" w:space="0" w:color="auto"/>
                                                                                                        <w:bottom w:val="none" w:sz="0" w:space="0" w:color="auto"/>
                                                                                                        <w:right w:val="none" w:sz="0" w:space="0" w:color="auto"/>
                                                                                                      </w:divBdr>
                                                                                                      <w:divsChild>
                                                                                                        <w:div w:id="46417751">
                                                                                                          <w:marLeft w:val="0"/>
                                                                                                          <w:marRight w:val="0"/>
                                                                                                          <w:marTop w:val="0"/>
                                                                                                          <w:marBottom w:val="0"/>
                                                                                                          <w:divBdr>
                                                                                                            <w:top w:val="none" w:sz="0" w:space="0" w:color="auto"/>
                                                                                                            <w:left w:val="none" w:sz="0" w:space="0" w:color="auto"/>
                                                                                                            <w:bottom w:val="none" w:sz="0" w:space="0" w:color="auto"/>
                                                                                                            <w:right w:val="none" w:sz="0" w:space="0" w:color="auto"/>
                                                                                                          </w:divBdr>
                                                                                                          <w:divsChild>
                                                                                                            <w:div w:id="1120219236">
                                                                                                              <w:marLeft w:val="0"/>
                                                                                                              <w:marRight w:val="0"/>
                                                                                                              <w:marTop w:val="0"/>
                                                                                                              <w:marBottom w:val="0"/>
                                                                                                              <w:divBdr>
                                                                                                                <w:top w:val="none" w:sz="0" w:space="0" w:color="auto"/>
                                                                                                                <w:left w:val="none" w:sz="0" w:space="0" w:color="auto"/>
                                                                                                                <w:bottom w:val="none" w:sz="0" w:space="0" w:color="auto"/>
                                                                                                                <w:right w:val="none" w:sz="0" w:space="0" w:color="auto"/>
                                                                                                              </w:divBdr>
                                                                                                              <w:divsChild>
                                                                                                                <w:div w:id="560478897">
                                                                                                                  <w:marLeft w:val="0"/>
                                                                                                                  <w:marRight w:val="0"/>
                                                                                                                  <w:marTop w:val="30"/>
                                                                                                                  <w:marBottom w:val="0"/>
                                                                                                                  <w:divBdr>
                                                                                                                    <w:top w:val="none" w:sz="0" w:space="0" w:color="auto"/>
                                                                                                                    <w:left w:val="none" w:sz="0" w:space="0" w:color="auto"/>
                                                                                                                    <w:bottom w:val="none" w:sz="0" w:space="0" w:color="auto"/>
                                                                                                                    <w:right w:val="none" w:sz="0" w:space="0" w:color="auto"/>
                                                                                                                  </w:divBdr>
                                                                                                                  <w:divsChild>
                                                                                                                    <w:div w:id="363481921">
                                                                                                                      <w:marLeft w:val="0"/>
                                                                                                                      <w:marRight w:val="0"/>
                                                                                                                      <w:marTop w:val="0"/>
                                                                                                                      <w:marBottom w:val="0"/>
                                                                                                                      <w:divBdr>
                                                                                                                        <w:top w:val="none" w:sz="0" w:space="0" w:color="auto"/>
                                                                                                                        <w:left w:val="none" w:sz="0" w:space="0" w:color="auto"/>
                                                                                                                        <w:bottom w:val="none" w:sz="0" w:space="0" w:color="auto"/>
                                                                                                                        <w:right w:val="none" w:sz="0" w:space="0" w:color="auto"/>
                                                                                                                      </w:divBdr>
                                                                                                                      <w:divsChild>
                                                                                                                        <w:div w:id="120466242">
                                                                                                                          <w:marLeft w:val="0"/>
                                                                                                                          <w:marRight w:val="0"/>
                                                                                                                          <w:marTop w:val="0"/>
                                                                                                                          <w:marBottom w:val="0"/>
                                                                                                                          <w:divBdr>
                                                                                                                            <w:top w:val="none" w:sz="0" w:space="0" w:color="auto"/>
                                                                                                                            <w:left w:val="none" w:sz="0" w:space="0" w:color="auto"/>
                                                                                                                            <w:bottom w:val="none" w:sz="0" w:space="0" w:color="auto"/>
                                                                                                                            <w:right w:val="none" w:sz="0" w:space="0" w:color="auto"/>
                                                                                                                          </w:divBdr>
                                                                                                                          <w:divsChild>
                                                                                                                            <w:div w:id="1927615149">
                                                                                                                              <w:marLeft w:val="0"/>
                                                                                                                              <w:marRight w:val="0"/>
                                                                                                                              <w:marTop w:val="0"/>
                                                                                                                              <w:marBottom w:val="0"/>
                                                                                                                              <w:divBdr>
                                                                                                                                <w:top w:val="none" w:sz="0" w:space="0" w:color="auto"/>
                                                                                                                                <w:left w:val="none" w:sz="0" w:space="0" w:color="auto"/>
                                                                                                                                <w:bottom w:val="none" w:sz="0" w:space="0" w:color="auto"/>
                                                                                                                                <w:right w:val="none" w:sz="0" w:space="0" w:color="auto"/>
                                                                                                                              </w:divBdr>
                                                                                                                              <w:divsChild>
                                                                                                                                <w:div w:id="974873920">
                                                                                                                                  <w:marLeft w:val="0"/>
                                                                                                                                  <w:marRight w:val="0"/>
                                                                                                                                  <w:marTop w:val="0"/>
                                                                                                                                  <w:marBottom w:val="0"/>
                                                                                                                                  <w:divBdr>
                                                                                                                                    <w:top w:val="none" w:sz="0" w:space="0" w:color="auto"/>
                                                                                                                                    <w:left w:val="none" w:sz="0" w:space="0" w:color="auto"/>
                                                                                                                                    <w:bottom w:val="none" w:sz="0" w:space="0" w:color="auto"/>
                                                                                                                                    <w:right w:val="none" w:sz="0" w:space="0" w:color="auto"/>
                                                                                                                                  </w:divBdr>
                                                                                                                                  <w:divsChild>
                                                                                                                                    <w:div w:id="1017123959">
                                                                                                                                      <w:marLeft w:val="0"/>
                                                                                                                                      <w:marRight w:val="0"/>
                                                                                                                                      <w:marTop w:val="0"/>
                                                                                                                                      <w:marBottom w:val="0"/>
                                                                                                                                      <w:divBdr>
                                                                                                                                        <w:top w:val="none" w:sz="0" w:space="0" w:color="auto"/>
                                                                                                                                        <w:left w:val="none" w:sz="0" w:space="0" w:color="auto"/>
                                                                                                                                        <w:bottom w:val="none" w:sz="0" w:space="0" w:color="auto"/>
                                                                                                                                        <w:right w:val="none" w:sz="0" w:space="0" w:color="auto"/>
                                                                                                                                      </w:divBdr>
                                                                                                                                      <w:divsChild>
                                                                                                                                        <w:div w:id="1797018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07542884">
      <w:bodyDiv w:val="1"/>
      <w:marLeft w:val="0"/>
      <w:marRight w:val="0"/>
      <w:marTop w:val="0"/>
      <w:marBottom w:val="0"/>
      <w:divBdr>
        <w:top w:val="none" w:sz="0" w:space="0" w:color="auto"/>
        <w:left w:val="none" w:sz="0" w:space="0" w:color="auto"/>
        <w:bottom w:val="none" w:sz="0" w:space="0" w:color="auto"/>
        <w:right w:val="none" w:sz="0" w:space="0" w:color="auto"/>
      </w:divBdr>
    </w:div>
    <w:div w:id="1649161862">
      <w:bodyDiv w:val="1"/>
      <w:marLeft w:val="0"/>
      <w:marRight w:val="0"/>
      <w:marTop w:val="0"/>
      <w:marBottom w:val="0"/>
      <w:divBdr>
        <w:top w:val="none" w:sz="0" w:space="0" w:color="auto"/>
        <w:left w:val="none" w:sz="0" w:space="0" w:color="auto"/>
        <w:bottom w:val="none" w:sz="0" w:space="0" w:color="auto"/>
        <w:right w:val="none" w:sz="0" w:space="0" w:color="auto"/>
      </w:divBdr>
    </w:div>
    <w:div w:id="1841848137">
      <w:bodyDiv w:val="1"/>
      <w:marLeft w:val="0"/>
      <w:marRight w:val="0"/>
      <w:marTop w:val="0"/>
      <w:marBottom w:val="0"/>
      <w:divBdr>
        <w:top w:val="none" w:sz="0" w:space="0" w:color="auto"/>
        <w:left w:val="none" w:sz="0" w:space="0" w:color="auto"/>
        <w:bottom w:val="none" w:sz="0" w:space="0" w:color="auto"/>
        <w:right w:val="none" w:sz="0" w:space="0" w:color="auto"/>
      </w:divBdr>
      <w:divsChild>
        <w:div w:id="614407626">
          <w:marLeft w:val="0"/>
          <w:marRight w:val="0"/>
          <w:marTop w:val="0"/>
          <w:marBottom w:val="0"/>
          <w:divBdr>
            <w:top w:val="none" w:sz="0" w:space="0" w:color="auto"/>
            <w:left w:val="none" w:sz="0" w:space="0" w:color="auto"/>
            <w:bottom w:val="none" w:sz="0" w:space="0" w:color="auto"/>
            <w:right w:val="none" w:sz="0" w:space="0" w:color="auto"/>
          </w:divBdr>
          <w:divsChild>
            <w:div w:id="1913856724">
              <w:marLeft w:val="0"/>
              <w:marRight w:val="0"/>
              <w:marTop w:val="0"/>
              <w:marBottom w:val="0"/>
              <w:divBdr>
                <w:top w:val="none" w:sz="0" w:space="0" w:color="auto"/>
                <w:left w:val="none" w:sz="0" w:space="0" w:color="auto"/>
                <w:bottom w:val="none" w:sz="0" w:space="0" w:color="auto"/>
                <w:right w:val="none" w:sz="0" w:space="0" w:color="auto"/>
              </w:divBdr>
              <w:divsChild>
                <w:div w:id="782505128">
                  <w:marLeft w:val="0"/>
                  <w:marRight w:val="0"/>
                  <w:marTop w:val="0"/>
                  <w:marBottom w:val="0"/>
                  <w:divBdr>
                    <w:top w:val="none" w:sz="0" w:space="0" w:color="auto"/>
                    <w:left w:val="none" w:sz="0" w:space="0" w:color="auto"/>
                    <w:bottom w:val="none" w:sz="0" w:space="0" w:color="auto"/>
                    <w:right w:val="none" w:sz="0" w:space="0" w:color="auto"/>
                  </w:divBdr>
                  <w:divsChild>
                    <w:div w:id="786047830">
                      <w:marLeft w:val="0"/>
                      <w:marRight w:val="0"/>
                      <w:marTop w:val="0"/>
                      <w:marBottom w:val="0"/>
                      <w:divBdr>
                        <w:top w:val="none" w:sz="0" w:space="0" w:color="auto"/>
                        <w:left w:val="none" w:sz="0" w:space="0" w:color="auto"/>
                        <w:bottom w:val="none" w:sz="0" w:space="0" w:color="auto"/>
                        <w:right w:val="none" w:sz="0" w:space="0" w:color="auto"/>
                      </w:divBdr>
                      <w:divsChild>
                        <w:div w:id="1246110767">
                          <w:marLeft w:val="0"/>
                          <w:marRight w:val="0"/>
                          <w:marTop w:val="0"/>
                          <w:marBottom w:val="0"/>
                          <w:divBdr>
                            <w:top w:val="none" w:sz="0" w:space="0" w:color="auto"/>
                            <w:left w:val="none" w:sz="0" w:space="0" w:color="auto"/>
                            <w:bottom w:val="none" w:sz="0" w:space="0" w:color="auto"/>
                            <w:right w:val="none" w:sz="0" w:space="0" w:color="auto"/>
                          </w:divBdr>
                          <w:divsChild>
                            <w:div w:id="2014719541">
                              <w:marLeft w:val="15"/>
                              <w:marRight w:val="195"/>
                              <w:marTop w:val="0"/>
                              <w:marBottom w:val="0"/>
                              <w:divBdr>
                                <w:top w:val="none" w:sz="0" w:space="0" w:color="auto"/>
                                <w:left w:val="none" w:sz="0" w:space="0" w:color="auto"/>
                                <w:bottom w:val="none" w:sz="0" w:space="0" w:color="auto"/>
                                <w:right w:val="none" w:sz="0" w:space="0" w:color="auto"/>
                              </w:divBdr>
                              <w:divsChild>
                                <w:div w:id="290139462">
                                  <w:marLeft w:val="0"/>
                                  <w:marRight w:val="0"/>
                                  <w:marTop w:val="0"/>
                                  <w:marBottom w:val="0"/>
                                  <w:divBdr>
                                    <w:top w:val="none" w:sz="0" w:space="0" w:color="auto"/>
                                    <w:left w:val="none" w:sz="0" w:space="0" w:color="auto"/>
                                    <w:bottom w:val="none" w:sz="0" w:space="0" w:color="auto"/>
                                    <w:right w:val="none" w:sz="0" w:space="0" w:color="auto"/>
                                  </w:divBdr>
                                  <w:divsChild>
                                    <w:div w:id="565847844">
                                      <w:marLeft w:val="0"/>
                                      <w:marRight w:val="0"/>
                                      <w:marTop w:val="0"/>
                                      <w:marBottom w:val="0"/>
                                      <w:divBdr>
                                        <w:top w:val="none" w:sz="0" w:space="0" w:color="auto"/>
                                        <w:left w:val="none" w:sz="0" w:space="0" w:color="auto"/>
                                        <w:bottom w:val="none" w:sz="0" w:space="0" w:color="auto"/>
                                        <w:right w:val="none" w:sz="0" w:space="0" w:color="auto"/>
                                      </w:divBdr>
                                      <w:divsChild>
                                        <w:div w:id="1193302857">
                                          <w:marLeft w:val="0"/>
                                          <w:marRight w:val="0"/>
                                          <w:marTop w:val="0"/>
                                          <w:marBottom w:val="0"/>
                                          <w:divBdr>
                                            <w:top w:val="none" w:sz="0" w:space="0" w:color="auto"/>
                                            <w:left w:val="none" w:sz="0" w:space="0" w:color="auto"/>
                                            <w:bottom w:val="none" w:sz="0" w:space="0" w:color="auto"/>
                                            <w:right w:val="none" w:sz="0" w:space="0" w:color="auto"/>
                                          </w:divBdr>
                                          <w:divsChild>
                                            <w:div w:id="222765247">
                                              <w:marLeft w:val="0"/>
                                              <w:marRight w:val="0"/>
                                              <w:marTop w:val="0"/>
                                              <w:marBottom w:val="0"/>
                                              <w:divBdr>
                                                <w:top w:val="none" w:sz="0" w:space="0" w:color="auto"/>
                                                <w:left w:val="none" w:sz="0" w:space="0" w:color="auto"/>
                                                <w:bottom w:val="none" w:sz="0" w:space="0" w:color="auto"/>
                                                <w:right w:val="none" w:sz="0" w:space="0" w:color="auto"/>
                                              </w:divBdr>
                                              <w:divsChild>
                                                <w:div w:id="735206403">
                                                  <w:marLeft w:val="0"/>
                                                  <w:marRight w:val="0"/>
                                                  <w:marTop w:val="0"/>
                                                  <w:marBottom w:val="0"/>
                                                  <w:divBdr>
                                                    <w:top w:val="none" w:sz="0" w:space="0" w:color="auto"/>
                                                    <w:left w:val="none" w:sz="0" w:space="0" w:color="auto"/>
                                                    <w:bottom w:val="none" w:sz="0" w:space="0" w:color="auto"/>
                                                    <w:right w:val="none" w:sz="0" w:space="0" w:color="auto"/>
                                                  </w:divBdr>
                                                  <w:divsChild>
                                                    <w:div w:id="310640998">
                                                      <w:marLeft w:val="0"/>
                                                      <w:marRight w:val="0"/>
                                                      <w:marTop w:val="0"/>
                                                      <w:marBottom w:val="0"/>
                                                      <w:divBdr>
                                                        <w:top w:val="none" w:sz="0" w:space="0" w:color="auto"/>
                                                        <w:left w:val="none" w:sz="0" w:space="0" w:color="auto"/>
                                                        <w:bottom w:val="none" w:sz="0" w:space="0" w:color="auto"/>
                                                        <w:right w:val="none" w:sz="0" w:space="0" w:color="auto"/>
                                                      </w:divBdr>
                                                      <w:divsChild>
                                                        <w:div w:id="135146196">
                                                          <w:marLeft w:val="0"/>
                                                          <w:marRight w:val="0"/>
                                                          <w:marTop w:val="0"/>
                                                          <w:marBottom w:val="0"/>
                                                          <w:divBdr>
                                                            <w:top w:val="none" w:sz="0" w:space="0" w:color="auto"/>
                                                            <w:left w:val="none" w:sz="0" w:space="0" w:color="auto"/>
                                                            <w:bottom w:val="none" w:sz="0" w:space="0" w:color="auto"/>
                                                            <w:right w:val="none" w:sz="0" w:space="0" w:color="auto"/>
                                                          </w:divBdr>
                                                          <w:divsChild>
                                                            <w:div w:id="20711965">
                                                              <w:marLeft w:val="0"/>
                                                              <w:marRight w:val="0"/>
                                                              <w:marTop w:val="0"/>
                                                              <w:marBottom w:val="0"/>
                                                              <w:divBdr>
                                                                <w:top w:val="none" w:sz="0" w:space="0" w:color="auto"/>
                                                                <w:left w:val="none" w:sz="0" w:space="0" w:color="auto"/>
                                                                <w:bottom w:val="none" w:sz="0" w:space="0" w:color="auto"/>
                                                                <w:right w:val="none" w:sz="0" w:space="0" w:color="auto"/>
                                                              </w:divBdr>
                                                              <w:divsChild>
                                                                <w:div w:id="543712703">
                                                                  <w:marLeft w:val="0"/>
                                                                  <w:marRight w:val="0"/>
                                                                  <w:marTop w:val="0"/>
                                                                  <w:marBottom w:val="0"/>
                                                                  <w:divBdr>
                                                                    <w:top w:val="none" w:sz="0" w:space="0" w:color="auto"/>
                                                                    <w:left w:val="none" w:sz="0" w:space="0" w:color="auto"/>
                                                                    <w:bottom w:val="none" w:sz="0" w:space="0" w:color="auto"/>
                                                                    <w:right w:val="none" w:sz="0" w:space="0" w:color="auto"/>
                                                                  </w:divBdr>
                                                                  <w:divsChild>
                                                                    <w:div w:id="229780203">
                                                                      <w:marLeft w:val="405"/>
                                                                      <w:marRight w:val="0"/>
                                                                      <w:marTop w:val="0"/>
                                                                      <w:marBottom w:val="0"/>
                                                                      <w:divBdr>
                                                                        <w:top w:val="none" w:sz="0" w:space="0" w:color="auto"/>
                                                                        <w:left w:val="none" w:sz="0" w:space="0" w:color="auto"/>
                                                                        <w:bottom w:val="none" w:sz="0" w:space="0" w:color="auto"/>
                                                                        <w:right w:val="none" w:sz="0" w:space="0" w:color="auto"/>
                                                                      </w:divBdr>
                                                                      <w:divsChild>
                                                                        <w:div w:id="1617711093">
                                                                          <w:marLeft w:val="0"/>
                                                                          <w:marRight w:val="0"/>
                                                                          <w:marTop w:val="0"/>
                                                                          <w:marBottom w:val="0"/>
                                                                          <w:divBdr>
                                                                            <w:top w:val="none" w:sz="0" w:space="0" w:color="auto"/>
                                                                            <w:left w:val="none" w:sz="0" w:space="0" w:color="auto"/>
                                                                            <w:bottom w:val="none" w:sz="0" w:space="0" w:color="auto"/>
                                                                            <w:right w:val="none" w:sz="0" w:space="0" w:color="auto"/>
                                                                          </w:divBdr>
                                                                          <w:divsChild>
                                                                            <w:div w:id="1781946520">
                                                                              <w:marLeft w:val="0"/>
                                                                              <w:marRight w:val="0"/>
                                                                              <w:marTop w:val="0"/>
                                                                              <w:marBottom w:val="0"/>
                                                                              <w:divBdr>
                                                                                <w:top w:val="none" w:sz="0" w:space="0" w:color="auto"/>
                                                                                <w:left w:val="none" w:sz="0" w:space="0" w:color="auto"/>
                                                                                <w:bottom w:val="none" w:sz="0" w:space="0" w:color="auto"/>
                                                                                <w:right w:val="none" w:sz="0" w:space="0" w:color="auto"/>
                                                                              </w:divBdr>
                                                                              <w:divsChild>
                                                                                <w:div w:id="1328553502">
                                                                                  <w:marLeft w:val="0"/>
                                                                                  <w:marRight w:val="0"/>
                                                                                  <w:marTop w:val="0"/>
                                                                                  <w:marBottom w:val="0"/>
                                                                                  <w:divBdr>
                                                                                    <w:top w:val="none" w:sz="0" w:space="0" w:color="auto"/>
                                                                                    <w:left w:val="none" w:sz="0" w:space="0" w:color="auto"/>
                                                                                    <w:bottom w:val="none" w:sz="0" w:space="0" w:color="auto"/>
                                                                                    <w:right w:val="none" w:sz="0" w:space="0" w:color="auto"/>
                                                                                  </w:divBdr>
                                                                                  <w:divsChild>
                                                                                    <w:div w:id="1776830644">
                                                                                      <w:marLeft w:val="0"/>
                                                                                      <w:marRight w:val="0"/>
                                                                                      <w:marTop w:val="0"/>
                                                                                      <w:marBottom w:val="0"/>
                                                                                      <w:divBdr>
                                                                                        <w:top w:val="none" w:sz="0" w:space="0" w:color="auto"/>
                                                                                        <w:left w:val="none" w:sz="0" w:space="0" w:color="auto"/>
                                                                                        <w:bottom w:val="none" w:sz="0" w:space="0" w:color="auto"/>
                                                                                        <w:right w:val="none" w:sz="0" w:space="0" w:color="auto"/>
                                                                                      </w:divBdr>
                                                                                      <w:divsChild>
                                                                                        <w:div w:id="737288477">
                                                                                          <w:marLeft w:val="0"/>
                                                                                          <w:marRight w:val="0"/>
                                                                                          <w:marTop w:val="0"/>
                                                                                          <w:marBottom w:val="0"/>
                                                                                          <w:divBdr>
                                                                                            <w:top w:val="none" w:sz="0" w:space="0" w:color="auto"/>
                                                                                            <w:left w:val="none" w:sz="0" w:space="0" w:color="auto"/>
                                                                                            <w:bottom w:val="none" w:sz="0" w:space="0" w:color="auto"/>
                                                                                            <w:right w:val="none" w:sz="0" w:space="0" w:color="auto"/>
                                                                                          </w:divBdr>
                                                                                          <w:divsChild>
                                                                                            <w:div w:id="1921988479">
                                                                                              <w:marLeft w:val="0"/>
                                                                                              <w:marRight w:val="0"/>
                                                                                              <w:marTop w:val="0"/>
                                                                                              <w:marBottom w:val="0"/>
                                                                                              <w:divBdr>
                                                                                                <w:top w:val="none" w:sz="0" w:space="0" w:color="auto"/>
                                                                                                <w:left w:val="none" w:sz="0" w:space="0" w:color="auto"/>
                                                                                                <w:bottom w:val="none" w:sz="0" w:space="0" w:color="auto"/>
                                                                                                <w:right w:val="none" w:sz="0" w:space="0" w:color="auto"/>
                                                                                              </w:divBdr>
                                                                                              <w:divsChild>
                                                                                                <w:div w:id="1183787054">
                                                                                                  <w:marLeft w:val="0"/>
                                                                                                  <w:marRight w:val="0"/>
                                                                                                  <w:marTop w:val="15"/>
                                                                                                  <w:marBottom w:val="0"/>
                                                                                                  <w:divBdr>
                                                                                                    <w:top w:val="none" w:sz="0" w:space="0" w:color="auto"/>
                                                                                                    <w:left w:val="none" w:sz="0" w:space="0" w:color="auto"/>
                                                                                                    <w:bottom w:val="single" w:sz="6" w:space="15" w:color="auto"/>
                                                                                                    <w:right w:val="none" w:sz="0" w:space="0" w:color="auto"/>
                                                                                                  </w:divBdr>
                                                                                                  <w:divsChild>
                                                                                                    <w:div w:id="859471509">
                                                                                                      <w:marLeft w:val="0"/>
                                                                                                      <w:marRight w:val="0"/>
                                                                                                      <w:marTop w:val="180"/>
                                                                                                      <w:marBottom w:val="0"/>
                                                                                                      <w:divBdr>
                                                                                                        <w:top w:val="none" w:sz="0" w:space="0" w:color="auto"/>
                                                                                                        <w:left w:val="none" w:sz="0" w:space="0" w:color="auto"/>
                                                                                                        <w:bottom w:val="none" w:sz="0" w:space="0" w:color="auto"/>
                                                                                                        <w:right w:val="none" w:sz="0" w:space="0" w:color="auto"/>
                                                                                                      </w:divBdr>
                                                                                                      <w:divsChild>
                                                                                                        <w:div w:id="371734410">
                                                                                                          <w:marLeft w:val="0"/>
                                                                                                          <w:marRight w:val="0"/>
                                                                                                          <w:marTop w:val="0"/>
                                                                                                          <w:marBottom w:val="0"/>
                                                                                                          <w:divBdr>
                                                                                                            <w:top w:val="none" w:sz="0" w:space="0" w:color="auto"/>
                                                                                                            <w:left w:val="none" w:sz="0" w:space="0" w:color="auto"/>
                                                                                                            <w:bottom w:val="none" w:sz="0" w:space="0" w:color="auto"/>
                                                                                                            <w:right w:val="none" w:sz="0" w:space="0" w:color="auto"/>
                                                                                                          </w:divBdr>
                                                                                                          <w:divsChild>
                                                                                                            <w:div w:id="1673608961">
                                                                                                              <w:marLeft w:val="0"/>
                                                                                                              <w:marRight w:val="0"/>
                                                                                                              <w:marTop w:val="0"/>
                                                                                                              <w:marBottom w:val="0"/>
                                                                                                              <w:divBdr>
                                                                                                                <w:top w:val="none" w:sz="0" w:space="0" w:color="auto"/>
                                                                                                                <w:left w:val="none" w:sz="0" w:space="0" w:color="auto"/>
                                                                                                                <w:bottom w:val="none" w:sz="0" w:space="0" w:color="auto"/>
                                                                                                                <w:right w:val="none" w:sz="0" w:space="0" w:color="auto"/>
                                                                                                              </w:divBdr>
                                                                                                              <w:divsChild>
                                                                                                                <w:div w:id="662586562">
                                                                                                                  <w:marLeft w:val="0"/>
                                                                                                                  <w:marRight w:val="0"/>
                                                                                                                  <w:marTop w:val="30"/>
                                                                                                                  <w:marBottom w:val="0"/>
                                                                                                                  <w:divBdr>
                                                                                                                    <w:top w:val="none" w:sz="0" w:space="0" w:color="auto"/>
                                                                                                                    <w:left w:val="none" w:sz="0" w:space="0" w:color="auto"/>
                                                                                                                    <w:bottom w:val="none" w:sz="0" w:space="0" w:color="auto"/>
                                                                                                                    <w:right w:val="none" w:sz="0" w:space="0" w:color="auto"/>
                                                                                                                  </w:divBdr>
                                                                                                                  <w:divsChild>
                                                                                                                    <w:div w:id="131674453">
                                                                                                                      <w:marLeft w:val="0"/>
                                                                                                                      <w:marRight w:val="0"/>
                                                                                                                      <w:marTop w:val="0"/>
                                                                                                                      <w:marBottom w:val="0"/>
                                                                                                                      <w:divBdr>
                                                                                                                        <w:top w:val="none" w:sz="0" w:space="0" w:color="auto"/>
                                                                                                                        <w:left w:val="none" w:sz="0" w:space="0" w:color="auto"/>
                                                                                                                        <w:bottom w:val="none" w:sz="0" w:space="0" w:color="auto"/>
                                                                                                                        <w:right w:val="none" w:sz="0" w:space="0" w:color="auto"/>
                                                                                                                      </w:divBdr>
                                                                                                                      <w:divsChild>
                                                                                                                        <w:div w:id="947393080">
                                                                                                                          <w:marLeft w:val="0"/>
                                                                                                                          <w:marRight w:val="0"/>
                                                                                                                          <w:marTop w:val="0"/>
                                                                                                                          <w:marBottom w:val="0"/>
                                                                                                                          <w:divBdr>
                                                                                                                            <w:top w:val="none" w:sz="0" w:space="0" w:color="auto"/>
                                                                                                                            <w:left w:val="none" w:sz="0" w:space="0" w:color="auto"/>
                                                                                                                            <w:bottom w:val="none" w:sz="0" w:space="0" w:color="auto"/>
                                                                                                                            <w:right w:val="none" w:sz="0" w:space="0" w:color="auto"/>
                                                                                                                          </w:divBdr>
                                                                                                                          <w:divsChild>
                                                                                                                            <w:div w:id="2097432409">
                                                                                                                              <w:marLeft w:val="0"/>
                                                                                                                              <w:marRight w:val="0"/>
                                                                                                                              <w:marTop w:val="0"/>
                                                                                                                              <w:marBottom w:val="0"/>
                                                                                                                              <w:divBdr>
                                                                                                                                <w:top w:val="none" w:sz="0" w:space="0" w:color="auto"/>
                                                                                                                                <w:left w:val="none" w:sz="0" w:space="0" w:color="auto"/>
                                                                                                                                <w:bottom w:val="none" w:sz="0" w:space="0" w:color="auto"/>
                                                                                                                                <w:right w:val="none" w:sz="0" w:space="0" w:color="auto"/>
                                                                                                                              </w:divBdr>
                                                                                                                              <w:divsChild>
                                                                                                                                <w:div w:id="1954705989">
                                                                                                                                  <w:marLeft w:val="0"/>
                                                                                                                                  <w:marRight w:val="0"/>
                                                                                                                                  <w:marTop w:val="0"/>
                                                                                                                                  <w:marBottom w:val="0"/>
                                                                                                                                  <w:divBdr>
                                                                                                                                    <w:top w:val="none" w:sz="0" w:space="0" w:color="auto"/>
                                                                                                                                    <w:left w:val="none" w:sz="0" w:space="0" w:color="auto"/>
                                                                                                                                    <w:bottom w:val="none" w:sz="0" w:space="0" w:color="auto"/>
                                                                                                                                    <w:right w:val="none" w:sz="0" w:space="0" w:color="auto"/>
                                                                                                                                  </w:divBdr>
                                                                                                                                  <w:divsChild>
                                                                                                                                    <w:div w:id="171646868">
                                                                                                                                      <w:marLeft w:val="0"/>
                                                                                                                                      <w:marRight w:val="0"/>
                                                                                                                                      <w:marTop w:val="0"/>
                                                                                                                                      <w:marBottom w:val="0"/>
                                                                                                                                      <w:divBdr>
                                                                                                                                        <w:top w:val="none" w:sz="0" w:space="0" w:color="auto"/>
                                                                                                                                        <w:left w:val="none" w:sz="0" w:space="0" w:color="auto"/>
                                                                                                                                        <w:bottom w:val="none" w:sz="0" w:space="0" w:color="auto"/>
                                                                                                                                        <w:right w:val="none" w:sz="0" w:space="0" w:color="auto"/>
                                                                                                                                      </w:divBdr>
                                                                                                                                      <w:divsChild>
                                                                                                                                        <w:div w:id="1204488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265</TotalTime>
  <Pages>3</Pages>
  <Words>679</Words>
  <Characters>3874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Selina Andrews</dc:creator>
  <cp:keywords/>
  <dc:description/>
  <cp:lastModifiedBy>Selina Andrews</cp:lastModifiedBy>
  <cp:revision>40</cp:revision>
  <cp:lastPrinted>2024-04-18T00:27:00Z</cp:lastPrinted>
  <dcterms:created xsi:type="dcterms:W3CDTF">2024-07-16T18:54:00Z</dcterms:created>
  <dcterms:modified xsi:type="dcterms:W3CDTF">2025-01-10T01:36:00Z</dcterms:modified>
</cp:coreProperties>
</file>