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41F74" w14:textId="755E3559" w:rsidR="0063726D" w:rsidRPr="0063726D" w:rsidRDefault="0063726D" w:rsidP="0063726D">
      <w:pPr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3726D">
        <w:rPr>
          <w:rStyle w:val="markedconten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Amendment </w:t>
      </w:r>
      <w:r w:rsidR="005D3683">
        <w:rPr>
          <w:rStyle w:val="markedconten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No. </w:t>
      </w:r>
      <w:r w:rsidRPr="0063726D">
        <w:rPr>
          <w:rStyle w:val="markedconten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2 </w:t>
      </w:r>
      <w:r w:rsidR="001E138D">
        <w:rPr>
          <w:rStyle w:val="markedconten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to </w:t>
      </w:r>
      <w:r w:rsidRPr="0063726D">
        <w:rPr>
          <w:rStyle w:val="markedconten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Proposition 1 Integrated Regional Water Management Grant Disbursement Agreement</w:t>
      </w:r>
      <w:r w:rsidRPr="0063726D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</w:t>
      </w:r>
      <w:r w:rsidRPr="0063726D">
        <w:rPr>
          <w:rStyle w:val="markedconten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Between City of Salinas and Monterey One Water</w:t>
      </w:r>
    </w:p>
    <w:p w14:paraId="6FBE6539" w14:textId="0C194BFF" w:rsidR="0063726D" w:rsidRDefault="0063726D" w:rsidP="0063726D">
      <w:pPr>
        <w:rPr>
          <w:rStyle w:val="markedconten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3726D"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This </w:t>
      </w:r>
      <w:r w:rsidR="005D3683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DE3173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mendment </w:t>
      </w:r>
      <w:r w:rsidR="005D3683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No. 2 (“Amendment No. 2”) 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to the Proposition 1 Integrated Water Management Grant Disbursement Agreement (the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“Disbursement Agreement”) is entered into this</w:t>
      </w:r>
      <w:r w:rsidR="00DE3173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____ day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="00DE3173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January 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202</w:t>
      </w:r>
      <w:r w:rsidR="00DE3173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, by and between the City of Salinas (the “City”) and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Monterey One Water (M1W). </w:t>
      </w:r>
      <w:r w:rsidR="005D3683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City and M1W may be individually referred to herein as a “Party” and collectively referred to as the “Parties”.</w:t>
      </w:r>
    </w:p>
    <w:p w14:paraId="4C706CAF" w14:textId="24D14A17" w:rsidR="0063726D" w:rsidRPr="0063726D" w:rsidRDefault="0063726D" w:rsidP="0063726D">
      <w:pPr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3726D">
        <w:rPr>
          <w:rStyle w:val="markedconten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RECITALS</w:t>
      </w:r>
    </w:p>
    <w:p w14:paraId="20451239" w14:textId="1D7970D4" w:rsidR="0063726D" w:rsidRDefault="0063726D" w:rsidP="0063726D">
      <w:pP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WHEREAS, the City and M1W first entered into the Disbursement Agreement effective February 16, 2021, pursuant to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which M1W agreed to act as and provide certain services</w:t>
      </w:r>
      <w:r w:rsidR="00FE7DCF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for the Industrial Wastewater Treatment Facility (“IWTF”)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to the City for compensation; and</w:t>
      </w:r>
    </w:p>
    <w:p w14:paraId="529A786D" w14:textId="4388BA73" w:rsidR="005D3683" w:rsidRDefault="0063726D" w:rsidP="0063726D">
      <w:pP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726D"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WHEREAS,</w:t>
      </w:r>
      <w:r w:rsidR="005D3683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pursuant to an amendment entered into as of March 20, 2023,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City and M1W extend</w:t>
      </w:r>
      <w:r w:rsidR="00421F82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ed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the Disbursement Agreement for two additional years</w:t>
      </w:r>
      <w:r w:rsidR="005D3683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21F82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to April 1, 2025</w:t>
      </w:r>
      <w:r w:rsidR="005D3683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21F82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to allow additional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time for completion of all aspects of </w:t>
      </w:r>
      <w:r w:rsidR="00403248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FE7DCF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IWTF 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project description components identified in the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Disbursement Agreement.</w:t>
      </w:r>
    </w:p>
    <w:p w14:paraId="19388D13" w14:textId="2B889588" w:rsidR="00403248" w:rsidRDefault="00403248" w:rsidP="0063726D">
      <w:pP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WHEREAS, the original funding amount allocated to M1W under the Disbursement Agreement was $448,752</w:t>
      </w:r>
      <w:r w:rsidR="00E87978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(“Original Funding Amount”)</w:t>
      </w:r>
      <w:r w:rsidR="001E138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3B03DEF" w14:textId="5B429862" w:rsidR="00E87978" w:rsidRDefault="005D3683" w:rsidP="0063726D">
      <w:pP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WHEREAS, </w:t>
      </w:r>
      <w:r w:rsidR="00E87978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the currently outstanding portion of the IWTF project </w:t>
      </w:r>
      <w:r w:rsidR="00B87B8C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to be completed by M1W </w:t>
      </w:r>
      <w:r w:rsidR="00E87978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includes </w:t>
      </w:r>
      <w:r w:rsidR="00403248" w:rsidRPr="00403248">
        <w:rPr>
          <w:rFonts w:ascii="Times New Roman" w:hAnsi="Times New Roman" w:cs="Times New Roman"/>
          <w:sz w:val="24"/>
          <w:szCs w:val="24"/>
          <w:shd w:val="clear" w:color="auto" w:fill="FFFFFF"/>
        </w:rPr>
        <w:t>asses</w:t>
      </w:r>
      <w:r w:rsidR="00E879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sment and potential repair of an abandoned </w:t>
      </w:r>
      <w:r w:rsidR="00403248" w:rsidRPr="00403248">
        <w:rPr>
          <w:rFonts w:ascii="Times New Roman" w:hAnsi="Times New Roman" w:cs="Times New Roman"/>
          <w:sz w:val="24"/>
          <w:szCs w:val="24"/>
          <w:shd w:val="clear" w:color="auto" w:fill="FFFFFF"/>
        </w:rPr>
        <w:t>33-inch pipeline</w:t>
      </w:r>
      <w:r w:rsidR="00E87978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(“Remaining Work”).</w:t>
      </w:r>
    </w:p>
    <w:p w14:paraId="0AA59694" w14:textId="2A0320AC" w:rsidR="00FE7DCF" w:rsidRDefault="00E87978" w:rsidP="0063726D">
      <w:pP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WHEREAS, based upon review of</w:t>
      </w:r>
      <w:r w:rsidR="00C90AF7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the</w:t>
      </w:r>
      <w: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competitive </w:t>
      </w:r>
      <w:r w:rsidR="00C90AF7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bid</w:t>
      </w:r>
      <w: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received by M1W, </w:t>
      </w:r>
      <w:r w:rsidR="00FE7DCF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the Parties have determined that </w:t>
      </w:r>
      <w: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the Original Funding Amount </w:t>
      </w:r>
      <w:r w:rsidR="00FE7DCF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insufficient to complete the Remaining Work</w:t>
      </w:r>
      <w:r w:rsidR="00C90AF7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, with a budget shortfall of </w:t>
      </w:r>
      <w:r w:rsidR="00C90AF7" w:rsidRPr="00C90AF7">
        <w:rPr>
          <w:rFonts w:ascii="Times New Roman" w:hAnsi="Times New Roman" w:cs="Times New Roman"/>
          <w:sz w:val="24"/>
          <w:szCs w:val="24"/>
          <w:shd w:val="clear" w:color="auto" w:fill="FFFFFF"/>
        </w:rPr>
        <w:t>$3</w:t>
      </w:r>
      <w:r w:rsidR="00A82B34">
        <w:rPr>
          <w:rFonts w:ascii="Times New Roman" w:hAnsi="Times New Roman" w:cs="Times New Roman"/>
          <w:sz w:val="24"/>
          <w:szCs w:val="24"/>
          <w:shd w:val="clear" w:color="auto" w:fill="FFFFFF"/>
        </w:rPr>
        <w:t>92,221</w:t>
      </w:r>
      <w: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C442C00" w14:textId="690A19B2" w:rsidR="001E138D" w:rsidRDefault="00FE7DCF" w:rsidP="0063726D">
      <w:pP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WHEREAS, the City</w:t>
      </w:r>
      <w:r w:rsidR="00C90AF7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has available additional funds from a</w:t>
      </w:r>
      <w: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90AF7" w:rsidRPr="00C90AF7">
        <w:rPr>
          <w:rFonts w:ascii="Times New Roman" w:hAnsi="Times New Roman" w:cs="Times New Roman"/>
          <w:sz w:val="24"/>
          <w:szCs w:val="24"/>
          <w:shd w:val="clear" w:color="auto" w:fill="FFFFFF"/>
        </w:rPr>
        <w:t>stormwater grant received</w:t>
      </w:r>
      <w:r w:rsidR="00C90A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the City</w:t>
      </w:r>
      <w:r w:rsidR="00C90AF7" w:rsidRPr="00C90A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the Sta</w:t>
      </w:r>
      <w:r w:rsidR="00C90A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 Water Resources Control Board in </w:t>
      </w:r>
      <w: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C90AF7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required</w:t>
      </w:r>
      <w: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amount of </w:t>
      </w:r>
      <w:r w:rsidRPr="00FE7DCF">
        <w:rPr>
          <w:rFonts w:ascii="Times New Roman" w:hAnsi="Times New Roman" w:cs="Times New Roman"/>
          <w:sz w:val="24"/>
          <w:szCs w:val="24"/>
          <w:shd w:val="clear" w:color="auto" w:fill="FFFFFF"/>
        </w:rPr>
        <w:t>$3</w:t>
      </w:r>
      <w:r w:rsidR="00A82B34">
        <w:rPr>
          <w:rFonts w:ascii="Times New Roman" w:hAnsi="Times New Roman" w:cs="Times New Roman"/>
          <w:sz w:val="24"/>
          <w:szCs w:val="24"/>
          <w:shd w:val="clear" w:color="auto" w:fill="FFFFFF"/>
        </w:rPr>
        <w:t>92,221</w:t>
      </w:r>
      <w:r w:rsidR="00E87978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and desires to provide such funding to M1W to provide for completion of the </w:t>
      </w:r>
      <w:r w:rsidR="00E87978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Remaining Work.</w:t>
      </w:r>
    </w:p>
    <w:p w14:paraId="0C7D230E" w14:textId="77777777" w:rsidR="00DE3173" w:rsidRDefault="0063726D" w:rsidP="0063726D">
      <w:pP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NOW, THEREFORE, in mutual consideration of the terms and conditions set forth below, the Parties agree as follows:</w:t>
      </w:r>
    </w:p>
    <w:p w14:paraId="4E754AE7" w14:textId="77777777" w:rsidR="00DE3173" w:rsidRDefault="0063726D" w:rsidP="00DE3173">
      <w:pPr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63726D"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 w:rsidRPr="00EE5DD0">
        <w:rPr>
          <w:rStyle w:val="markedconten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TERMS</w:t>
      </w:r>
    </w:p>
    <w:p w14:paraId="73355A7A" w14:textId="16E870CB" w:rsidR="00C90AF7" w:rsidRDefault="0063726D" w:rsidP="00EE5DD0">
      <w:pPr>
        <w:ind w:left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726D"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="00E87978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M1W will award a c</w:t>
      </w:r>
      <w:r w:rsidR="00C90AF7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ontract for the Remaining Work</w:t>
      </w:r>
      <w:r w:rsidR="00536B82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90AF7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for the total bid price of  </w:t>
      </w:r>
      <w:r w:rsidR="00E87978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90AF7" w:rsidRPr="00C90AF7">
        <w:rPr>
          <w:rFonts w:ascii="Times New Roman" w:hAnsi="Times New Roman" w:cs="Times New Roman"/>
          <w:sz w:val="24"/>
          <w:szCs w:val="24"/>
          <w:shd w:val="clear" w:color="auto" w:fill="FFFFFF"/>
        </w:rPr>
        <w:t>$598,600</w:t>
      </w:r>
      <w:r w:rsidR="00C90AF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6933B25" w14:textId="7EE7851E" w:rsidR="00C90AF7" w:rsidRDefault="00C90AF7" w:rsidP="00EE5DD0">
      <w:pPr>
        <w:ind w:left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2.  The City shall reimburse M1W for all costs of the Remaining Work, and hereby agrees to increase the Original Funding Amount by an additional </w:t>
      </w:r>
      <w:r w:rsidRPr="00C90AF7">
        <w:rPr>
          <w:rFonts w:ascii="Times New Roman" w:hAnsi="Times New Roman" w:cs="Times New Roman"/>
          <w:sz w:val="24"/>
          <w:szCs w:val="24"/>
          <w:shd w:val="clear" w:color="auto" w:fill="FFFFFF"/>
        </w:rPr>
        <w:t>$3</w:t>
      </w:r>
      <w:r w:rsidR="00A82B34">
        <w:rPr>
          <w:rFonts w:ascii="Times New Roman" w:hAnsi="Times New Roman" w:cs="Times New Roman"/>
          <w:sz w:val="24"/>
          <w:szCs w:val="24"/>
          <w:shd w:val="clear" w:color="auto" w:fill="FFFFFF"/>
        </w:rPr>
        <w:t>92,221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</w:t>
      </w:r>
    </w:p>
    <w:p w14:paraId="061BEA69" w14:textId="1D79A738" w:rsidR="001E138D" w:rsidRDefault="001E138D" w:rsidP="00EE5DD0">
      <w:pPr>
        <w:ind w:left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3.  Except as amended by this Amendment No. 2, all provisions of the Disbursement Agreement, as previously amended, shall remain in full force and effect.</w:t>
      </w:r>
    </w:p>
    <w:p w14:paraId="2C5D2B97" w14:textId="68FBF30E" w:rsidR="00421F82" w:rsidRDefault="0063726D" w:rsidP="00EE5DD0">
      <w:pPr>
        <w:ind w:left="720"/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726D"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</w:p>
    <w:p w14:paraId="53E7533F" w14:textId="66D1131A" w:rsidR="0063726D" w:rsidRDefault="0063726D" w:rsidP="0063726D">
      <w:pP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IN WITNESS WHEREOF, the undersigned, as authorized representatives of the City and M1W have entered into </w:t>
      </w:r>
      <w:r w:rsidR="001E138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this </w:t>
      </w:r>
      <w:r w:rsidR="004F4799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Amendment </w:t>
      </w:r>
      <w:r w:rsidR="001E138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No. </w:t>
      </w:r>
      <w:r w:rsidR="004F4799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2 </w:t>
      </w:r>
      <w:r w:rsidR="001E138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r w:rsidR="004F4799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 the Disbursement 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Agreement as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of the date first written above.</w:t>
      </w:r>
      <w:r w:rsidRPr="0063726D"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</w:p>
    <w:p w14:paraId="3DAC524B" w14:textId="77777777" w:rsidR="0063726D" w:rsidRDefault="0063726D" w:rsidP="0063726D">
      <w:pP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CITY OF SALINAS</w:t>
      </w:r>
      <w:r w:rsidRPr="0063726D"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</w:p>
    <w:p w14:paraId="535B7B10" w14:textId="77777777" w:rsidR="0063726D" w:rsidRDefault="0063726D" w:rsidP="0063726D">
      <w:pP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</w:t>
      </w:r>
      <w:r w:rsidRPr="0063726D"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Jim Pia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 xml:space="preserve">Interim </w:t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City Manager</w:t>
      </w:r>
      <w:r w:rsidRPr="0063726D"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APPROVED AS TO FORM:</w:t>
      </w:r>
      <w:r w:rsidRPr="0063726D"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</w:p>
    <w:p w14:paraId="5613AA87" w14:textId="1F2E6EC0" w:rsidR="0063726D" w:rsidRDefault="0063726D" w:rsidP="0063726D">
      <w:pP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</w:t>
      </w:r>
      <w:r w:rsidRPr="0063726D"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□ Chris Callihan, City Attorney</w:t>
      </w:r>
      <w:r w:rsidRPr="0063726D"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□ Rhonda Combs, Assistant City Attorney</w:t>
      </w:r>
      <w:r w:rsidRPr="0063726D"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</w:p>
    <w:p w14:paraId="503CE0D7" w14:textId="77777777" w:rsidR="0063726D" w:rsidRDefault="0063726D" w:rsidP="0063726D">
      <w:pPr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MONTEREY ONE WATER</w:t>
      </w:r>
      <w:r w:rsidRPr="0063726D"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</w:p>
    <w:p w14:paraId="19485AB4" w14:textId="4B81DE60" w:rsidR="00236BB6" w:rsidRDefault="0063726D" w:rsidP="0063726D"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</w:t>
      </w:r>
      <w:r w:rsidRPr="0063726D"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  <w:r w:rsidRPr="0063726D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/>
        </w:rPr>
        <w:t>Paul Sciuto, General Manager</w:t>
      </w:r>
    </w:p>
    <w:sectPr w:rsidR="00236B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D20D1" w14:textId="77777777" w:rsidR="00FB53B7" w:rsidRDefault="00FB53B7" w:rsidP="00CD76D4">
      <w:pPr>
        <w:spacing w:after="0" w:line="240" w:lineRule="auto"/>
      </w:pPr>
      <w:r>
        <w:separator/>
      </w:r>
    </w:p>
  </w:endnote>
  <w:endnote w:type="continuationSeparator" w:id="0">
    <w:p w14:paraId="52B41F78" w14:textId="77777777" w:rsidR="00FB53B7" w:rsidRDefault="00FB53B7" w:rsidP="00CD7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C42CB" w14:textId="77777777" w:rsidR="00FB53B7" w:rsidRDefault="00FB53B7" w:rsidP="00CD76D4">
      <w:pPr>
        <w:spacing w:after="0" w:line="240" w:lineRule="auto"/>
      </w:pPr>
      <w:r>
        <w:separator/>
      </w:r>
    </w:p>
  </w:footnote>
  <w:footnote w:type="continuationSeparator" w:id="0">
    <w:p w14:paraId="735DF634" w14:textId="77777777" w:rsidR="00FB53B7" w:rsidRDefault="00FB53B7" w:rsidP="00CD76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S_Work10" w:val="0~IMANAGE||1~41901663||2~1||3~M1W -Amendment2CoS121923612065 -BBK edits||5~HAVIVA.SHANE||6~HAVIVA.SHANE||7~WORDX||8~AGRMT||10~12/26/2023 8:25:13 PM||11~12/26/2023 6:47:59 PM||13~19926||14~False||17~public||18~HAVIVA.SHANE||19~HAVIVA.SHANE||21~True||22~True||23~False||25~61206||26~00020||53~SPDI||54~7610||60~MONTEREY ONE WATER||61~PUBLIC CONTRACTS||72~Special Districts||73~Special Districts General Counsel||74~Haviva Shane||75~Haviva Shane||76~WORD 2007||77~Agreements||82~docx||85~12/26/2023 8:27:09 PM||99~1/1/0001 12:00:00 AM||106~N:\iManage\Recent\(61206.00020) MONTEREY ONE WATER - PUBLIC CONTRACTS\M1W -Amendment2CoS121923612065 -BBK edits(41901663.1).docx||107~1/1/0001 12:00:00 AM||109~12/26/2023 8:30:01 PM||113~12/26/2023 6:47:59 PM||114~12/26/2023 8:25:13 PM||124~False||"/>
  </w:docVars>
  <w:rsids>
    <w:rsidRoot w:val="0063726D"/>
    <w:rsid w:val="001E138D"/>
    <w:rsid w:val="002151DD"/>
    <w:rsid w:val="00236BB6"/>
    <w:rsid w:val="00403248"/>
    <w:rsid w:val="00421F82"/>
    <w:rsid w:val="004F4799"/>
    <w:rsid w:val="00536B82"/>
    <w:rsid w:val="005D3683"/>
    <w:rsid w:val="0063726D"/>
    <w:rsid w:val="009E2D9A"/>
    <w:rsid w:val="00A82B34"/>
    <w:rsid w:val="00AE45AF"/>
    <w:rsid w:val="00B51D1F"/>
    <w:rsid w:val="00B5288E"/>
    <w:rsid w:val="00B87B8C"/>
    <w:rsid w:val="00C90AF7"/>
    <w:rsid w:val="00CD76D4"/>
    <w:rsid w:val="00D645DA"/>
    <w:rsid w:val="00DE3173"/>
    <w:rsid w:val="00E355E5"/>
    <w:rsid w:val="00E87978"/>
    <w:rsid w:val="00EE5DD0"/>
    <w:rsid w:val="00F541CB"/>
    <w:rsid w:val="00F709A2"/>
    <w:rsid w:val="00FB53B7"/>
    <w:rsid w:val="00FE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100B1D"/>
  <w15:chartTrackingRefBased/>
  <w15:docId w15:val="{46F9B23D-023A-4CAA-A864-86973DBD1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63726D"/>
  </w:style>
  <w:style w:type="paragraph" w:styleId="Revision">
    <w:name w:val="Revision"/>
    <w:hidden/>
    <w:uiPriority w:val="99"/>
    <w:semiHidden/>
    <w:rsid w:val="00DE317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E31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31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31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31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317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D7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6D4"/>
  </w:style>
  <w:style w:type="paragraph" w:styleId="Footer">
    <w:name w:val="footer"/>
    <w:basedOn w:val="Normal"/>
    <w:link w:val="FooterChar"/>
    <w:uiPriority w:val="99"/>
    <w:unhideWhenUsed/>
    <w:rsid w:val="00CD7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6D4"/>
  </w:style>
  <w:style w:type="paragraph" w:styleId="BalloonText">
    <w:name w:val="Balloon Text"/>
    <w:basedOn w:val="Normal"/>
    <w:link w:val="BalloonTextChar"/>
    <w:uiPriority w:val="99"/>
    <w:semiHidden/>
    <w:unhideWhenUsed/>
    <w:rsid w:val="00D64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5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BDBA094-800A-440C-BF89-C66A89F51132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444</Words>
  <Characters>2475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McCullough</dc:creator>
  <cp:keywords/>
  <dc:description/>
  <cp:lastModifiedBy>Mike McCullough</cp:lastModifiedBy>
  <cp:revision>2</cp:revision>
  <dcterms:created xsi:type="dcterms:W3CDTF">2024-01-03T19:00:00Z</dcterms:created>
  <dcterms:modified xsi:type="dcterms:W3CDTF">2024-01-03T19:00:00Z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2614d3a62536be2fd5f9dd23b66e835763b410fa17f5319d190478ae630d5342</vt:lpwstr>
  </property>
</Properties>
</file>